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0E54" w:rsidRPr="00F10E54" w:rsidRDefault="00F10E54" w:rsidP="00F10E54">
      <w:pPr>
        <w:jc w:val="both"/>
        <w:rPr>
          <w:rFonts w:ascii="Arial" w:hAnsi="Arial" w:cs="Arial"/>
          <w:b/>
          <w:sz w:val="24"/>
          <w:szCs w:val="24"/>
        </w:rPr>
      </w:pPr>
      <w:r w:rsidRPr="00F10E54">
        <w:rPr>
          <w:rFonts w:ascii="Arial" w:hAnsi="Arial" w:cs="Arial"/>
          <w:b/>
          <w:sz w:val="24"/>
          <w:szCs w:val="24"/>
        </w:rPr>
        <w:t xml:space="preserve">Name: </w:t>
      </w:r>
      <w:proofErr w:type="spellStart"/>
      <w:r w:rsidRPr="00F10E54">
        <w:rPr>
          <w:rFonts w:ascii="Arial" w:hAnsi="Arial" w:cs="Arial"/>
          <w:b/>
          <w:sz w:val="24"/>
          <w:szCs w:val="24"/>
        </w:rPr>
        <w:t>Zulqarnain</w:t>
      </w:r>
      <w:proofErr w:type="spellEnd"/>
      <w:r w:rsidRPr="00F10E54">
        <w:rPr>
          <w:rFonts w:ascii="Arial" w:hAnsi="Arial" w:cs="Arial"/>
          <w:b/>
          <w:sz w:val="24"/>
          <w:szCs w:val="24"/>
        </w:rPr>
        <w:t xml:space="preserve"> </w:t>
      </w:r>
      <w:proofErr w:type="spellStart"/>
      <w:r w:rsidRPr="00F10E54">
        <w:rPr>
          <w:rFonts w:ascii="Arial" w:hAnsi="Arial" w:cs="Arial"/>
          <w:b/>
          <w:sz w:val="24"/>
          <w:szCs w:val="24"/>
        </w:rPr>
        <w:t>hasssan</w:t>
      </w:r>
      <w:proofErr w:type="spellEnd"/>
    </w:p>
    <w:p w:rsidR="00F10E54" w:rsidRPr="00F10E54" w:rsidRDefault="00F10E54" w:rsidP="00F10E54">
      <w:pPr>
        <w:jc w:val="both"/>
        <w:rPr>
          <w:rFonts w:ascii="Arial" w:hAnsi="Arial" w:cs="Arial"/>
          <w:b/>
          <w:sz w:val="24"/>
          <w:szCs w:val="24"/>
        </w:rPr>
      </w:pPr>
      <w:r w:rsidRPr="00F10E54">
        <w:rPr>
          <w:rFonts w:ascii="Arial" w:hAnsi="Arial" w:cs="Arial"/>
          <w:b/>
          <w:sz w:val="24"/>
          <w:szCs w:val="24"/>
        </w:rPr>
        <w:t>Class &amp; Section:</w:t>
      </w:r>
      <w:r w:rsidRPr="00F10E54">
        <w:rPr>
          <w:rFonts w:ascii="Arial" w:hAnsi="Arial" w:cs="Arial"/>
          <w:b/>
          <w:sz w:val="24"/>
          <w:szCs w:val="24"/>
        </w:rPr>
        <w:t xml:space="preserve"> BSSE-VI-Afternoon</w:t>
      </w:r>
    </w:p>
    <w:p w:rsidR="00F10E54" w:rsidRPr="00F10E54" w:rsidRDefault="00F10E54" w:rsidP="00F10E54">
      <w:pPr>
        <w:jc w:val="both"/>
        <w:rPr>
          <w:rFonts w:ascii="Arial" w:hAnsi="Arial" w:cs="Arial"/>
          <w:b/>
          <w:sz w:val="24"/>
          <w:szCs w:val="24"/>
        </w:rPr>
      </w:pPr>
      <w:r w:rsidRPr="00F10E54">
        <w:rPr>
          <w:rFonts w:ascii="Arial" w:hAnsi="Arial" w:cs="Arial"/>
          <w:b/>
          <w:sz w:val="24"/>
          <w:szCs w:val="24"/>
        </w:rPr>
        <w:t>Roll number:</w:t>
      </w:r>
      <w:r w:rsidRPr="00F10E54">
        <w:rPr>
          <w:rFonts w:ascii="Arial" w:hAnsi="Arial" w:cs="Arial"/>
          <w:b/>
          <w:sz w:val="24"/>
          <w:szCs w:val="24"/>
        </w:rPr>
        <w:t xml:space="preserve"> SP21379</w:t>
      </w:r>
    </w:p>
    <w:p w:rsidR="00F10E54" w:rsidRPr="00F10E54" w:rsidRDefault="00F10E54" w:rsidP="00F10E54">
      <w:pPr>
        <w:jc w:val="both"/>
        <w:rPr>
          <w:rFonts w:ascii="Arial" w:hAnsi="Arial" w:cs="Arial"/>
          <w:b/>
          <w:sz w:val="24"/>
          <w:szCs w:val="24"/>
        </w:rPr>
      </w:pPr>
      <w:r w:rsidRPr="00F10E54">
        <w:rPr>
          <w:rFonts w:ascii="Arial" w:hAnsi="Arial" w:cs="Arial"/>
          <w:b/>
          <w:sz w:val="24"/>
          <w:szCs w:val="24"/>
        </w:rPr>
        <w:t>Assigned Design 1:</w:t>
      </w:r>
      <w:r w:rsidRPr="00F10E54">
        <w:rPr>
          <w:rFonts w:ascii="Arial" w:hAnsi="Arial" w:cs="Arial"/>
          <w:b/>
          <w:sz w:val="24"/>
          <w:szCs w:val="24"/>
        </w:rPr>
        <w:t xml:space="preserve"> </w:t>
      </w:r>
      <w:proofErr w:type="spellStart"/>
      <w:r w:rsidRPr="00F10E54">
        <w:rPr>
          <w:rFonts w:ascii="Arial" w:hAnsi="Arial" w:cs="Arial"/>
          <w:b/>
          <w:sz w:val="24"/>
          <w:szCs w:val="24"/>
        </w:rPr>
        <w:t>Atiqa</w:t>
      </w:r>
      <w:proofErr w:type="spellEnd"/>
      <w:r w:rsidRPr="00F10E54">
        <w:rPr>
          <w:rFonts w:ascii="Arial" w:hAnsi="Arial" w:cs="Arial"/>
          <w:b/>
          <w:sz w:val="24"/>
          <w:szCs w:val="24"/>
        </w:rPr>
        <w:t xml:space="preserve"> Saeed</w:t>
      </w:r>
      <w:r w:rsidRPr="00F10E54">
        <w:rPr>
          <w:rFonts w:ascii="Arial" w:hAnsi="Arial" w:cs="Arial"/>
          <w:b/>
          <w:sz w:val="24"/>
          <w:szCs w:val="24"/>
        </w:rPr>
        <w:t xml:space="preserve">, </w:t>
      </w:r>
      <w:r w:rsidRPr="00F10E54">
        <w:rPr>
          <w:rFonts w:ascii="Arial" w:hAnsi="Arial" w:cs="Arial"/>
          <w:b/>
          <w:sz w:val="24"/>
          <w:szCs w:val="24"/>
        </w:rPr>
        <w:t>Yale School of Art</w:t>
      </w:r>
    </w:p>
    <w:p w:rsidR="00F10E54" w:rsidRPr="00F10E54" w:rsidRDefault="00F10E54" w:rsidP="00F10E54">
      <w:pPr>
        <w:jc w:val="both"/>
        <w:rPr>
          <w:rFonts w:ascii="Arial" w:hAnsi="Arial" w:cs="Arial"/>
          <w:b/>
          <w:sz w:val="24"/>
          <w:szCs w:val="24"/>
        </w:rPr>
      </w:pPr>
      <w:r w:rsidRPr="00F10E54">
        <w:rPr>
          <w:rFonts w:ascii="Arial" w:hAnsi="Arial" w:cs="Arial"/>
          <w:b/>
          <w:sz w:val="24"/>
          <w:szCs w:val="24"/>
        </w:rPr>
        <w:t>Design Link 1:</w:t>
      </w:r>
      <w:r w:rsidRPr="00F10E54">
        <w:t xml:space="preserve"> </w:t>
      </w:r>
      <w:r w:rsidRPr="00F10E54">
        <w:rPr>
          <w:rFonts w:ascii="Arial" w:hAnsi="Arial" w:cs="Arial"/>
          <w:b/>
          <w:sz w:val="24"/>
          <w:szCs w:val="24"/>
        </w:rPr>
        <w:t xml:space="preserve">https://www.figma.com/design/X90L37G7SlrlidhpysvXgX/yale-school-of-art-design?node-id=0-1&amp;t=oYaTI7G0Rlr2YsfY-1  </w:t>
      </w:r>
    </w:p>
    <w:p w:rsidR="00F10E54" w:rsidRPr="00F10E54" w:rsidRDefault="00F10E54" w:rsidP="00F10E54">
      <w:pPr>
        <w:jc w:val="both"/>
        <w:rPr>
          <w:rFonts w:ascii="Arial" w:hAnsi="Arial" w:cs="Arial"/>
          <w:b/>
          <w:sz w:val="24"/>
          <w:szCs w:val="24"/>
        </w:rPr>
      </w:pPr>
      <w:r w:rsidRPr="00F10E54">
        <w:rPr>
          <w:rFonts w:ascii="Arial" w:hAnsi="Arial" w:cs="Arial"/>
          <w:b/>
          <w:sz w:val="24"/>
          <w:szCs w:val="24"/>
        </w:rPr>
        <w:t>Assigned Design 2:</w:t>
      </w:r>
    </w:p>
    <w:p w:rsidR="00F10E54" w:rsidRPr="00F10E54" w:rsidRDefault="00F10E54" w:rsidP="00F10E54">
      <w:pPr>
        <w:jc w:val="both"/>
        <w:rPr>
          <w:rFonts w:ascii="Arial" w:hAnsi="Arial" w:cs="Arial"/>
          <w:b/>
          <w:sz w:val="24"/>
          <w:szCs w:val="24"/>
        </w:rPr>
      </w:pPr>
      <w:r w:rsidRPr="00F10E54">
        <w:rPr>
          <w:rFonts w:ascii="Arial" w:hAnsi="Arial" w:cs="Arial"/>
          <w:b/>
          <w:sz w:val="24"/>
          <w:szCs w:val="24"/>
        </w:rPr>
        <w:t>Design Link 2:</w:t>
      </w:r>
    </w:p>
    <w:p w:rsidR="00F10E54" w:rsidRDefault="00F10E54" w:rsidP="00F10E54">
      <w:pPr>
        <w:spacing w:line="360" w:lineRule="auto"/>
        <w:jc w:val="both"/>
        <w:rPr>
          <w:rFonts w:ascii="Arial" w:hAnsi="Arial" w:cs="Arial"/>
          <w:sz w:val="24"/>
          <w:szCs w:val="24"/>
        </w:rPr>
      </w:pPr>
      <w:r>
        <w:rPr>
          <w:rFonts w:ascii="Arial" w:hAnsi="Arial" w:cs="Arial"/>
          <w:b/>
          <w:sz w:val="24"/>
          <w:szCs w:val="24"/>
        </w:rPr>
        <w:t xml:space="preserve">Assessment: </w:t>
      </w:r>
      <w:r>
        <w:rPr>
          <w:rFonts w:ascii="Arial" w:hAnsi="Arial" w:cs="Arial"/>
          <w:sz w:val="24"/>
          <w:szCs w:val="24"/>
        </w:rPr>
        <w:t>Use/apply think aloud protocol, observational study, task analysis.</w:t>
      </w:r>
      <w:r>
        <w:rPr>
          <w:rFonts w:ascii="Arial" w:hAnsi="Arial" w:cs="Arial"/>
          <w:b/>
          <w:sz w:val="24"/>
          <w:szCs w:val="24"/>
        </w:rPr>
        <w:t xml:space="preserve"> </w:t>
      </w:r>
      <w:r>
        <w:rPr>
          <w:rFonts w:ascii="Arial" w:hAnsi="Arial" w:cs="Arial"/>
          <w:sz w:val="24"/>
          <w:szCs w:val="24"/>
        </w:rPr>
        <w:t>Visual Design Elements, Color, Typography, Layout, Visual Hierarchy, Contrast and Visual Balance, Designing for Accessibility, Navigation, Readability.</w:t>
      </w:r>
    </w:p>
    <w:p w:rsidR="00F10E54" w:rsidRDefault="00F10E54" w:rsidP="00F10E54">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5A1D92" w:rsidRPr="005A1D92" w:rsidRDefault="005A1D92" w:rsidP="005A1D92">
      <w:pPr>
        <w:spacing w:before="100" w:beforeAutospacing="1" w:after="100" w:afterAutospacing="1"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lastRenderedPageBreak/>
        <w:t>1. Visual Design (According to Trend)</w:t>
      </w:r>
    </w:p>
    <w:p w:rsidR="005A1D92" w:rsidRPr="005A1D92" w:rsidRDefault="005A1D92" w:rsidP="005A1D92">
      <w:pPr>
        <w:spacing w:before="100" w:beforeAutospacing="1" w:after="100" w:afterAutospacing="1" w:line="240" w:lineRule="auto"/>
        <w:rPr>
          <w:rFonts w:ascii="Times New Roman" w:eastAsia="Times New Roman" w:hAnsi="Times New Roman" w:cs="Times New Roman"/>
          <w:b/>
          <w:bCs/>
          <w:sz w:val="24"/>
          <w:szCs w:val="24"/>
        </w:rPr>
      </w:pPr>
      <w:r w:rsidRPr="005A1D92">
        <w:rPr>
          <w:rFonts w:ascii="Times New Roman" w:eastAsia="Times New Roman" w:hAnsi="Times New Roman" w:cs="Times New Roman"/>
          <w:b/>
          <w:bCs/>
          <w:sz w:val="24"/>
          <w:szCs w:val="24"/>
        </w:rPr>
        <w:t>Problems:</w:t>
      </w:r>
    </w:p>
    <w:p w:rsidR="005A1D92" w:rsidRDefault="005A1D92" w:rsidP="005A1D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school name is not looking well placed.</w:t>
      </w:r>
    </w:p>
    <w:p w:rsidR="005A1D92" w:rsidRPr="005A1D92" w:rsidRDefault="005A1D92" w:rsidP="005A1D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design is clean but lacks uniqueness or modern interactive elements.</w:t>
      </w:r>
    </w:p>
    <w:p w:rsidR="005A1D92" w:rsidRPr="005A1D92" w:rsidRDefault="005A1D92" w:rsidP="005A1D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event calendar section looks slightly outdated and could benefit from a more engaging UI.</w:t>
      </w:r>
    </w:p>
    <w:p w:rsidR="005A1D92" w:rsidRDefault="005A1D92" w:rsidP="005A1D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Some sections feel crowded, affecting the aesthetic appeal.</w:t>
      </w:r>
    </w:p>
    <w:p w:rsidR="005A1D92" w:rsidRPr="005A1D92" w:rsidRDefault="005A1D92" w:rsidP="005A1D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Icons are not visible and text color is also mixing with the background color (on the calendar).</w:t>
      </w:r>
    </w:p>
    <w:p w:rsidR="005A1D92" w:rsidRPr="005A1D92" w:rsidRDefault="005A1D92" w:rsidP="005A1D92">
      <w:pPr>
        <w:spacing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Recommendations:</w:t>
      </w:r>
    </w:p>
    <w:p w:rsidR="005A1D92" w:rsidRDefault="005A1D92" w:rsidP="005A1D92">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School name should be placed below the menu bar over the hero image.</w:t>
      </w:r>
    </w:p>
    <w:p w:rsidR="005A1D92" w:rsidRDefault="005A1D92" w:rsidP="005A1D92">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Introduce more whi</w:t>
      </w:r>
      <w:r>
        <w:rPr>
          <w:rFonts w:ascii="Times New Roman" w:eastAsia="Times New Roman" w:hAnsi="Times New Roman" w:cs="Times New Roman"/>
          <w:sz w:val="24"/>
          <w:szCs w:val="24"/>
        </w:rPr>
        <w:t>te space to give a modern feel.</w:t>
      </w:r>
    </w:p>
    <w:p w:rsidR="005A1D92" w:rsidRDefault="005A1D92" w:rsidP="005A1D92">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Use subtle animations or h</w:t>
      </w:r>
      <w:r>
        <w:rPr>
          <w:rFonts w:ascii="Times New Roman" w:eastAsia="Times New Roman" w:hAnsi="Times New Roman" w:cs="Times New Roman"/>
          <w:sz w:val="24"/>
          <w:szCs w:val="24"/>
        </w:rPr>
        <w:t>over effects for interactivity.</w:t>
      </w:r>
    </w:p>
    <w:p w:rsidR="005A1D92" w:rsidRDefault="005A1D92" w:rsidP="005A1D92">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Improve the event calendar UI with better spacing and visual elements.</w:t>
      </w:r>
    </w:p>
    <w:p w:rsidR="005A1D92" w:rsidRPr="005A1D92" w:rsidRDefault="005A1D92" w:rsidP="005A1D92">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clear and visible icons.</w:t>
      </w:r>
    </w:p>
    <w:p w:rsidR="005A1D92" w:rsidRDefault="005A1D92" w:rsidP="005A1D92">
      <w:pPr>
        <w:spacing w:after="0" w:line="240" w:lineRule="auto"/>
        <w:rPr>
          <w:rFonts w:ascii="Times New Roman" w:eastAsia="Times New Roman" w:hAnsi="Times New Roman" w:cs="Times New Roman"/>
          <w:b/>
          <w:sz w:val="24"/>
          <w:szCs w:val="24"/>
        </w:rPr>
      </w:pPr>
      <w:r w:rsidRPr="005A1D92">
        <w:rPr>
          <w:rFonts w:ascii="Times New Roman" w:eastAsia="Times New Roman" w:hAnsi="Times New Roman" w:cs="Times New Roman"/>
          <w:b/>
          <w:sz w:val="24"/>
          <w:szCs w:val="24"/>
        </w:rPr>
        <w:t>Screenshots:</w:t>
      </w:r>
    </w:p>
    <w:p w:rsidR="005A1D92" w:rsidRDefault="005A1D92" w:rsidP="005A1D92">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p w:rsidR="005A1D92" w:rsidRDefault="005A1D92" w:rsidP="005A1D92">
      <w:pPr>
        <w:spacing w:after="0" w:line="240" w:lineRule="auto"/>
        <w:rPr>
          <w:rFonts w:ascii="Times New Roman" w:eastAsia="Times New Roman" w:hAnsi="Times New Roman" w:cs="Times New Roman"/>
          <w:b/>
          <w:sz w:val="24"/>
          <w:szCs w:val="24"/>
        </w:rPr>
      </w:pPr>
      <w:r>
        <w:rPr>
          <w:noProof/>
        </w:rPr>
        <w:drawing>
          <wp:inline distT="0" distB="0" distL="0" distR="0" wp14:anchorId="324C9461" wp14:editId="4BEDB515">
            <wp:extent cx="4505325" cy="1200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05325" cy="1200150"/>
                    </a:xfrm>
                    <a:prstGeom prst="rect">
                      <a:avLst/>
                    </a:prstGeom>
                  </pic:spPr>
                </pic:pic>
              </a:graphicData>
            </a:graphic>
          </wp:inline>
        </w:drawing>
      </w:r>
    </w:p>
    <w:p w:rsidR="005A1D92" w:rsidRDefault="005A1D92" w:rsidP="005A1D92">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rsidR="005A1D92" w:rsidRDefault="005A1D92" w:rsidP="005A1D92">
      <w:pPr>
        <w:spacing w:after="0" w:line="240" w:lineRule="auto"/>
        <w:rPr>
          <w:rFonts w:ascii="Times New Roman" w:eastAsia="Times New Roman" w:hAnsi="Times New Roman" w:cs="Times New Roman"/>
          <w:b/>
          <w:sz w:val="24"/>
          <w:szCs w:val="24"/>
        </w:rPr>
      </w:pPr>
      <w:r>
        <w:rPr>
          <w:noProof/>
        </w:rPr>
        <w:drawing>
          <wp:inline distT="0" distB="0" distL="0" distR="0" wp14:anchorId="2F398BF7" wp14:editId="2E4CF2F0">
            <wp:extent cx="4314152" cy="279885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29872" cy="2809058"/>
                    </a:xfrm>
                    <a:prstGeom prst="rect">
                      <a:avLst/>
                    </a:prstGeom>
                  </pic:spPr>
                </pic:pic>
              </a:graphicData>
            </a:graphic>
          </wp:inline>
        </w:drawing>
      </w:r>
    </w:p>
    <w:p w:rsidR="005A1D92" w:rsidRDefault="005A1D92" w:rsidP="005A1D92">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p w:rsidR="005A1D92" w:rsidRPr="005A1D92" w:rsidRDefault="005A1D92" w:rsidP="005A1D92">
      <w:pPr>
        <w:spacing w:after="0" w:line="240" w:lineRule="auto"/>
        <w:rPr>
          <w:rFonts w:ascii="Times New Roman" w:eastAsia="Times New Roman" w:hAnsi="Times New Roman" w:cs="Times New Roman"/>
          <w:b/>
          <w:sz w:val="24"/>
          <w:szCs w:val="24"/>
        </w:rPr>
      </w:pPr>
      <w:r>
        <w:rPr>
          <w:noProof/>
        </w:rPr>
        <w:drawing>
          <wp:inline distT="0" distB="0" distL="0" distR="0" wp14:anchorId="686C784D" wp14:editId="54E00770">
            <wp:extent cx="4857750" cy="1133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57750" cy="1133475"/>
                    </a:xfrm>
                    <a:prstGeom prst="rect">
                      <a:avLst/>
                    </a:prstGeom>
                  </pic:spPr>
                </pic:pic>
              </a:graphicData>
            </a:graphic>
          </wp:inline>
        </w:drawing>
      </w:r>
    </w:p>
    <w:p w:rsidR="00A84858" w:rsidRDefault="00A84858" w:rsidP="005A1D92">
      <w:pPr>
        <w:spacing w:before="100" w:beforeAutospacing="1" w:after="100" w:afterAutospacing="1" w:line="240" w:lineRule="auto"/>
        <w:outlineLvl w:val="2"/>
        <w:rPr>
          <w:rFonts w:ascii="Times New Roman" w:eastAsia="Times New Roman" w:hAnsi="Times New Roman" w:cs="Times New Roman"/>
          <w:b/>
          <w:bCs/>
          <w:sz w:val="27"/>
          <w:szCs w:val="27"/>
        </w:rPr>
      </w:pPr>
    </w:p>
    <w:p w:rsidR="005A1D92" w:rsidRPr="005A1D92" w:rsidRDefault="005A1D92" w:rsidP="005A1D92">
      <w:pPr>
        <w:spacing w:before="100" w:beforeAutospacing="1" w:after="100" w:afterAutospacing="1"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2. Clarity &amp; Conciseness</w:t>
      </w:r>
    </w:p>
    <w:p w:rsidR="005A1D92" w:rsidRPr="005A1D92" w:rsidRDefault="005A1D92" w:rsidP="005A1D92">
      <w:p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rsidR="005A1D92" w:rsidRPr="005A1D92" w:rsidRDefault="005A1D92" w:rsidP="005A1D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Event descriptions are somewhat packed together, reducing clarity.</w:t>
      </w:r>
    </w:p>
    <w:p w:rsidR="005A1D92" w:rsidRDefault="005A1D92" w:rsidP="005A1D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 xml:space="preserve">Subscribe </w:t>
      </w:r>
      <w:r w:rsidR="00A84858" w:rsidRPr="005A1D92">
        <w:rPr>
          <w:rFonts w:ascii="Times New Roman" w:eastAsia="Times New Roman" w:hAnsi="Times New Roman" w:cs="Times New Roman"/>
          <w:sz w:val="24"/>
          <w:szCs w:val="24"/>
        </w:rPr>
        <w:t xml:space="preserve">buttons </w:t>
      </w:r>
      <w:r w:rsidRPr="005A1D92">
        <w:rPr>
          <w:rFonts w:ascii="Times New Roman" w:eastAsia="Times New Roman" w:hAnsi="Times New Roman" w:cs="Times New Roman"/>
          <w:sz w:val="24"/>
          <w:szCs w:val="24"/>
        </w:rPr>
        <w:t>don’t clearly indicate their purpose.</w:t>
      </w:r>
    </w:p>
    <w:p w:rsidR="00A84858" w:rsidRPr="005A1D92" w:rsidRDefault="00A84858" w:rsidP="005A1D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Icons not properly align.</w:t>
      </w:r>
    </w:p>
    <w:p w:rsidR="005A1D92" w:rsidRPr="005A1D92" w:rsidRDefault="005A1D92" w:rsidP="00A84858">
      <w:p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Recommendations:</w:t>
      </w:r>
    </w:p>
    <w:p w:rsidR="005A1D92" w:rsidRDefault="005A1D92" w:rsidP="005A1D92">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Space out event descr</w:t>
      </w:r>
      <w:r>
        <w:rPr>
          <w:rFonts w:ascii="Times New Roman" w:eastAsia="Times New Roman" w:hAnsi="Times New Roman" w:cs="Times New Roman"/>
          <w:sz w:val="24"/>
          <w:szCs w:val="24"/>
        </w:rPr>
        <w:t>iptions for better readability.</w:t>
      </w:r>
    </w:p>
    <w:p w:rsidR="005A1D92" w:rsidRDefault="005A1D92" w:rsidP="005A1D92">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Use tooltips or short lab</w:t>
      </w:r>
      <w:r>
        <w:rPr>
          <w:rFonts w:ascii="Times New Roman" w:eastAsia="Times New Roman" w:hAnsi="Times New Roman" w:cs="Times New Roman"/>
          <w:sz w:val="24"/>
          <w:szCs w:val="24"/>
        </w:rPr>
        <w:t>els to explain unclear buttons.</w:t>
      </w:r>
    </w:p>
    <w:p w:rsidR="005A1D92" w:rsidRPr="005A1D92" w:rsidRDefault="005A1D92" w:rsidP="005A1D92">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Add icons where needed to improve understanding.</w:t>
      </w:r>
    </w:p>
    <w:p w:rsidR="00A84858" w:rsidRDefault="00A84858" w:rsidP="00A84858">
      <w:pPr>
        <w:spacing w:after="0" w:line="240" w:lineRule="auto"/>
        <w:rPr>
          <w:rFonts w:ascii="Times New Roman" w:eastAsia="Times New Roman" w:hAnsi="Times New Roman" w:cs="Times New Roman"/>
          <w:b/>
          <w:sz w:val="24"/>
          <w:szCs w:val="24"/>
        </w:rPr>
      </w:pPr>
      <w:r w:rsidRPr="00A84858">
        <w:rPr>
          <w:rFonts w:ascii="Times New Roman" w:eastAsia="Times New Roman" w:hAnsi="Times New Roman" w:cs="Times New Roman"/>
          <w:b/>
          <w:sz w:val="24"/>
          <w:szCs w:val="24"/>
        </w:rPr>
        <w:t>Screenshots:</w:t>
      </w:r>
    </w:p>
    <w:p w:rsidR="00A84858" w:rsidRDefault="00A84858" w:rsidP="00A8485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p w:rsidR="00A84858" w:rsidRDefault="00A84858" w:rsidP="00A84858">
      <w:pPr>
        <w:spacing w:after="0" w:line="240" w:lineRule="auto"/>
        <w:rPr>
          <w:rFonts w:ascii="Times New Roman" w:eastAsia="Times New Roman" w:hAnsi="Times New Roman" w:cs="Times New Roman"/>
          <w:b/>
          <w:sz w:val="24"/>
          <w:szCs w:val="24"/>
        </w:rPr>
      </w:pPr>
      <w:r>
        <w:rPr>
          <w:noProof/>
        </w:rPr>
        <w:drawing>
          <wp:inline distT="0" distB="0" distL="0" distR="0" wp14:anchorId="4307270C" wp14:editId="2B5AAA65">
            <wp:extent cx="4730744" cy="11052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78398" cy="1116364"/>
                    </a:xfrm>
                    <a:prstGeom prst="rect">
                      <a:avLst/>
                    </a:prstGeom>
                  </pic:spPr>
                </pic:pic>
              </a:graphicData>
            </a:graphic>
          </wp:inline>
        </w:drawing>
      </w:r>
    </w:p>
    <w:p w:rsidR="00A84858" w:rsidRDefault="00A84858" w:rsidP="00A8485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rsidR="00A84858" w:rsidRPr="00A84858" w:rsidRDefault="00A84858" w:rsidP="00A84858">
      <w:pPr>
        <w:spacing w:after="0" w:line="240" w:lineRule="auto"/>
        <w:rPr>
          <w:rFonts w:ascii="Times New Roman" w:eastAsia="Times New Roman" w:hAnsi="Times New Roman" w:cs="Times New Roman"/>
          <w:b/>
          <w:sz w:val="24"/>
          <w:szCs w:val="24"/>
        </w:rPr>
      </w:pPr>
      <w:r>
        <w:rPr>
          <w:noProof/>
        </w:rPr>
        <w:drawing>
          <wp:inline distT="0" distB="0" distL="0" distR="0" wp14:anchorId="44A127CC" wp14:editId="088237F4">
            <wp:extent cx="4763931" cy="11052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0986" cy="1134709"/>
                    </a:xfrm>
                    <a:prstGeom prst="rect">
                      <a:avLst/>
                    </a:prstGeom>
                  </pic:spPr>
                </pic:pic>
              </a:graphicData>
            </a:graphic>
          </wp:inline>
        </w:drawing>
      </w:r>
    </w:p>
    <w:p w:rsidR="005A1D92" w:rsidRPr="005A1D92" w:rsidRDefault="005A1D92" w:rsidP="005A1D92">
      <w:pPr>
        <w:spacing w:after="0" w:line="240" w:lineRule="auto"/>
        <w:rPr>
          <w:rFonts w:ascii="Times New Roman" w:eastAsia="Times New Roman" w:hAnsi="Times New Roman" w:cs="Times New Roman"/>
          <w:sz w:val="24"/>
          <w:szCs w:val="24"/>
        </w:rPr>
      </w:pPr>
    </w:p>
    <w:p w:rsidR="005A1D92" w:rsidRPr="005A1D92" w:rsidRDefault="005A1D92" w:rsidP="005A1D92">
      <w:pPr>
        <w:spacing w:before="100" w:beforeAutospacing="1" w:after="100" w:afterAutospacing="1"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3. Learnability</w:t>
      </w:r>
    </w:p>
    <w:p w:rsidR="005A1D92" w:rsidRPr="005A1D92" w:rsidRDefault="005A1D92" w:rsidP="005A1D92">
      <w:p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rsidR="005A1D92" w:rsidRPr="005A1D92" w:rsidRDefault="005A1D92" w:rsidP="005A1D9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navigation bar follows a standard pattern but lacks clear visual feedback when hovering or selecting a page.</w:t>
      </w:r>
    </w:p>
    <w:p w:rsidR="005A1D92" w:rsidRPr="005A1D92" w:rsidRDefault="005A1D92" w:rsidP="005A1D9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Some buttons could be more intuitive (e.g., “Subscribe” in the calendar).</w:t>
      </w:r>
    </w:p>
    <w:p w:rsidR="00A84858" w:rsidRDefault="005A1D92" w:rsidP="00A84858">
      <w:pPr>
        <w:spacing w:before="100" w:beforeAutospacing="1" w:after="100" w:afterAutospacing="1" w:line="240" w:lineRule="auto"/>
        <w:rPr>
          <w:rFonts w:ascii="Times New Roman" w:eastAsia="Times New Roman" w:hAnsi="Times New Roman" w:cs="Times New Roman"/>
          <w:b/>
          <w:bCs/>
          <w:sz w:val="24"/>
          <w:szCs w:val="24"/>
        </w:rPr>
      </w:pPr>
      <w:r w:rsidRPr="00A84858">
        <w:rPr>
          <w:rFonts w:ascii="Times New Roman" w:eastAsia="Times New Roman" w:hAnsi="Times New Roman" w:cs="Times New Roman"/>
          <w:b/>
          <w:bCs/>
          <w:sz w:val="24"/>
          <w:szCs w:val="24"/>
        </w:rPr>
        <w:t>Recommendations:</w:t>
      </w:r>
    </w:p>
    <w:p w:rsidR="00A84858" w:rsidRDefault="005A1D92" w:rsidP="00A84858">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Implement hover</w:t>
      </w:r>
      <w:r w:rsidR="00A84858">
        <w:rPr>
          <w:rFonts w:ascii="Times New Roman" w:eastAsia="Times New Roman" w:hAnsi="Times New Roman" w:cs="Times New Roman"/>
          <w:sz w:val="24"/>
          <w:szCs w:val="24"/>
        </w:rPr>
        <w:t xml:space="preserve"> effects to show interactivity.</w:t>
      </w:r>
    </w:p>
    <w:p w:rsidR="00A84858" w:rsidRDefault="005A1D92" w:rsidP="00A84858">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Use color or underline e</w:t>
      </w:r>
      <w:r w:rsidR="00A84858">
        <w:rPr>
          <w:rFonts w:ascii="Times New Roman" w:eastAsia="Times New Roman" w:hAnsi="Times New Roman" w:cs="Times New Roman"/>
          <w:sz w:val="24"/>
          <w:szCs w:val="24"/>
        </w:rPr>
        <w:t>ffects for selected menu items.</w:t>
      </w:r>
    </w:p>
    <w:p w:rsidR="005A1D92" w:rsidRPr="00A84858" w:rsidRDefault="005A1D92" w:rsidP="00A84858">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Provide clear explanations or labels for buttons.</w:t>
      </w:r>
    </w:p>
    <w:p w:rsidR="00A84858" w:rsidRPr="00A84858" w:rsidRDefault="00A84858" w:rsidP="00A84858">
      <w:pPr>
        <w:spacing w:after="0" w:line="240" w:lineRule="auto"/>
        <w:rPr>
          <w:rFonts w:ascii="Times New Roman" w:eastAsia="Times New Roman" w:hAnsi="Times New Roman" w:cs="Times New Roman"/>
          <w:b/>
          <w:sz w:val="24"/>
          <w:szCs w:val="24"/>
        </w:rPr>
      </w:pPr>
      <w:r w:rsidRPr="00A84858">
        <w:rPr>
          <w:rFonts w:ascii="Times New Roman" w:eastAsia="Times New Roman" w:hAnsi="Times New Roman" w:cs="Times New Roman"/>
          <w:b/>
          <w:sz w:val="24"/>
          <w:szCs w:val="24"/>
        </w:rPr>
        <w:t>Screenshots:</w:t>
      </w:r>
    </w:p>
    <w:p w:rsidR="005A1D92" w:rsidRPr="005A1D92" w:rsidRDefault="00A84858" w:rsidP="005A1D92">
      <w:pPr>
        <w:spacing w:after="0" w:line="240" w:lineRule="auto"/>
        <w:rPr>
          <w:rFonts w:ascii="Times New Roman" w:eastAsia="Times New Roman" w:hAnsi="Times New Roman" w:cs="Times New Roman"/>
          <w:sz w:val="24"/>
          <w:szCs w:val="24"/>
        </w:rPr>
      </w:pPr>
      <w:r>
        <w:rPr>
          <w:noProof/>
        </w:rPr>
        <w:drawing>
          <wp:inline distT="0" distB="0" distL="0" distR="0" wp14:anchorId="5082CFE4" wp14:editId="0227CB95">
            <wp:extent cx="4603805" cy="242506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57950" cy="2453586"/>
                    </a:xfrm>
                    <a:prstGeom prst="rect">
                      <a:avLst/>
                    </a:prstGeom>
                  </pic:spPr>
                </pic:pic>
              </a:graphicData>
            </a:graphic>
          </wp:inline>
        </w:drawing>
      </w:r>
    </w:p>
    <w:p w:rsidR="005A1D92" w:rsidRPr="005A1D92" w:rsidRDefault="005A1D92" w:rsidP="005A1D92">
      <w:pPr>
        <w:spacing w:before="100" w:beforeAutospacing="1" w:after="100" w:afterAutospacing="1"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4. Navigation</w:t>
      </w:r>
    </w:p>
    <w:p w:rsidR="005A1D92" w:rsidRPr="005A1D92" w:rsidRDefault="005A1D92" w:rsidP="005A1D92">
      <w:p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rsidR="005A1D92" w:rsidRPr="005A1D92" w:rsidRDefault="005A1D92" w:rsidP="005A1D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 xml:space="preserve">The menu bar is </w:t>
      </w:r>
      <w:r w:rsidR="00A84858">
        <w:rPr>
          <w:rFonts w:ascii="Times New Roman" w:eastAsia="Times New Roman" w:hAnsi="Times New Roman" w:cs="Times New Roman"/>
          <w:sz w:val="24"/>
          <w:szCs w:val="24"/>
        </w:rPr>
        <w:t xml:space="preserve">not </w:t>
      </w:r>
      <w:r w:rsidRPr="005A1D92">
        <w:rPr>
          <w:rFonts w:ascii="Times New Roman" w:eastAsia="Times New Roman" w:hAnsi="Times New Roman" w:cs="Times New Roman"/>
          <w:sz w:val="24"/>
          <w:szCs w:val="24"/>
        </w:rPr>
        <w:t xml:space="preserve">functional </w:t>
      </w:r>
      <w:r w:rsidR="00A84858">
        <w:rPr>
          <w:rFonts w:ascii="Times New Roman" w:eastAsia="Times New Roman" w:hAnsi="Times New Roman" w:cs="Times New Roman"/>
          <w:sz w:val="24"/>
          <w:szCs w:val="24"/>
        </w:rPr>
        <w:t>and</w:t>
      </w:r>
      <w:r w:rsidRPr="005A1D92">
        <w:rPr>
          <w:rFonts w:ascii="Times New Roman" w:eastAsia="Times New Roman" w:hAnsi="Times New Roman" w:cs="Times New Roman"/>
          <w:sz w:val="24"/>
          <w:szCs w:val="24"/>
        </w:rPr>
        <w:t xml:space="preserve"> lacks a strong visual hierarchy.</w:t>
      </w:r>
    </w:p>
    <w:p w:rsidR="00A84858" w:rsidRDefault="005A1D92" w:rsidP="00A8485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No clear breadcrumbs or indicators showing the current page.</w:t>
      </w:r>
    </w:p>
    <w:p w:rsidR="00A84858" w:rsidRPr="00A84858" w:rsidRDefault="005A1D92" w:rsidP="00A84858">
      <w:p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b/>
          <w:bCs/>
          <w:sz w:val="24"/>
          <w:szCs w:val="24"/>
        </w:rPr>
        <w:t>Recommendations:</w:t>
      </w:r>
    </w:p>
    <w:p w:rsidR="00A84858" w:rsidRDefault="005A1D92" w:rsidP="00A84858">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Highlight the active me</w:t>
      </w:r>
      <w:r w:rsidR="00A84858">
        <w:rPr>
          <w:rFonts w:ascii="Times New Roman" w:eastAsia="Times New Roman" w:hAnsi="Times New Roman" w:cs="Times New Roman"/>
          <w:sz w:val="24"/>
          <w:szCs w:val="24"/>
        </w:rPr>
        <w:t>nu item for better orientation.</w:t>
      </w:r>
    </w:p>
    <w:p w:rsidR="00A84858" w:rsidRDefault="005A1D92" w:rsidP="00A84858">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Consider adding bre</w:t>
      </w:r>
      <w:r w:rsidR="00A84858">
        <w:rPr>
          <w:rFonts w:ascii="Times New Roman" w:eastAsia="Times New Roman" w:hAnsi="Times New Roman" w:cs="Times New Roman"/>
          <w:sz w:val="24"/>
          <w:szCs w:val="24"/>
        </w:rPr>
        <w:t>adcrumbs for deeper navigation.</w:t>
      </w:r>
    </w:p>
    <w:p w:rsidR="00A84858" w:rsidRPr="00F10E54" w:rsidRDefault="005A1D92" w:rsidP="00A84858">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Ensure all links are clearly visible and accessible.</w:t>
      </w:r>
    </w:p>
    <w:p w:rsidR="005A1D92" w:rsidRPr="005A1D92" w:rsidRDefault="005A1D92" w:rsidP="005A1D92">
      <w:pPr>
        <w:spacing w:after="0" w:line="240" w:lineRule="auto"/>
        <w:rPr>
          <w:rFonts w:ascii="Times New Roman" w:eastAsia="Times New Roman" w:hAnsi="Times New Roman" w:cs="Times New Roman"/>
          <w:sz w:val="24"/>
          <w:szCs w:val="24"/>
        </w:rPr>
      </w:pPr>
    </w:p>
    <w:p w:rsidR="005A1D92" w:rsidRPr="005A1D92" w:rsidRDefault="005A1D92" w:rsidP="005A1D92">
      <w:pPr>
        <w:spacing w:before="100" w:beforeAutospacing="1" w:after="100" w:afterAutospacing="1"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5. Grids</w:t>
      </w:r>
    </w:p>
    <w:p w:rsidR="005A1D92" w:rsidRPr="005A1D92" w:rsidRDefault="005A1D92" w:rsidP="005A1D92">
      <w:p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rsidR="005A1D92" w:rsidRPr="005A1D92" w:rsidRDefault="005A1D92" w:rsidP="005A1D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page follows a grid structure, but some sections feel misaligned.</w:t>
      </w:r>
    </w:p>
    <w:p w:rsidR="005A1D92" w:rsidRPr="005A1D92" w:rsidRDefault="005A1D92" w:rsidP="005A1D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event list looks cramped, reducing readability.</w:t>
      </w:r>
    </w:p>
    <w:p w:rsidR="00A84858" w:rsidRPr="00A84858" w:rsidRDefault="005A1D92" w:rsidP="00A84858">
      <w:p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b/>
          <w:bCs/>
          <w:sz w:val="24"/>
          <w:szCs w:val="24"/>
        </w:rPr>
        <w:t>Recommendations:</w:t>
      </w:r>
    </w:p>
    <w:p w:rsidR="00A84858" w:rsidRDefault="005A1D92" w:rsidP="00A84858">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Maintain a consistent gr</w:t>
      </w:r>
      <w:r w:rsidR="00A84858">
        <w:rPr>
          <w:rFonts w:ascii="Times New Roman" w:eastAsia="Times New Roman" w:hAnsi="Times New Roman" w:cs="Times New Roman"/>
          <w:sz w:val="24"/>
          <w:szCs w:val="24"/>
        </w:rPr>
        <w:t>id for spacing across sections.</w:t>
      </w:r>
    </w:p>
    <w:p w:rsidR="00A84858" w:rsidRDefault="005A1D92" w:rsidP="00A84858">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Adjust padding and margins to </w:t>
      </w:r>
      <w:r w:rsidR="00A84858">
        <w:rPr>
          <w:rFonts w:ascii="Times New Roman" w:eastAsia="Times New Roman" w:hAnsi="Times New Roman" w:cs="Times New Roman"/>
          <w:sz w:val="24"/>
          <w:szCs w:val="24"/>
        </w:rPr>
        <w:t>balance content.</w:t>
      </w:r>
    </w:p>
    <w:p w:rsidR="005A1D92" w:rsidRDefault="005A1D92" w:rsidP="00A84858">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Ensure event listings have uniform spacing.</w:t>
      </w:r>
    </w:p>
    <w:p w:rsidR="00545101" w:rsidRPr="00545101" w:rsidRDefault="00545101" w:rsidP="00545101">
      <w:pPr>
        <w:spacing w:after="0" w:line="240" w:lineRule="auto"/>
        <w:rPr>
          <w:rFonts w:ascii="Times New Roman" w:eastAsia="Times New Roman" w:hAnsi="Times New Roman" w:cs="Times New Roman"/>
          <w:b/>
          <w:sz w:val="24"/>
          <w:szCs w:val="24"/>
        </w:rPr>
      </w:pPr>
      <w:r w:rsidRPr="00545101">
        <w:rPr>
          <w:rFonts w:ascii="Times New Roman" w:eastAsia="Times New Roman" w:hAnsi="Times New Roman" w:cs="Times New Roman"/>
          <w:b/>
          <w:sz w:val="24"/>
          <w:szCs w:val="24"/>
        </w:rPr>
        <w:t>Screenshots:</w:t>
      </w:r>
    </w:p>
    <w:p w:rsidR="00545101" w:rsidRPr="00545101" w:rsidRDefault="00545101" w:rsidP="00545101">
      <w:pPr>
        <w:spacing w:before="100" w:beforeAutospacing="1" w:after="100" w:afterAutospacing="1" w:line="240" w:lineRule="auto"/>
        <w:rPr>
          <w:rFonts w:ascii="Times New Roman" w:eastAsia="Times New Roman" w:hAnsi="Times New Roman" w:cs="Times New Roman"/>
          <w:sz w:val="24"/>
          <w:szCs w:val="24"/>
        </w:rPr>
      </w:pPr>
    </w:p>
    <w:p w:rsidR="005A1D92" w:rsidRPr="005A1D92" w:rsidRDefault="00545101" w:rsidP="005A1D92">
      <w:pPr>
        <w:spacing w:after="0" w:line="240" w:lineRule="auto"/>
        <w:rPr>
          <w:rFonts w:ascii="Times New Roman" w:eastAsia="Times New Roman" w:hAnsi="Times New Roman" w:cs="Times New Roman"/>
          <w:sz w:val="24"/>
          <w:szCs w:val="24"/>
        </w:rPr>
      </w:pPr>
      <w:r>
        <w:rPr>
          <w:noProof/>
        </w:rPr>
        <w:drawing>
          <wp:inline distT="0" distB="0" distL="0" distR="0" wp14:anchorId="65448571" wp14:editId="32052362">
            <wp:extent cx="5019675" cy="17335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19675" cy="1733550"/>
                    </a:xfrm>
                    <a:prstGeom prst="rect">
                      <a:avLst/>
                    </a:prstGeom>
                  </pic:spPr>
                </pic:pic>
              </a:graphicData>
            </a:graphic>
          </wp:inline>
        </w:drawing>
      </w:r>
    </w:p>
    <w:p w:rsidR="005A1D92" w:rsidRPr="005A1D92" w:rsidRDefault="005A1D92" w:rsidP="005A1D92">
      <w:pPr>
        <w:spacing w:before="100" w:beforeAutospacing="1" w:after="100" w:afterAutospacing="1"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6. Alignments</w:t>
      </w:r>
    </w:p>
    <w:p w:rsidR="005A1D92" w:rsidRPr="005A1D92" w:rsidRDefault="005A1D92" w:rsidP="005A1D92">
      <w:p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rsidR="005A1D92" w:rsidRPr="005A1D92" w:rsidRDefault="005A1D92" w:rsidP="005A1D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Some text elements and buttons seem slightly off in alignment.</w:t>
      </w:r>
    </w:p>
    <w:p w:rsidR="005A1D92" w:rsidRPr="005A1D92" w:rsidRDefault="005A1D92" w:rsidP="005A1D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event section could be better spaced for consistency.</w:t>
      </w:r>
    </w:p>
    <w:p w:rsidR="00A84858" w:rsidRPr="00A84858" w:rsidRDefault="005A1D92" w:rsidP="00A84858">
      <w:p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b/>
          <w:bCs/>
          <w:sz w:val="24"/>
          <w:szCs w:val="24"/>
        </w:rPr>
        <w:t>Recommendations:</w:t>
      </w:r>
      <w:r w:rsidRPr="00A84858">
        <w:rPr>
          <w:rFonts w:ascii="Times New Roman" w:eastAsia="Times New Roman" w:hAnsi="Times New Roman" w:cs="Times New Roman"/>
          <w:sz w:val="24"/>
          <w:szCs w:val="24"/>
        </w:rPr>
        <w:t xml:space="preserve"> </w:t>
      </w:r>
    </w:p>
    <w:p w:rsidR="00A84858" w:rsidRDefault="005A1D92" w:rsidP="00A84858">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Align text elements pr</w:t>
      </w:r>
      <w:r w:rsidR="00A84858">
        <w:rPr>
          <w:rFonts w:ascii="Times New Roman" w:eastAsia="Times New Roman" w:hAnsi="Times New Roman" w:cs="Times New Roman"/>
          <w:sz w:val="24"/>
          <w:szCs w:val="24"/>
        </w:rPr>
        <w:t>operly within their containers.</w:t>
      </w:r>
    </w:p>
    <w:p w:rsidR="00A84858" w:rsidRDefault="005A1D92" w:rsidP="00A84858">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Use a consis</w:t>
      </w:r>
      <w:r w:rsidR="00A84858">
        <w:rPr>
          <w:rFonts w:ascii="Times New Roman" w:eastAsia="Times New Roman" w:hAnsi="Times New Roman" w:cs="Times New Roman"/>
          <w:sz w:val="24"/>
          <w:szCs w:val="24"/>
        </w:rPr>
        <w:t>tent margin and padding system.</w:t>
      </w:r>
    </w:p>
    <w:p w:rsidR="005A1D92" w:rsidRDefault="005A1D92" w:rsidP="00A84858">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Ensure the event list follows a proper grid layout.</w:t>
      </w:r>
    </w:p>
    <w:p w:rsidR="00545101" w:rsidRPr="00545101" w:rsidRDefault="00545101" w:rsidP="00545101">
      <w:pPr>
        <w:spacing w:after="0" w:line="240" w:lineRule="auto"/>
        <w:rPr>
          <w:rFonts w:ascii="Times New Roman" w:eastAsia="Times New Roman" w:hAnsi="Times New Roman" w:cs="Times New Roman"/>
          <w:b/>
          <w:sz w:val="24"/>
          <w:szCs w:val="24"/>
        </w:rPr>
      </w:pPr>
      <w:bookmarkStart w:id="0" w:name="_GoBack"/>
      <w:bookmarkEnd w:id="0"/>
      <w:r w:rsidRPr="00545101">
        <w:rPr>
          <w:rFonts w:ascii="Times New Roman" w:eastAsia="Times New Roman" w:hAnsi="Times New Roman" w:cs="Times New Roman"/>
          <w:b/>
          <w:sz w:val="24"/>
          <w:szCs w:val="24"/>
        </w:rPr>
        <w:t>Screenshots:</w:t>
      </w:r>
    </w:p>
    <w:p w:rsidR="005A1D92" w:rsidRPr="005A1D92" w:rsidRDefault="00545101" w:rsidP="005A1D92">
      <w:pPr>
        <w:spacing w:after="0" w:line="240" w:lineRule="auto"/>
        <w:rPr>
          <w:rFonts w:ascii="Times New Roman" w:eastAsia="Times New Roman" w:hAnsi="Times New Roman" w:cs="Times New Roman"/>
          <w:sz w:val="24"/>
          <w:szCs w:val="24"/>
        </w:rPr>
      </w:pPr>
      <w:r>
        <w:rPr>
          <w:noProof/>
        </w:rPr>
        <w:drawing>
          <wp:inline distT="0" distB="0" distL="0" distR="0" wp14:anchorId="1D224E6F" wp14:editId="24A04E6F">
            <wp:extent cx="3143250" cy="771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3250" cy="771525"/>
                    </a:xfrm>
                    <a:prstGeom prst="rect">
                      <a:avLst/>
                    </a:prstGeom>
                  </pic:spPr>
                </pic:pic>
              </a:graphicData>
            </a:graphic>
          </wp:inline>
        </w:drawing>
      </w:r>
    </w:p>
    <w:p w:rsidR="005A1D92" w:rsidRPr="005A1D92" w:rsidRDefault="005A1D92" w:rsidP="005A1D92">
      <w:pPr>
        <w:spacing w:before="100" w:beforeAutospacing="1" w:after="100" w:afterAutospacing="1"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7. Color Scheme</w:t>
      </w:r>
    </w:p>
    <w:p w:rsidR="005A1D92" w:rsidRPr="005A1D92" w:rsidRDefault="005A1D92" w:rsidP="005A1D92">
      <w:p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rsidR="005A1D92" w:rsidRPr="005A1D92" w:rsidRDefault="005A1D92" w:rsidP="005A1D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color scheme is mostly neutral but lacks contrast in some areas.</w:t>
      </w:r>
    </w:p>
    <w:p w:rsidR="005A1D92" w:rsidRPr="005A1D92" w:rsidRDefault="005A1D92" w:rsidP="005A1D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“Subscribe” button doesn’t stand out enough.</w:t>
      </w:r>
    </w:p>
    <w:p w:rsidR="00A84858" w:rsidRPr="00A84858" w:rsidRDefault="005A1D92" w:rsidP="00A84858">
      <w:p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b/>
          <w:bCs/>
          <w:sz w:val="24"/>
          <w:szCs w:val="24"/>
        </w:rPr>
        <w:t>Recommendations:</w:t>
      </w:r>
    </w:p>
    <w:p w:rsidR="00A84858" w:rsidRPr="00A84858" w:rsidRDefault="005A1D92" w:rsidP="00A84858">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Increase contrast in areas where text blends with the background.</w:t>
      </w:r>
    </w:p>
    <w:p w:rsidR="00A84858" w:rsidRPr="00A84858" w:rsidRDefault="005A1D92" w:rsidP="00A84858">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Use a more vibrant color for the call-to-action buttons.</w:t>
      </w:r>
    </w:p>
    <w:p w:rsidR="005A1D92" w:rsidRPr="00A84858" w:rsidRDefault="005A1D92" w:rsidP="00A84858">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Ensure accessibility by checking color contrast ratios.</w:t>
      </w:r>
    </w:p>
    <w:p w:rsidR="005A1D92" w:rsidRPr="005A1D92" w:rsidRDefault="005A1D92" w:rsidP="005A1D92">
      <w:p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pict>
          <v:rect id="_x0000_i1052" style="width:0;height:1.5pt" o:hralign="center" o:hrstd="t" o:hr="t" fillcolor="#a0a0a0" stroked="f"/>
        </w:pict>
      </w:r>
    </w:p>
    <w:p w:rsidR="005A1D92" w:rsidRPr="005A1D92" w:rsidRDefault="005A1D92" w:rsidP="005A1D92">
      <w:pPr>
        <w:spacing w:before="100" w:beforeAutospacing="1" w:after="100" w:afterAutospacing="1"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8. Typography Analysis</w:t>
      </w:r>
    </w:p>
    <w:p w:rsidR="005A1D92" w:rsidRPr="005A1D92" w:rsidRDefault="005A1D92" w:rsidP="005A1D92">
      <w:p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rsidR="005A1D92" w:rsidRPr="005A1D92" w:rsidRDefault="005A1D92" w:rsidP="005A1D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Some text sizes are inconsistent, making the design feel unpolished.</w:t>
      </w:r>
    </w:p>
    <w:p w:rsidR="005A1D92" w:rsidRPr="005A1D92" w:rsidRDefault="005A1D92" w:rsidP="005A1D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Event details appear cramped, reducing readability.</w:t>
      </w:r>
    </w:p>
    <w:p w:rsidR="00A84858" w:rsidRPr="00A84858" w:rsidRDefault="005A1D92" w:rsidP="00A84858">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b/>
          <w:bCs/>
          <w:sz w:val="24"/>
          <w:szCs w:val="24"/>
        </w:rPr>
        <w:t>Recommendations:</w:t>
      </w:r>
    </w:p>
    <w:p w:rsidR="00A84858" w:rsidRPr="00A84858" w:rsidRDefault="005A1D92" w:rsidP="00A84858">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Use a consistent font hierarchy (headings, subheadings, body text).</w:t>
      </w:r>
    </w:p>
    <w:p w:rsidR="00A84858" w:rsidRPr="00A84858" w:rsidRDefault="005A1D92" w:rsidP="00A84858">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spacing in the event section for better legibility.</w:t>
      </w:r>
    </w:p>
    <w:p w:rsidR="005A1D92" w:rsidRPr="00A84858" w:rsidRDefault="005A1D92" w:rsidP="00A84858">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text is not too small for accessibility purposes.</w:t>
      </w:r>
    </w:p>
    <w:p w:rsidR="005A1D92" w:rsidRPr="005A1D92" w:rsidRDefault="005A1D92" w:rsidP="005A1D92">
      <w:p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pict>
          <v:rect id="_x0000_i1053" style="width:0;height:1.5pt" o:hralign="center" o:hrstd="t" o:hr="t" fillcolor="#a0a0a0" stroked="f"/>
        </w:pict>
      </w:r>
    </w:p>
    <w:p w:rsidR="005A1D92" w:rsidRPr="005A1D92" w:rsidRDefault="005A1D92" w:rsidP="005A1D92">
      <w:pPr>
        <w:spacing w:before="100" w:beforeAutospacing="1" w:after="100" w:afterAutospacing="1"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9. Readability Analysis</w:t>
      </w:r>
    </w:p>
    <w:p w:rsidR="005A1D92" w:rsidRPr="005A1D92" w:rsidRDefault="005A1D92" w:rsidP="005A1D92">
      <w:p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Problems:</w:t>
      </w:r>
    </w:p>
    <w:p w:rsidR="005A1D92" w:rsidRPr="005A1D92" w:rsidRDefault="005A1D92" w:rsidP="005A1D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Text inside buttons and event details are slightly small.</w:t>
      </w:r>
    </w:p>
    <w:p w:rsidR="005A1D92" w:rsidRPr="005A1D92" w:rsidRDefault="005A1D92" w:rsidP="005A1D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Some sections feel cluttered, making it harder to read at a glance.</w:t>
      </w:r>
    </w:p>
    <w:p w:rsidR="00A84858" w:rsidRPr="00A84858" w:rsidRDefault="005A1D92" w:rsidP="00A84858">
      <w:pPr>
        <w:spacing w:before="100" w:beforeAutospacing="1" w:after="100" w:afterAutospacing="1" w:line="240" w:lineRule="auto"/>
        <w:rPr>
          <w:rFonts w:ascii="Segoe UI Symbol" w:eastAsia="Times New Roman" w:hAnsi="Segoe UI Symbol" w:cs="Segoe UI Symbol"/>
          <w:sz w:val="24"/>
          <w:szCs w:val="24"/>
        </w:rPr>
      </w:pPr>
      <w:r w:rsidRPr="00A84858">
        <w:rPr>
          <w:rFonts w:ascii="Times New Roman" w:eastAsia="Times New Roman" w:hAnsi="Times New Roman" w:cs="Times New Roman"/>
          <w:b/>
          <w:bCs/>
          <w:sz w:val="24"/>
          <w:szCs w:val="24"/>
        </w:rPr>
        <w:t>Recommendations:</w:t>
      </w:r>
    </w:p>
    <w:p w:rsidR="00A84858" w:rsidRDefault="005A1D92" w:rsidP="00A84858">
      <w:pPr>
        <w:pStyle w:val="ListParagraph"/>
        <w:numPr>
          <w:ilvl w:val="0"/>
          <w:numId w:val="25"/>
        </w:numPr>
        <w:spacing w:before="100" w:beforeAutospacing="1" w:after="100" w:afterAutospacing="1" w:line="240" w:lineRule="auto"/>
        <w:rPr>
          <w:rFonts w:ascii="Segoe UI Symbol" w:eastAsia="Times New Roman" w:hAnsi="Segoe UI Symbol" w:cs="Segoe UI Symbol"/>
          <w:sz w:val="24"/>
          <w:szCs w:val="24"/>
        </w:rPr>
      </w:pPr>
      <w:r w:rsidRPr="00A84858">
        <w:rPr>
          <w:rFonts w:ascii="Times New Roman" w:eastAsia="Times New Roman" w:hAnsi="Times New Roman" w:cs="Times New Roman"/>
          <w:sz w:val="24"/>
          <w:szCs w:val="24"/>
        </w:rPr>
        <w:t xml:space="preserve"> Increase font size for event descriptions.</w:t>
      </w:r>
    </w:p>
    <w:p w:rsidR="00A84858" w:rsidRPr="00A84858" w:rsidRDefault="005A1D92" w:rsidP="00A84858">
      <w:pPr>
        <w:pStyle w:val="ListParagraph"/>
        <w:numPr>
          <w:ilvl w:val="0"/>
          <w:numId w:val="25"/>
        </w:numPr>
        <w:spacing w:before="100" w:beforeAutospacing="1" w:after="100" w:afterAutospacing="1" w:line="240" w:lineRule="auto"/>
        <w:rPr>
          <w:rFonts w:ascii="Segoe UI Symbol" w:eastAsia="Times New Roman" w:hAnsi="Segoe UI Symbol" w:cs="Segoe UI Symbol"/>
          <w:sz w:val="24"/>
          <w:szCs w:val="24"/>
        </w:rPr>
      </w:pPr>
      <w:r w:rsidRPr="00A84858">
        <w:rPr>
          <w:rFonts w:ascii="Times New Roman" w:eastAsia="Times New Roman" w:hAnsi="Times New Roman" w:cs="Times New Roman"/>
          <w:sz w:val="24"/>
          <w:szCs w:val="24"/>
        </w:rPr>
        <w:t xml:space="preserve"> Space out text elements to reduce clutter</w:t>
      </w:r>
    </w:p>
    <w:p w:rsidR="005A1D92" w:rsidRPr="00A84858" w:rsidRDefault="005A1D92" w:rsidP="00A84858">
      <w:pPr>
        <w:pStyle w:val="ListParagraph"/>
        <w:numPr>
          <w:ilvl w:val="0"/>
          <w:numId w:val="25"/>
        </w:numPr>
        <w:spacing w:before="100" w:beforeAutospacing="1" w:after="100" w:afterAutospacing="1" w:line="240" w:lineRule="auto"/>
        <w:rPr>
          <w:rFonts w:ascii="Segoe UI Symbol" w:eastAsia="Times New Roman" w:hAnsi="Segoe UI Symbol" w:cs="Segoe UI Symbol"/>
          <w:sz w:val="24"/>
          <w:szCs w:val="24"/>
        </w:rPr>
      </w:pPr>
      <w:r w:rsidRPr="00A84858">
        <w:rPr>
          <w:rFonts w:ascii="Times New Roman" w:eastAsia="Times New Roman" w:hAnsi="Times New Roman" w:cs="Times New Roman"/>
          <w:sz w:val="24"/>
          <w:szCs w:val="24"/>
        </w:rPr>
        <w:t>Ensure sufficient contrast between text and background.</w:t>
      </w:r>
    </w:p>
    <w:p w:rsidR="005A1D92" w:rsidRPr="005A1D92" w:rsidRDefault="005A1D92" w:rsidP="005A1D92">
      <w:p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pict>
          <v:rect id="_x0000_i1054" style="width:0;height:1.5pt" o:hralign="center" o:hrstd="t" o:hr="t" fillcolor="#a0a0a0" stroked="f"/>
        </w:pict>
      </w:r>
    </w:p>
    <w:p w:rsidR="005A1D92" w:rsidRPr="005A1D92" w:rsidRDefault="005A1D92" w:rsidP="005A1D92">
      <w:pPr>
        <w:spacing w:before="100" w:beforeAutospacing="1" w:after="100" w:afterAutospacing="1"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10. Major Issues</w:t>
      </w:r>
    </w:p>
    <w:p w:rsidR="005A1D92" w:rsidRPr="005A1D92" w:rsidRDefault="005A1D92" w:rsidP="005A1D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Cluttered event section</w:t>
      </w:r>
      <w:r w:rsidRPr="005A1D92">
        <w:rPr>
          <w:rFonts w:ascii="Times New Roman" w:eastAsia="Times New Roman" w:hAnsi="Times New Roman" w:cs="Times New Roman"/>
          <w:sz w:val="24"/>
          <w:szCs w:val="24"/>
        </w:rPr>
        <w:t xml:space="preserve"> affects readability and usability.</w:t>
      </w:r>
    </w:p>
    <w:p w:rsidR="005A1D92" w:rsidRPr="005A1D92" w:rsidRDefault="005A1D92" w:rsidP="005A1D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Navigation lacks clear indicators</w:t>
      </w:r>
      <w:r w:rsidRPr="005A1D92">
        <w:rPr>
          <w:rFonts w:ascii="Times New Roman" w:eastAsia="Times New Roman" w:hAnsi="Times New Roman" w:cs="Times New Roman"/>
          <w:sz w:val="24"/>
          <w:szCs w:val="24"/>
        </w:rPr>
        <w:t xml:space="preserve"> for the active page.</w:t>
      </w:r>
    </w:p>
    <w:p w:rsidR="005A1D92" w:rsidRPr="005A1D92" w:rsidRDefault="005A1D92" w:rsidP="005A1D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Low contrast buttons</w:t>
      </w:r>
      <w:r w:rsidRPr="005A1D92">
        <w:rPr>
          <w:rFonts w:ascii="Times New Roman" w:eastAsia="Times New Roman" w:hAnsi="Times New Roman" w:cs="Times New Roman"/>
          <w:sz w:val="24"/>
          <w:szCs w:val="24"/>
        </w:rPr>
        <w:t xml:space="preserve"> make some interactive elements hard to notice.</w:t>
      </w:r>
    </w:p>
    <w:p w:rsidR="005A1D92" w:rsidRPr="005A1D92" w:rsidRDefault="005A1D92" w:rsidP="005A1D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b/>
          <w:bCs/>
          <w:sz w:val="24"/>
          <w:szCs w:val="24"/>
        </w:rPr>
        <w:t>Inconsistent alignment and spacing</w:t>
      </w:r>
      <w:r w:rsidRPr="005A1D92">
        <w:rPr>
          <w:rFonts w:ascii="Times New Roman" w:eastAsia="Times New Roman" w:hAnsi="Times New Roman" w:cs="Times New Roman"/>
          <w:sz w:val="24"/>
          <w:szCs w:val="24"/>
        </w:rPr>
        <w:t xml:space="preserve"> create a slightly unpolished look.</w:t>
      </w:r>
    </w:p>
    <w:p w:rsidR="005A1D92" w:rsidRPr="005A1D92" w:rsidRDefault="005A1D92" w:rsidP="005A1D92">
      <w:p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pict>
          <v:rect id="_x0000_i1055" style="width:0;height:1.5pt" o:hralign="center" o:hrstd="t" o:hr="t" fillcolor="#a0a0a0" stroked="f"/>
        </w:pict>
      </w:r>
    </w:p>
    <w:p w:rsidR="00A84858" w:rsidRDefault="005A1D92" w:rsidP="00A84858">
      <w:pPr>
        <w:spacing w:before="100" w:beforeAutospacing="1" w:after="100" w:afterAutospacing="1" w:line="240" w:lineRule="auto"/>
        <w:outlineLvl w:val="2"/>
        <w:rPr>
          <w:rFonts w:ascii="Segoe UI Symbol" w:eastAsia="Times New Roman" w:hAnsi="Segoe UI Symbol" w:cs="Segoe UI Symbol"/>
          <w:sz w:val="24"/>
          <w:szCs w:val="24"/>
        </w:rPr>
      </w:pPr>
      <w:r w:rsidRPr="005A1D92">
        <w:rPr>
          <w:rFonts w:ascii="Times New Roman" w:eastAsia="Times New Roman" w:hAnsi="Times New Roman" w:cs="Times New Roman"/>
          <w:b/>
          <w:bCs/>
          <w:sz w:val="27"/>
          <w:szCs w:val="27"/>
        </w:rPr>
        <w:t>11. Recommendations</w:t>
      </w:r>
    </w:p>
    <w:p w:rsidR="00A84858" w:rsidRPr="00A84858" w:rsidRDefault="005A1D92" w:rsidP="00A84858">
      <w:pPr>
        <w:pStyle w:val="ListParagraph"/>
        <w:numPr>
          <w:ilvl w:val="0"/>
          <w:numId w:val="28"/>
        </w:numPr>
        <w:spacing w:before="100" w:beforeAutospacing="1" w:after="100" w:afterAutospacing="1" w:line="240" w:lineRule="auto"/>
        <w:outlineLvl w:val="2"/>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Improve contrast and color choices for accessibility.</w:t>
      </w:r>
    </w:p>
    <w:p w:rsidR="00A84858" w:rsidRPr="00A84858" w:rsidRDefault="005A1D92" w:rsidP="00A84858">
      <w:pPr>
        <w:pStyle w:val="ListParagraph"/>
        <w:numPr>
          <w:ilvl w:val="0"/>
          <w:numId w:val="28"/>
        </w:numPr>
        <w:spacing w:before="100" w:beforeAutospacing="1" w:after="100" w:afterAutospacing="1" w:line="240" w:lineRule="auto"/>
        <w:outlineLvl w:val="2"/>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out event listings for better readability.</w:t>
      </w:r>
    </w:p>
    <w:p w:rsidR="00A84858" w:rsidRPr="00A84858" w:rsidRDefault="005A1D92" w:rsidP="00A84858">
      <w:pPr>
        <w:pStyle w:val="ListParagraph"/>
        <w:numPr>
          <w:ilvl w:val="0"/>
          <w:numId w:val="28"/>
        </w:numPr>
        <w:spacing w:before="100" w:beforeAutospacing="1" w:after="100" w:afterAutospacing="1" w:line="240" w:lineRule="auto"/>
        <w:outlineLvl w:val="2"/>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Use proper text alignment and consistent font sizes.</w:t>
      </w:r>
    </w:p>
    <w:p w:rsidR="00A84858" w:rsidRPr="00A84858" w:rsidRDefault="005A1D92" w:rsidP="00A84858">
      <w:pPr>
        <w:pStyle w:val="ListParagraph"/>
        <w:numPr>
          <w:ilvl w:val="0"/>
          <w:numId w:val="28"/>
        </w:numPr>
        <w:spacing w:before="100" w:beforeAutospacing="1" w:after="100" w:afterAutospacing="1" w:line="240" w:lineRule="auto"/>
        <w:outlineLvl w:val="2"/>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navigation items to enhance user orientation.</w:t>
      </w:r>
    </w:p>
    <w:p w:rsidR="005A1D92" w:rsidRPr="00A84858" w:rsidRDefault="005A1D92" w:rsidP="00A84858">
      <w:pPr>
        <w:pStyle w:val="ListParagraph"/>
        <w:numPr>
          <w:ilvl w:val="0"/>
          <w:numId w:val="28"/>
        </w:numPr>
        <w:spacing w:before="100" w:beforeAutospacing="1" w:after="100" w:afterAutospacing="1" w:line="240" w:lineRule="auto"/>
        <w:outlineLvl w:val="2"/>
        <w:rPr>
          <w:rFonts w:ascii="Times New Roman" w:eastAsia="Times New Roman" w:hAnsi="Times New Roman" w:cs="Times New Roman"/>
          <w:sz w:val="24"/>
          <w:szCs w:val="24"/>
        </w:rPr>
      </w:pPr>
      <w:r w:rsidRPr="00A84858">
        <w:rPr>
          <w:rFonts w:ascii="Times New Roman" w:eastAsia="Times New Roman" w:hAnsi="Times New Roman" w:cs="Times New Roman"/>
          <w:sz w:val="24"/>
          <w:szCs w:val="24"/>
        </w:rPr>
        <w:t xml:space="preserve"> Improve the visual appeal of the calendar section.</w:t>
      </w:r>
    </w:p>
    <w:p w:rsidR="005A1D92" w:rsidRPr="005A1D92" w:rsidRDefault="005A1D92" w:rsidP="005A1D92">
      <w:pPr>
        <w:spacing w:after="0"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pict>
          <v:rect id="_x0000_i1056" style="width:0;height:1.5pt" o:hralign="center" o:hrstd="t" o:hr="t" fillcolor="#a0a0a0" stroked="f"/>
        </w:pict>
      </w:r>
    </w:p>
    <w:p w:rsidR="005A1D92" w:rsidRPr="005A1D92" w:rsidRDefault="005A1D92" w:rsidP="005A1D92">
      <w:pPr>
        <w:spacing w:before="100" w:beforeAutospacing="1" w:after="100" w:afterAutospacing="1" w:line="240" w:lineRule="auto"/>
        <w:outlineLvl w:val="2"/>
        <w:rPr>
          <w:rFonts w:ascii="Times New Roman" w:eastAsia="Times New Roman" w:hAnsi="Times New Roman" w:cs="Times New Roman"/>
          <w:b/>
          <w:bCs/>
          <w:sz w:val="27"/>
          <w:szCs w:val="27"/>
        </w:rPr>
      </w:pPr>
      <w:r w:rsidRPr="005A1D92">
        <w:rPr>
          <w:rFonts w:ascii="Times New Roman" w:eastAsia="Times New Roman" w:hAnsi="Times New Roman" w:cs="Times New Roman"/>
          <w:b/>
          <w:bCs/>
          <w:sz w:val="27"/>
          <w:szCs w:val="27"/>
        </w:rPr>
        <w:t>12. Conclusion</w:t>
      </w:r>
    </w:p>
    <w:p w:rsidR="005A1D92" w:rsidRPr="005A1D92" w:rsidRDefault="005A1D92" w:rsidP="005A1D92">
      <w:pPr>
        <w:spacing w:before="100" w:beforeAutospacing="1" w:after="100" w:afterAutospacing="1" w:line="240" w:lineRule="auto"/>
        <w:rPr>
          <w:rFonts w:ascii="Times New Roman" w:eastAsia="Times New Roman" w:hAnsi="Times New Roman" w:cs="Times New Roman"/>
          <w:sz w:val="24"/>
          <w:szCs w:val="24"/>
        </w:rPr>
      </w:pPr>
      <w:r w:rsidRPr="005A1D92">
        <w:rPr>
          <w:rFonts w:ascii="Times New Roman" w:eastAsia="Times New Roman" w:hAnsi="Times New Roman" w:cs="Times New Roman"/>
          <w:sz w:val="24"/>
          <w:szCs w:val="24"/>
        </w:rPr>
        <w:t>The website is well-structured with a clear focus on usability. However, minor design issues such as spacing, contrast, and readability affect the overall experience. Implementing the above recommendations will enhance clarity, engagement, and accessibility, making the site more user-friendly and visually appealing.</w:t>
      </w:r>
    </w:p>
    <w:p w:rsidR="003E06DD" w:rsidRPr="005A1D92" w:rsidRDefault="003E06DD" w:rsidP="005A1D92"/>
    <w:sectPr w:rsidR="003E06DD" w:rsidRPr="005A1D9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39DF" w:rsidRDefault="003B39DF" w:rsidP="00545101">
      <w:pPr>
        <w:spacing w:after="0" w:line="240" w:lineRule="auto"/>
      </w:pPr>
      <w:r>
        <w:separator/>
      </w:r>
    </w:p>
  </w:endnote>
  <w:endnote w:type="continuationSeparator" w:id="0">
    <w:p w:rsidR="003B39DF" w:rsidRDefault="003B39DF" w:rsidP="00545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39DF" w:rsidRDefault="003B39DF" w:rsidP="00545101">
      <w:pPr>
        <w:spacing w:after="0" w:line="240" w:lineRule="auto"/>
      </w:pPr>
      <w:r>
        <w:separator/>
      </w:r>
    </w:p>
  </w:footnote>
  <w:footnote w:type="continuationSeparator" w:id="0">
    <w:p w:rsidR="003B39DF" w:rsidRDefault="003B39DF" w:rsidP="00545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86E5E"/>
    <w:multiLevelType w:val="multilevel"/>
    <w:tmpl w:val="C71C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5A2F"/>
    <w:multiLevelType w:val="multilevel"/>
    <w:tmpl w:val="1B38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A52B2"/>
    <w:multiLevelType w:val="multilevel"/>
    <w:tmpl w:val="6F46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B7762"/>
    <w:multiLevelType w:val="multilevel"/>
    <w:tmpl w:val="6F46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65D3E"/>
    <w:multiLevelType w:val="multilevel"/>
    <w:tmpl w:val="CD16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47BF5"/>
    <w:multiLevelType w:val="multilevel"/>
    <w:tmpl w:val="6CFE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50D35"/>
    <w:multiLevelType w:val="multilevel"/>
    <w:tmpl w:val="C89C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E75B8"/>
    <w:multiLevelType w:val="multilevel"/>
    <w:tmpl w:val="D2A0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00889"/>
    <w:multiLevelType w:val="multilevel"/>
    <w:tmpl w:val="5398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A5114"/>
    <w:multiLevelType w:val="multilevel"/>
    <w:tmpl w:val="6C9C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C53B8"/>
    <w:multiLevelType w:val="multilevel"/>
    <w:tmpl w:val="F574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14DD3"/>
    <w:multiLevelType w:val="multilevel"/>
    <w:tmpl w:val="9632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12EF3"/>
    <w:multiLevelType w:val="multilevel"/>
    <w:tmpl w:val="B42C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A6E2E"/>
    <w:multiLevelType w:val="multilevel"/>
    <w:tmpl w:val="323C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D0960"/>
    <w:multiLevelType w:val="multilevel"/>
    <w:tmpl w:val="D29C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44CBA"/>
    <w:multiLevelType w:val="multilevel"/>
    <w:tmpl w:val="9E4E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65442"/>
    <w:multiLevelType w:val="multilevel"/>
    <w:tmpl w:val="665E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B485E"/>
    <w:multiLevelType w:val="multilevel"/>
    <w:tmpl w:val="F6AE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45B47"/>
    <w:multiLevelType w:val="multilevel"/>
    <w:tmpl w:val="E53C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A03AA"/>
    <w:multiLevelType w:val="multilevel"/>
    <w:tmpl w:val="6780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A3E47"/>
    <w:multiLevelType w:val="multilevel"/>
    <w:tmpl w:val="D1EC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A08B7"/>
    <w:multiLevelType w:val="multilevel"/>
    <w:tmpl w:val="F3C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CB376E"/>
    <w:multiLevelType w:val="multilevel"/>
    <w:tmpl w:val="79FC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B3646"/>
    <w:multiLevelType w:val="multilevel"/>
    <w:tmpl w:val="D1EC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DD7ACB"/>
    <w:multiLevelType w:val="multilevel"/>
    <w:tmpl w:val="4358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20B20"/>
    <w:multiLevelType w:val="multilevel"/>
    <w:tmpl w:val="DD46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8265E"/>
    <w:multiLevelType w:val="multilevel"/>
    <w:tmpl w:val="34D2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F53613"/>
    <w:multiLevelType w:val="multilevel"/>
    <w:tmpl w:val="79B4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3"/>
  </w:num>
  <w:num w:numId="3">
    <w:abstractNumId w:val="12"/>
  </w:num>
  <w:num w:numId="4">
    <w:abstractNumId w:val="4"/>
  </w:num>
  <w:num w:numId="5">
    <w:abstractNumId w:val="8"/>
  </w:num>
  <w:num w:numId="6">
    <w:abstractNumId w:val="24"/>
  </w:num>
  <w:num w:numId="7">
    <w:abstractNumId w:val="0"/>
  </w:num>
  <w:num w:numId="8">
    <w:abstractNumId w:val="6"/>
  </w:num>
  <w:num w:numId="9">
    <w:abstractNumId w:val="16"/>
  </w:num>
  <w:num w:numId="10">
    <w:abstractNumId w:val="26"/>
  </w:num>
  <w:num w:numId="11">
    <w:abstractNumId w:val="25"/>
  </w:num>
  <w:num w:numId="12">
    <w:abstractNumId w:val="27"/>
  </w:num>
  <w:num w:numId="13">
    <w:abstractNumId w:val="18"/>
  </w:num>
  <w:num w:numId="14">
    <w:abstractNumId w:val="10"/>
  </w:num>
  <w:num w:numId="15">
    <w:abstractNumId w:val="1"/>
  </w:num>
  <w:num w:numId="16">
    <w:abstractNumId w:val="21"/>
  </w:num>
  <w:num w:numId="17">
    <w:abstractNumId w:val="14"/>
  </w:num>
  <w:num w:numId="18">
    <w:abstractNumId w:val="11"/>
  </w:num>
  <w:num w:numId="19">
    <w:abstractNumId w:val="3"/>
  </w:num>
  <w:num w:numId="20">
    <w:abstractNumId w:val="15"/>
  </w:num>
  <w:num w:numId="21">
    <w:abstractNumId w:val="7"/>
  </w:num>
  <w:num w:numId="22">
    <w:abstractNumId w:val="5"/>
  </w:num>
  <w:num w:numId="23">
    <w:abstractNumId w:val="17"/>
  </w:num>
  <w:num w:numId="24">
    <w:abstractNumId w:val="9"/>
  </w:num>
  <w:num w:numId="25">
    <w:abstractNumId w:val="20"/>
  </w:num>
  <w:num w:numId="26">
    <w:abstractNumId w:val="22"/>
  </w:num>
  <w:num w:numId="27">
    <w:abstractNumId w:val="2"/>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D92"/>
    <w:rsid w:val="003B39DF"/>
    <w:rsid w:val="003E06DD"/>
    <w:rsid w:val="00545101"/>
    <w:rsid w:val="005A1D92"/>
    <w:rsid w:val="00A84858"/>
    <w:rsid w:val="00F10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1ED51"/>
  <w15:chartTrackingRefBased/>
  <w15:docId w15:val="{C45DAB35-A6E1-4C78-ACAF-24459C696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4858"/>
  </w:style>
  <w:style w:type="paragraph" w:styleId="Heading3">
    <w:name w:val="heading 3"/>
    <w:basedOn w:val="Normal"/>
    <w:link w:val="Heading3Char"/>
    <w:uiPriority w:val="9"/>
    <w:qFormat/>
    <w:rsid w:val="005A1D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1D92"/>
    <w:rPr>
      <w:rFonts w:ascii="Times New Roman" w:eastAsia="Times New Roman" w:hAnsi="Times New Roman" w:cs="Times New Roman"/>
      <w:b/>
      <w:bCs/>
      <w:sz w:val="27"/>
      <w:szCs w:val="27"/>
    </w:rPr>
  </w:style>
  <w:style w:type="character" w:styleId="Strong">
    <w:name w:val="Strong"/>
    <w:basedOn w:val="DefaultParagraphFont"/>
    <w:uiPriority w:val="22"/>
    <w:qFormat/>
    <w:rsid w:val="005A1D92"/>
    <w:rPr>
      <w:b/>
      <w:bCs/>
    </w:rPr>
  </w:style>
  <w:style w:type="paragraph" w:styleId="NormalWeb">
    <w:name w:val="Normal (Web)"/>
    <w:basedOn w:val="Normal"/>
    <w:uiPriority w:val="99"/>
    <w:semiHidden/>
    <w:unhideWhenUsed/>
    <w:rsid w:val="005A1D9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A1D92"/>
    <w:pPr>
      <w:ind w:left="720"/>
      <w:contextualSpacing/>
    </w:pPr>
  </w:style>
  <w:style w:type="paragraph" w:styleId="Header">
    <w:name w:val="header"/>
    <w:basedOn w:val="Normal"/>
    <w:link w:val="HeaderChar"/>
    <w:uiPriority w:val="99"/>
    <w:unhideWhenUsed/>
    <w:rsid w:val="00545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101"/>
  </w:style>
  <w:style w:type="paragraph" w:styleId="Footer">
    <w:name w:val="footer"/>
    <w:basedOn w:val="Normal"/>
    <w:link w:val="FooterChar"/>
    <w:uiPriority w:val="99"/>
    <w:unhideWhenUsed/>
    <w:rsid w:val="00545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503082">
      <w:bodyDiv w:val="1"/>
      <w:marLeft w:val="0"/>
      <w:marRight w:val="0"/>
      <w:marTop w:val="0"/>
      <w:marBottom w:val="0"/>
      <w:divBdr>
        <w:top w:val="none" w:sz="0" w:space="0" w:color="auto"/>
        <w:left w:val="none" w:sz="0" w:space="0" w:color="auto"/>
        <w:bottom w:val="none" w:sz="0" w:space="0" w:color="auto"/>
        <w:right w:val="none" w:sz="0" w:space="0" w:color="auto"/>
      </w:divBdr>
    </w:div>
    <w:div w:id="187528171">
      <w:bodyDiv w:val="1"/>
      <w:marLeft w:val="0"/>
      <w:marRight w:val="0"/>
      <w:marTop w:val="0"/>
      <w:marBottom w:val="0"/>
      <w:divBdr>
        <w:top w:val="none" w:sz="0" w:space="0" w:color="auto"/>
        <w:left w:val="none" w:sz="0" w:space="0" w:color="auto"/>
        <w:bottom w:val="none" w:sz="0" w:space="0" w:color="auto"/>
        <w:right w:val="none" w:sz="0" w:space="0" w:color="auto"/>
      </w:divBdr>
    </w:div>
    <w:div w:id="605189155">
      <w:bodyDiv w:val="1"/>
      <w:marLeft w:val="0"/>
      <w:marRight w:val="0"/>
      <w:marTop w:val="0"/>
      <w:marBottom w:val="0"/>
      <w:divBdr>
        <w:top w:val="none" w:sz="0" w:space="0" w:color="auto"/>
        <w:left w:val="none" w:sz="0" w:space="0" w:color="auto"/>
        <w:bottom w:val="none" w:sz="0" w:space="0" w:color="auto"/>
        <w:right w:val="none" w:sz="0" w:space="0" w:color="auto"/>
      </w:divBdr>
    </w:div>
    <w:div w:id="700663587">
      <w:bodyDiv w:val="1"/>
      <w:marLeft w:val="0"/>
      <w:marRight w:val="0"/>
      <w:marTop w:val="0"/>
      <w:marBottom w:val="0"/>
      <w:divBdr>
        <w:top w:val="none" w:sz="0" w:space="0" w:color="auto"/>
        <w:left w:val="none" w:sz="0" w:space="0" w:color="auto"/>
        <w:bottom w:val="none" w:sz="0" w:space="0" w:color="auto"/>
        <w:right w:val="none" w:sz="0" w:space="0" w:color="auto"/>
      </w:divBdr>
    </w:div>
    <w:div w:id="1535116700">
      <w:bodyDiv w:val="1"/>
      <w:marLeft w:val="0"/>
      <w:marRight w:val="0"/>
      <w:marTop w:val="0"/>
      <w:marBottom w:val="0"/>
      <w:divBdr>
        <w:top w:val="none" w:sz="0" w:space="0" w:color="auto"/>
        <w:left w:val="none" w:sz="0" w:space="0" w:color="auto"/>
        <w:bottom w:val="none" w:sz="0" w:space="0" w:color="auto"/>
        <w:right w:val="none" w:sz="0" w:space="0" w:color="auto"/>
      </w:divBdr>
    </w:div>
    <w:div w:id="173115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734</Words>
  <Characters>4184</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1. Visual Design (According to Trend)</vt:lpstr>
      <vt:lpstr>        </vt:lpstr>
      <vt:lpstr>        2. Clarity &amp; Conciseness</vt:lpstr>
      <vt:lpstr>        3. Learnability</vt:lpstr>
      <vt:lpstr>        4. Navigation</vt:lpstr>
      <vt:lpstr>        5. Grids</vt:lpstr>
      <vt:lpstr>        6. Alignments</vt:lpstr>
      <vt:lpstr>        7. Color Scheme</vt:lpstr>
      <vt:lpstr>        8. Typography Analysis</vt:lpstr>
      <vt:lpstr>        9. Readability Analysis</vt:lpstr>
      <vt:lpstr>        10. Major Issues</vt:lpstr>
      <vt:lpstr>        11. Recommendations</vt:lpstr>
      <vt:lpstr>        Improve contrast and color choices for accessibility.</vt:lpstr>
      <vt:lpstr>        out event listings for better readability.</vt:lpstr>
      <vt:lpstr>        Use proper text alignment and consistent font sizes.</vt:lpstr>
      <vt:lpstr>        navigation items to enhance user orientation.</vt:lpstr>
      <vt:lpstr>        Improve the visual appeal of the calendar section.</vt:lpstr>
      <vt:lpstr>        12. Conclusion</vt:lpstr>
    </vt:vector>
  </TitlesOfParts>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5</cp:revision>
  <cp:lastPrinted>2025-03-13T09:47:00Z</cp:lastPrinted>
  <dcterms:created xsi:type="dcterms:W3CDTF">2025-03-13T09:19:00Z</dcterms:created>
  <dcterms:modified xsi:type="dcterms:W3CDTF">2025-03-13T09:49:00Z</dcterms:modified>
</cp:coreProperties>
</file>