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C198F" w14:textId="77777777" w:rsidR="00543A7B" w:rsidRPr="00543A7B" w:rsidRDefault="00543A7B" w:rsidP="00543A7B">
      <w:pPr>
        <w:spacing w:before="100" w:beforeAutospacing="1" w:after="100" w:afterAutospacing="1" w:line="240" w:lineRule="auto"/>
        <w:outlineLvl w:val="2"/>
        <w:rPr>
          <w:rFonts w:ascii="Times New Roman" w:eastAsia="Times New Roman" w:hAnsi="Times New Roman" w:cs="Times New Roman"/>
          <w:b/>
          <w:bCs/>
          <w:sz w:val="27"/>
          <w:szCs w:val="27"/>
        </w:rPr>
      </w:pPr>
      <w:r w:rsidRPr="00543A7B">
        <w:rPr>
          <w:rFonts w:ascii="Times New Roman" w:eastAsia="Times New Roman" w:hAnsi="Times New Roman" w:cs="Times New Roman"/>
          <w:b/>
          <w:bCs/>
          <w:sz w:val="27"/>
          <w:szCs w:val="27"/>
        </w:rPr>
        <w:t>1. Visual Designing</w:t>
      </w:r>
    </w:p>
    <w:p w14:paraId="4AAD2F88" w14:textId="77777777" w:rsidR="00543A7B" w:rsidRPr="00543A7B" w:rsidRDefault="00543A7B" w:rsidP="00543A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Focuses on aesthetics and usability.</w:t>
      </w:r>
    </w:p>
    <w:p w14:paraId="7105512A" w14:textId="77777777" w:rsidR="00543A7B" w:rsidRPr="00543A7B" w:rsidRDefault="00543A7B" w:rsidP="00543A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Includes color theory, contrast, white space, imagery, and consistency.</w:t>
      </w:r>
    </w:p>
    <w:p w14:paraId="7407B383" w14:textId="77777777" w:rsidR="00543A7B" w:rsidRPr="00543A7B" w:rsidRDefault="00543A7B" w:rsidP="00543A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A well-designed interface enhances user engagement and interaction.</w:t>
      </w:r>
    </w:p>
    <w:p w14:paraId="667EA126" w14:textId="77777777" w:rsidR="00543A7B" w:rsidRPr="00543A7B" w:rsidRDefault="00543A7B" w:rsidP="00543A7B">
      <w:pPr>
        <w:spacing w:before="100" w:beforeAutospacing="1" w:after="100" w:afterAutospacing="1" w:line="240" w:lineRule="auto"/>
        <w:outlineLvl w:val="2"/>
        <w:rPr>
          <w:rFonts w:ascii="Times New Roman" w:eastAsia="Times New Roman" w:hAnsi="Times New Roman" w:cs="Times New Roman"/>
          <w:b/>
          <w:bCs/>
          <w:sz w:val="27"/>
          <w:szCs w:val="27"/>
        </w:rPr>
      </w:pPr>
      <w:r w:rsidRPr="00543A7B">
        <w:rPr>
          <w:rFonts w:ascii="Times New Roman" w:eastAsia="Times New Roman" w:hAnsi="Times New Roman" w:cs="Times New Roman"/>
          <w:b/>
          <w:bCs/>
          <w:sz w:val="27"/>
          <w:szCs w:val="27"/>
        </w:rPr>
        <w:t>2. Typography</w:t>
      </w:r>
    </w:p>
    <w:p w14:paraId="22F912B0" w14:textId="77777777" w:rsidR="00543A7B" w:rsidRPr="00543A7B" w:rsidRDefault="00543A7B" w:rsidP="00543A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The art of arranging text to make it readable and visually appealing.</w:t>
      </w:r>
    </w:p>
    <w:p w14:paraId="484EA249" w14:textId="77777777" w:rsidR="00543A7B" w:rsidRPr="00543A7B" w:rsidRDefault="00543A7B" w:rsidP="00543A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Includes font selection, size, line spacing, letter spacing, and hierarchy.</w:t>
      </w:r>
    </w:p>
    <w:p w14:paraId="0BB494C7" w14:textId="77777777" w:rsidR="00543A7B" w:rsidRPr="00543A7B" w:rsidRDefault="00543A7B" w:rsidP="00543A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Serif fonts (e.g., Times New Roman) are more traditional, while sans-serif fonts (e.g., Roboto, Open Sans) are modern and readable on screens.</w:t>
      </w:r>
    </w:p>
    <w:p w14:paraId="29BC49FF" w14:textId="77777777" w:rsidR="00543A7B" w:rsidRPr="00543A7B" w:rsidRDefault="00543A7B" w:rsidP="00543A7B">
      <w:pPr>
        <w:spacing w:before="100" w:beforeAutospacing="1" w:after="100" w:afterAutospacing="1" w:line="240" w:lineRule="auto"/>
        <w:outlineLvl w:val="2"/>
        <w:rPr>
          <w:rFonts w:ascii="Times New Roman" w:eastAsia="Times New Roman" w:hAnsi="Times New Roman" w:cs="Times New Roman"/>
          <w:b/>
          <w:bCs/>
          <w:sz w:val="27"/>
          <w:szCs w:val="27"/>
        </w:rPr>
      </w:pPr>
      <w:r w:rsidRPr="00543A7B">
        <w:rPr>
          <w:rFonts w:ascii="Times New Roman" w:eastAsia="Times New Roman" w:hAnsi="Times New Roman" w:cs="Times New Roman"/>
          <w:b/>
          <w:bCs/>
          <w:sz w:val="27"/>
          <w:szCs w:val="27"/>
        </w:rPr>
        <w:t>3. Grids and Alignment</w:t>
      </w:r>
    </w:p>
    <w:p w14:paraId="376F7BDA" w14:textId="77777777" w:rsidR="00543A7B" w:rsidRPr="00543A7B" w:rsidRDefault="00543A7B" w:rsidP="00543A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 xml:space="preserve">Grids help maintain </w:t>
      </w:r>
      <w:r w:rsidRPr="00543A7B">
        <w:rPr>
          <w:rFonts w:ascii="Times New Roman" w:eastAsia="Times New Roman" w:hAnsi="Times New Roman" w:cs="Times New Roman"/>
          <w:b/>
          <w:bCs/>
          <w:sz w:val="24"/>
          <w:szCs w:val="24"/>
        </w:rPr>
        <w:t>consistency and structure</w:t>
      </w:r>
      <w:r w:rsidRPr="00543A7B">
        <w:rPr>
          <w:rFonts w:ascii="Times New Roman" w:eastAsia="Times New Roman" w:hAnsi="Times New Roman" w:cs="Times New Roman"/>
          <w:sz w:val="24"/>
          <w:szCs w:val="24"/>
        </w:rPr>
        <w:t xml:space="preserve"> in design.</w:t>
      </w:r>
    </w:p>
    <w:p w14:paraId="4AEF2739" w14:textId="77777777" w:rsidR="00543A7B" w:rsidRPr="00543A7B" w:rsidRDefault="00543A7B" w:rsidP="00543A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 xml:space="preserve">Common grid layouts: </w:t>
      </w:r>
      <w:r w:rsidRPr="00543A7B">
        <w:rPr>
          <w:rFonts w:ascii="Times New Roman" w:eastAsia="Times New Roman" w:hAnsi="Times New Roman" w:cs="Times New Roman"/>
          <w:b/>
          <w:bCs/>
          <w:sz w:val="24"/>
          <w:szCs w:val="24"/>
        </w:rPr>
        <w:t>12-column grid</w:t>
      </w:r>
      <w:r w:rsidRPr="00543A7B">
        <w:rPr>
          <w:rFonts w:ascii="Times New Roman" w:eastAsia="Times New Roman" w:hAnsi="Times New Roman" w:cs="Times New Roman"/>
          <w:sz w:val="24"/>
          <w:szCs w:val="24"/>
        </w:rPr>
        <w:t xml:space="preserve">, </w:t>
      </w:r>
      <w:r w:rsidRPr="00543A7B">
        <w:rPr>
          <w:rFonts w:ascii="Times New Roman" w:eastAsia="Times New Roman" w:hAnsi="Times New Roman" w:cs="Times New Roman"/>
          <w:b/>
          <w:bCs/>
          <w:sz w:val="24"/>
          <w:szCs w:val="24"/>
        </w:rPr>
        <w:t>8-point grid</w:t>
      </w:r>
      <w:r w:rsidRPr="00543A7B">
        <w:rPr>
          <w:rFonts w:ascii="Times New Roman" w:eastAsia="Times New Roman" w:hAnsi="Times New Roman" w:cs="Times New Roman"/>
          <w:sz w:val="24"/>
          <w:szCs w:val="24"/>
        </w:rPr>
        <w:t xml:space="preserve">, </w:t>
      </w:r>
      <w:r w:rsidRPr="00543A7B">
        <w:rPr>
          <w:rFonts w:ascii="Times New Roman" w:eastAsia="Times New Roman" w:hAnsi="Times New Roman" w:cs="Times New Roman"/>
          <w:b/>
          <w:bCs/>
          <w:sz w:val="24"/>
          <w:szCs w:val="24"/>
        </w:rPr>
        <w:t>modular grid</w:t>
      </w:r>
      <w:r w:rsidRPr="00543A7B">
        <w:rPr>
          <w:rFonts w:ascii="Times New Roman" w:eastAsia="Times New Roman" w:hAnsi="Times New Roman" w:cs="Times New Roman"/>
          <w:sz w:val="24"/>
          <w:szCs w:val="24"/>
        </w:rPr>
        <w:t>.</w:t>
      </w:r>
    </w:p>
    <w:p w14:paraId="53C0850E" w14:textId="0534FF51" w:rsidR="00543A7B" w:rsidRPr="002D5044" w:rsidRDefault="00543A7B" w:rsidP="00543A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Alignment (left, center, right, justified) ensures a clean and professional look.</w:t>
      </w:r>
    </w:p>
    <w:p w14:paraId="5D337AF3" w14:textId="5BA01E0F" w:rsidR="002D5044" w:rsidRPr="002D5044" w:rsidRDefault="002D5044" w:rsidP="002D5044">
      <w:pPr>
        <w:spacing w:before="100" w:beforeAutospacing="1" w:after="100" w:afterAutospacing="1" w:line="240" w:lineRule="auto"/>
        <w:ind w:left="360"/>
        <w:rPr>
          <w:rFonts w:ascii="Times New Roman" w:hAnsi="Times New Roman" w:cs="Times New Roman"/>
          <w:sz w:val="24"/>
          <w:szCs w:val="24"/>
        </w:rPr>
      </w:pPr>
      <w:r w:rsidRPr="002D5044">
        <w:rPr>
          <w:rStyle w:val="Strong"/>
          <w:rFonts w:ascii="Times New Roman" w:hAnsi="Times New Roman" w:cs="Times New Roman"/>
          <w:sz w:val="24"/>
          <w:szCs w:val="24"/>
        </w:rPr>
        <w:t>Grids</w:t>
      </w:r>
      <w:r w:rsidRPr="002D5044">
        <w:rPr>
          <w:rFonts w:ascii="Times New Roman" w:hAnsi="Times New Roman" w:cs="Times New Roman"/>
          <w:sz w:val="24"/>
          <w:szCs w:val="24"/>
        </w:rPr>
        <w:t>: A grid is a structure consisting of invisible lines that help align and position elements like text, images, or buttons. These grids can have columns of equal or varying widths, separated by "gutters" (the whitespace between columns).</w:t>
      </w:r>
    </w:p>
    <w:p w14:paraId="28AE0908" w14:textId="7EF3C47A" w:rsidR="002D5044" w:rsidRPr="00543A7B" w:rsidRDefault="002D5044" w:rsidP="002D5044">
      <w:pPr>
        <w:spacing w:before="100" w:beforeAutospacing="1" w:after="100" w:afterAutospacing="1" w:line="240" w:lineRule="auto"/>
        <w:ind w:left="360"/>
        <w:rPr>
          <w:rFonts w:ascii="Times New Roman" w:eastAsia="Times New Roman" w:hAnsi="Times New Roman" w:cs="Times New Roman"/>
          <w:sz w:val="24"/>
          <w:szCs w:val="24"/>
        </w:rPr>
      </w:pPr>
      <w:r w:rsidRPr="002D5044">
        <w:rPr>
          <w:rStyle w:val="Strong"/>
          <w:rFonts w:ascii="Times New Roman" w:hAnsi="Times New Roman" w:cs="Times New Roman"/>
          <w:sz w:val="24"/>
          <w:szCs w:val="24"/>
        </w:rPr>
        <w:t>Alignment</w:t>
      </w:r>
      <w:r w:rsidRPr="002D5044">
        <w:rPr>
          <w:rFonts w:ascii="Times New Roman" w:hAnsi="Times New Roman" w:cs="Times New Roman"/>
          <w:sz w:val="24"/>
          <w:szCs w:val="24"/>
        </w:rPr>
        <w:t>: Alignment refers to how elements are arranged in relation to each other</w:t>
      </w:r>
    </w:p>
    <w:p w14:paraId="1BBD51A4" w14:textId="77777777" w:rsidR="00543A7B" w:rsidRPr="00543A7B" w:rsidRDefault="00543A7B" w:rsidP="00543A7B">
      <w:pPr>
        <w:spacing w:before="100" w:beforeAutospacing="1" w:after="100" w:afterAutospacing="1" w:line="240" w:lineRule="auto"/>
        <w:outlineLvl w:val="2"/>
        <w:rPr>
          <w:rFonts w:ascii="Times New Roman" w:eastAsia="Times New Roman" w:hAnsi="Times New Roman" w:cs="Times New Roman"/>
          <w:b/>
          <w:bCs/>
          <w:sz w:val="27"/>
          <w:szCs w:val="27"/>
        </w:rPr>
      </w:pPr>
      <w:r w:rsidRPr="00543A7B">
        <w:rPr>
          <w:rFonts w:ascii="Times New Roman" w:eastAsia="Times New Roman" w:hAnsi="Times New Roman" w:cs="Times New Roman"/>
          <w:b/>
          <w:bCs/>
          <w:sz w:val="27"/>
          <w:szCs w:val="27"/>
        </w:rPr>
        <w:t>4. Reading and Navigation</w:t>
      </w:r>
    </w:p>
    <w:p w14:paraId="48F1B51A" w14:textId="77777777" w:rsidR="00543A7B" w:rsidRPr="00543A7B" w:rsidRDefault="00543A7B" w:rsidP="00543A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Focuses on how users consume and move through content.</w:t>
      </w:r>
    </w:p>
    <w:p w14:paraId="7BBD8CF2" w14:textId="77777777" w:rsidR="00543A7B" w:rsidRPr="00543A7B" w:rsidRDefault="00543A7B" w:rsidP="00543A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b/>
          <w:bCs/>
          <w:sz w:val="24"/>
          <w:szCs w:val="24"/>
        </w:rPr>
        <w:t>F-pattern and Z-pattern</w:t>
      </w:r>
      <w:r w:rsidRPr="00543A7B">
        <w:rPr>
          <w:rFonts w:ascii="Times New Roman" w:eastAsia="Times New Roman" w:hAnsi="Times New Roman" w:cs="Times New Roman"/>
          <w:sz w:val="24"/>
          <w:szCs w:val="24"/>
        </w:rPr>
        <w:t xml:space="preserve"> are common reading patterns.</w:t>
      </w:r>
    </w:p>
    <w:p w14:paraId="31D50C56" w14:textId="77777777" w:rsidR="00543A7B" w:rsidRPr="00543A7B" w:rsidRDefault="00543A7B" w:rsidP="00543A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Clear headings, bullet points, and whitespace improve readability.</w:t>
      </w:r>
    </w:p>
    <w:p w14:paraId="554712C9" w14:textId="77777777" w:rsidR="00543A7B" w:rsidRPr="00543A7B" w:rsidRDefault="00543A7B" w:rsidP="00543A7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3A7B">
        <w:rPr>
          <w:rFonts w:ascii="Times New Roman" w:eastAsia="Times New Roman" w:hAnsi="Times New Roman" w:cs="Times New Roman"/>
          <w:sz w:val="24"/>
          <w:szCs w:val="24"/>
        </w:rPr>
        <w:t xml:space="preserve">Navigation should be </w:t>
      </w:r>
      <w:r w:rsidRPr="00543A7B">
        <w:rPr>
          <w:rFonts w:ascii="Times New Roman" w:eastAsia="Times New Roman" w:hAnsi="Times New Roman" w:cs="Times New Roman"/>
          <w:b/>
          <w:bCs/>
          <w:sz w:val="24"/>
          <w:szCs w:val="24"/>
        </w:rPr>
        <w:t>intuitive</w:t>
      </w:r>
      <w:r w:rsidRPr="00543A7B">
        <w:rPr>
          <w:rFonts w:ascii="Times New Roman" w:eastAsia="Times New Roman" w:hAnsi="Times New Roman" w:cs="Times New Roman"/>
          <w:sz w:val="24"/>
          <w:szCs w:val="24"/>
        </w:rPr>
        <w:t>, with clear menus, buttons, and links.</w:t>
      </w:r>
    </w:p>
    <w:p w14:paraId="22A8972B" w14:textId="1445CFA5" w:rsidR="00543A7B" w:rsidRPr="00543A7B" w:rsidRDefault="00543A7B" w:rsidP="00543A7B">
      <w:pPr>
        <w:spacing w:before="100" w:beforeAutospacing="1" w:after="100" w:afterAutospacing="1" w:line="240" w:lineRule="auto"/>
        <w:rPr>
          <w:rFonts w:ascii="Times New Roman" w:eastAsia="Times New Roman" w:hAnsi="Times New Roman" w:cs="Times New Roman"/>
          <w:sz w:val="24"/>
          <w:szCs w:val="24"/>
        </w:rPr>
      </w:pPr>
    </w:p>
    <w:p w14:paraId="3E9A963D" w14:textId="77777777" w:rsidR="009C4283" w:rsidRDefault="009C4283"/>
    <w:sectPr w:rsidR="009C4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03910"/>
    <w:multiLevelType w:val="multilevel"/>
    <w:tmpl w:val="B5F8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12B78"/>
    <w:multiLevelType w:val="multilevel"/>
    <w:tmpl w:val="888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C610D"/>
    <w:multiLevelType w:val="multilevel"/>
    <w:tmpl w:val="F328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E6892"/>
    <w:multiLevelType w:val="multilevel"/>
    <w:tmpl w:val="CA2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87"/>
    <w:rsid w:val="002D5044"/>
    <w:rsid w:val="00543A7B"/>
    <w:rsid w:val="00816887"/>
    <w:rsid w:val="008B4748"/>
    <w:rsid w:val="009C4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3267"/>
  <w15:chartTrackingRefBased/>
  <w15:docId w15:val="{65895B4C-2A86-427B-A1F5-74838CA0A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43A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3A7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3A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3A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10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2</cp:revision>
  <cp:lastPrinted>2025-04-04T18:33:00Z</cp:lastPrinted>
  <dcterms:created xsi:type="dcterms:W3CDTF">2025-04-04T17:24:00Z</dcterms:created>
  <dcterms:modified xsi:type="dcterms:W3CDTF">2025-04-04T18:33:00Z</dcterms:modified>
</cp:coreProperties>
</file>