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49052" w14:textId="682D96D1" w:rsidR="00AB33DF" w:rsidRPr="0067671C" w:rsidRDefault="00AB33DF" w:rsidP="00AB33DF">
      <w:pPr>
        <w:jc w:val="center"/>
        <w:rPr>
          <w:sz w:val="52"/>
          <w:szCs w:val="52"/>
        </w:rPr>
      </w:pPr>
      <w:r w:rsidRPr="0067671C">
        <w:rPr>
          <w:sz w:val="52"/>
          <w:szCs w:val="52"/>
        </w:rPr>
        <w:t>Assignment 2</w:t>
      </w:r>
    </w:p>
    <w:p w14:paraId="37FFBAB3" w14:textId="6CB1B240" w:rsidR="0067671C" w:rsidRDefault="0067671C" w:rsidP="00AB33DF">
      <w:pPr>
        <w:jc w:val="center"/>
        <w:rPr>
          <w:sz w:val="36"/>
          <w:szCs w:val="36"/>
        </w:rPr>
      </w:pPr>
    </w:p>
    <w:p w14:paraId="78103EAD" w14:textId="77777777" w:rsidR="00360659" w:rsidRPr="00A41C73" w:rsidRDefault="00360659" w:rsidP="00AB33DF">
      <w:pPr>
        <w:jc w:val="center"/>
        <w:rPr>
          <w:sz w:val="36"/>
          <w:szCs w:val="36"/>
        </w:rPr>
      </w:pPr>
    </w:p>
    <w:p w14:paraId="6AFCCCA2" w14:textId="58DFC6B0" w:rsidR="00AB33DF" w:rsidRDefault="00AB33DF" w:rsidP="00AB33D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B33DF">
        <w:rPr>
          <w:sz w:val="28"/>
          <w:szCs w:val="28"/>
        </w:rPr>
        <w:t xml:space="preserve">Explain the working of Voltage divider biased limiter? </w:t>
      </w:r>
      <w:r>
        <w:rPr>
          <w:sz w:val="28"/>
          <w:szCs w:val="28"/>
        </w:rPr>
        <w:t xml:space="preserve"> CLO 2</w:t>
      </w:r>
    </w:p>
    <w:p w14:paraId="1BD633C5" w14:textId="038CBA47" w:rsidR="00AB33DF" w:rsidRDefault="00AB33DF" w:rsidP="00AB33DF">
      <w:pPr>
        <w:pStyle w:val="ListParagraph"/>
        <w:rPr>
          <w:sz w:val="28"/>
          <w:szCs w:val="28"/>
        </w:rPr>
      </w:pPr>
    </w:p>
    <w:p w14:paraId="48D2E1A0" w14:textId="77777777" w:rsidR="00AB33DF" w:rsidRDefault="00AB33DF" w:rsidP="00AB33DF">
      <w:pPr>
        <w:pStyle w:val="ListParagraph"/>
        <w:rPr>
          <w:sz w:val="28"/>
          <w:szCs w:val="28"/>
        </w:rPr>
      </w:pPr>
    </w:p>
    <w:p w14:paraId="2A1504BE" w14:textId="6637BD8E" w:rsidR="00AB33DF" w:rsidRPr="00F0714A" w:rsidRDefault="00411376" w:rsidP="00F0714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Explain coulombs law and Gauss’s law</w:t>
      </w:r>
      <w:r w:rsidR="00AB33DF" w:rsidRPr="00F0714A">
        <w:rPr>
          <w:sz w:val="28"/>
          <w:szCs w:val="28"/>
        </w:rPr>
        <w:t>? CLO2</w:t>
      </w:r>
    </w:p>
    <w:p w14:paraId="011F2018" w14:textId="221ED678" w:rsidR="00AB33DF" w:rsidRDefault="00AB33DF" w:rsidP="00AB33DF">
      <w:pPr>
        <w:pStyle w:val="ListParagraph"/>
        <w:rPr>
          <w:sz w:val="28"/>
          <w:szCs w:val="28"/>
        </w:rPr>
      </w:pPr>
    </w:p>
    <w:p w14:paraId="14167158" w14:textId="73CB49EC" w:rsidR="00AB33DF" w:rsidRDefault="00AB33DF" w:rsidP="00AB33DF">
      <w:pPr>
        <w:pStyle w:val="ListParagraph"/>
        <w:rPr>
          <w:sz w:val="28"/>
          <w:szCs w:val="28"/>
        </w:rPr>
      </w:pPr>
    </w:p>
    <w:p w14:paraId="70DC45B6" w14:textId="3D14F5FC" w:rsidR="00AB33DF" w:rsidRPr="00AB33DF" w:rsidRDefault="0067671C" w:rsidP="00AB33D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Solve the circuits </w:t>
      </w:r>
      <w:r w:rsidRPr="00AB33DF">
        <w:rPr>
          <w:sz w:val="28"/>
          <w:szCs w:val="28"/>
        </w:rPr>
        <w:t>given in Fig1</w:t>
      </w:r>
      <w:r>
        <w:rPr>
          <w:sz w:val="28"/>
          <w:szCs w:val="28"/>
        </w:rPr>
        <w:t xml:space="preserve"> to find</w:t>
      </w:r>
      <w:r w:rsidR="00AB33DF" w:rsidRPr="00AB33DF">
        <w:rPr>
          <w:sz w:val="28"/>
          <w:szCs w:val="28"/>
        </w:rPr>
        <w:t xml:space="preserve"> VCE, VBE  and VCB ?</w:t>
      </w:r>
      <w:r w:rsidR="00AB33DF">
        <w:rPr>
          <w:sz w:val="28"/>
          <w:szCs w:val="28"/>
        </w:rPr>
        <w:t xml:space="preserve"> CLO 3</w:t>
      </w:r>
    </w:p>
    <w:p w14:paraId="4D6B59B7" w14:textId="77777777" w:rsidR="00AB33DF" w:rsidRPr="00AB33DF" w:rsidRDefault="00AB33DF" w:rsidP="00AB33DF">
      <w:pPr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791C2A0" wp14:editId="64D1AD0F">
            <wp:extent cx="4754880" cy="2211081"/>
            <wp:effectExtent l="0" t="0" r="762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7"/>
                    <a:stretch/>
                  </pic:blipFill>
                  <pic:spPr bwMode="auto">
                    <a:xfrm>
                      <a:off x="0" y="0"/>
                      <a:ext cx="4754880" cy="221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730D1" w14:textId="397CD00A" w:rsidR="00AB33DF" w:rsidRPr="00AB33DF" w:rsidRDefault="00AB33DF" w:rsidP="00AB33DF">
      <w:pPr>
        <w:ind w:left="360"/>
        <w:jc w:val="center"/>
        <w:rPr>
          <w:sz w:val="28"/>
          <w:szCs w:val="28"/>
        </w:rPr>
      </w:pPr>
      <w:r w:rsidRPr="00AB33DF">
        <w:rPr>
          <w:sz w:val="28"/>
          <w:szCs w:val="28"/>
        </w:rPr>
        <w:t>Fig 1</w:t>
      </w:r>
    </w:p>
    <w:p w14:paraId="5E18C810" w14:textId="7CE69B82" w:rsidR="00C260BE" w:rsidRDefault="00C260BE"/>
    <w:sectPr w:rsidR="00C2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F495A"/>
    <w:multiLevelType w:val="hybridMultilevel"/>
    <w:tmpl w:val="A99C7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A1886"/>
    <w:multiLevelType w:val="hybridMultilevel"/>
    <w:tmpl w:val="78F84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53020">
    <w:abstractNumId w:val="1"/>
  </w:num>
  <w:num w:numId="2" w16cid:durableId="166686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F19AA"/>
    <w:rsid w:val="00360659"/>
    <w:rsid w:val="00411376"/>
    <w:rsid w:val="0067671C"/>
    <w:rsid w:val="00AB33DF"/>
    <w:rsid w:val="00BF19AA"/>
    <w:rsid w:val="00C260BE"/>
    <w:rsid w:val="00C4780E"/>
    <w:rsid w:val="00F0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16EF"/>
  <w15:chartTrackingRefBased/>
  <w15:docId w15:val="{0129A332-0372-42A9-B8C4-7BA8F286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3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Mehbood Abbasi</dc:creator>
  <cp:keywords/>
  <dc:description/>
  <cp:lastModifiedBy>Muneeb Mehbood Abbasi</cp:lastModifiedBy>
  <cp:revision>6</cp:revision>
  <dcterms:created xsi:type="dcterms:W3CDTF">2021-12-25T11:55:00Z</dcterms:created>
  <dcterms:modified xsi:type="dcterms:W3CDTF">2022-05-22T12:33:00Z</dcterms:modified>
</cp:coreProperties>
</file>