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SERVICIO NACIONAL DE APRENDIZAJE — SENA</w:t>
        <w:br/>
        <w:t>Centro de Comercio y Turismo · Regional Quindío · ADSO</w:t>
      </w:r>
    </w:p>
    <w:p>
      <w:r>
        <w:rPr>
          <w:b/>
          <w:color w:val="00843D"/>
          <w:sz w:val="48"/>
        </w:rPr>
        <w:t>InvenXis — Sistema de Gestión de Inventarios</w:t>
      </w:r>
    </w:p>
    <w:p>
      <w:pPr>
        <w:pStyle w:val="Heading2"/>
      </w:pPr>
      <w:r>
        <w:t>Evidencia GA8-220501096-AA1-EV02: Módulos Integrados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Programa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Análisis y Desarrollo de Software (ADSO)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Aprendiz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[NOMBRE DEL APRENDIZ]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3235904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Instructor técnico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Carlos Alberto Fuel Tulcán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Fecha de entrega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08 de septiembre de 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Repositorio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https://github.com/Zultes-Dev/InvenXis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1.0</w:t>
            </w:r>
          </w:p>
        </w:tc>
      </w:tr>
    </w:tbl>
    <w:p/>
    <w:p>
      <w:r>
        <w:t>Documento único de entrega: reúne los 5 ítems del instrumento de evaluación (módulos documentados, documento técnico, ambiente, control de versiones, acta de pruebas y aceptación) más manual de usuario y anexos. Se entrega en Zajuna junto con el enlace al repositorio.</w:t>
      </w:r>
    </w:p>
    <w:p>
      <w:r>
        <w:br w:type="page"/>
      </w:r>
    </w:p>
    <w:p>
      <w:pPr>
        <w:pStyle w:val="Heading1"/>
      </w:pPr>
      <w:r>
        <w:rPr>
          <w:color w:val="00843D"/>
        </w:rPr>
        <w:t>Tabla de contenido</w:t>
      </w:r>
    </w:p>
    <w:p>
      <w:pPr>
        <w:pStyle w:val="ListNumber"/>
      </w:pPr>
      <w:r>
        <w:t>Módulos codificados y documentados (ítem 1)</w:t>
      </w:r>
    </w:p>
    <w:p>
      <w:pPr>
        <w:pStyle w:val="ListNumber"/>
      </w:pPr>
      <w:r>
        <w:t>Documento técnico del sistema (ítem 2)</w:t>
      </w:r>
    </w:p>
    <w:p>
      <w:pPr>
        <w:pStyle w:val="ListNumber"/>
      </w:pPr>
      <w:r>
        <w:t>Ambiente de desarrollo y pruebas (ítem 3)</w:t>
      </w:r>
    </w:p>
    <w:p>
      <w:pPr>
        <w:pStyle w:val="ListNumber"/>
      </w:pPr>
      <w:r>
        <w:t>Código por control de versiones (ítem 4)</w:t>
      </w:r>
    </w:p>
    <w:p>
      <w:pPr>
        <w:pStyle w:val="ListNumber"/>
      </w:pPr>
      <w:r>
        <w:t>Acta de pruebas y aceptación (ítem 5)</w:t>
      </w:r>
    </w:p>
    <w:p>
      <w:pPr>
        <w:pStyle w:val="ListNumber"/>
      </w:pPr>
      <w:r>
        <w:t>Anexos</w:t>
      </w:r>
    </w:p>
    <w:p>
      <w:pPr>
        <w:pStyle w:val="Heading1"/>
      </w:pPr>
      <w:r>
        <w:rPr>
          <w:color w:val="00843D"/>
        </w:rPr>
        <w:t>1. Módulos codificados y documentados (ítem 1)</w:t>
      </w:r>
    </w:p>
    <w:p>
      <w:r>
        <w:t>API base /api/ con envelope {"success": true, "data": ...} y JWT Bearer.</w:t>
      </w:r>
    </w:p>
    <w:p>
      <w:pPr>
        <w:pStyle w:val="Heading2"/>
      </w:pPr>
      <w:r>
        <w:rPr>
          <w:color w:val="00843D"/>
        </w:rPr>
        <w:t>Autenticación y autorización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POST /api/auth/login/, /api/auth/refresh/, /api/auth/logout/, GET /api/auth/me/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JWT access+refresh con rotación y blacklist; throttle de login 20/min; RBAC por grupos.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productos/api_views.py, config/settings.py, frontend/src/contexts/AuthContext.tsx</w:t>
            </w:r>
          </w:p>
        </w:tc>
      </w:tr>
    </w:tbl>
    <w:p/>
    <w:p>
      <w:pPr>
        <w:pStyle w:val="Heading2"/>
      </w:pPr>
      <w:r>
        <w:rPr>
          <w:color w:val="00843D"/>
        </w:rPr>
        <w:t>Productos e inventario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CRUD /api/productos/ + filtros y paginación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Lee/escribe Producto (nombre, categoría, precio, cantidad, stock_min, proveedor).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productos/models.py, api_views.py, frontend/src/pages/ProductosPage.tsx</w:t>
            </w:r>
          </w:p>
        </w:tc>
      </w:tr>
    </w:tbl>
    <w:p/>
    <w:p>
      <w:pPr>
        <w:pStyle w:val="Heading2"/>
      </w:pPr>
      <w:r>
        <w:rPr>
          <w:color w:val="00843D"/>
        </w:rPr>
        <w:t>Proveedores y pedidos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CRUD /api/proveedores/, /api/proveedores/{id}/pedidos/, /api/pedidos/{id}/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Proveedor con conteos; pedidos con estados.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productos/models.py, frontend/src/pages/ProveedoresPage.tsx</w:t>
            </w:r>
          </w:p>
        </w:tc>
      </w:tr>
    </w:tbl>
    <w:p/>
    <w:p>
      <w:pPr>
        <w:pStyle w:val="Heading2"/>
      </w:pPr>
      <w:r>
        <w:rPr>
          <w:color w:val="00843D"/>
        </w:rPr>
        <w:t>Ventas (punto de venta)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GET/POST /api/ventas/ con filtros desde/hasta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Crea la venta y descuenta stock en transacción atómica; sin stock retorna 400 y revierte.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productos/serializers.py:VentaCreateSerializer, frontend/src/pages/VentasPage.tsx</w:t>
            </w:r>
          </w:p>
        </w:tc>
      </w:tr>
    </w:tbl>
    <w:p/>
    <w:p>
      <w:pPr>
        <w:pStyle w:val="Heading2"/>
      </w:pPr>
      <w:r>
        <w:rPr>
          <w:color w:val="00843D"/>
        </w:rPr>
        <w:t>Facturación y factura electrónica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POST /api/ventas/{id}/facturar/, /api/facturas/, /emitir/, /anular/, /pdf/, /ubl/, /api/notas-credito/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Consecutivo atómico FAC/NC, IVA 19%, CUFE SHA-384, UBL 2.1, proveedor DIAN intercambiable; anular crea NC.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productos/fe/, productos/models.py:Factura, frontend/src/pages/FacturasPage.tsx</w:t>
            </w:r>
          </w:p>
        </w:tc>
      </w:tr>
    </w:tbl>
    <w:p/>
    <w:p>
      <w:pPr>
        <w:pStyle w:val="Heading2"/>
      </w:pPr>
      <w:r>
        <w:rPr>
          <w:color w:val="00843D"/>
        </w:rPr>
        <w:t>Dashboard y reportes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GET /api/dashboard/ (caché 60 s), /api/reportes/*, exportar excel|pdf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KPIs, recientes, ranking, exportaciones Excel/PDF.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productos/api_views.py, DashboardPage.tsx, ReportesPage.tsx</w:t>
            </w:r>
          </w:p>
        </w:tc>
      </w:tr>
    </w:tbl>
    <w:p/>
    <w:p>
      <w:pPr>
        <w:pStyle w:val="Heading2"/>
      </w:pPr>
      <w:r>
        <w:rPr>
          <w:color w:val="00843D"/>
        </w:rPr>
        <w:t>Transversales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Entradas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GET /api/health/, /api/docs/, /api/redoc/, /admin/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Salidas / comportamiento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Health-check, OpenAPI, admin Django (9 modelos), throttling, caché.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Código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config/urls.py, productos/urls_api.py, productos/admin.py</w:t>
            </w:r>
          </w:p>
        </w:tc>
      </w:tr>
    </w:tbl>
    <w:p/>
    <w:p>
      <w:pPr>
        <w:pStyle w:val="Heading1"/>
      </w:pPr>
      <w:r>
        <w:rPr>
          <w:color w:val="00843D"/>
        </w:rPr>
        <w:t>2. Documento técnico del sistema (ítem 2)</w:t>
      </w:r>
    </w:p>
    <w:p>
      <w:r>
        <w:t>2.1 Descripción general. InvenXis es un sistema de gestión de inventarios, proveedores, ventas y facturación electrónica, con arquitectura API-first: backend Django + DRF y SPA React.</w:t>
      </w:r>
    </w:p>
    <w:p>
      <w:r>
        <w:t>2.2 Arquitectura. Petición HTTP → config/urls.py → productos/urls_api.py → APIView/serializers → ORM → PostgreSQL/SQLite → JSON → TanStack Query → React. Decisiones: transacciones atómicas, caché con invalidación, throttling, paginación estándar y code-splitting por ruta.</w:t>
      </w:r>
    </w:p>
    <w:p>
      <w:r>
        <w:t>2.3 Modelo de datos. Proveedor 1—N Producto; Proveedor 1—N Pedido 1—N DetallePedido; Venta 1—N DetalleVenta; Venta 1—1 Factura 1—N NotaCredito; ContadorDocumento; User/Group para RBAC.</w:t>
      </w:r>
    </w:p>
    <w:p>
      <w:pPr>
        <w:pStyle w:val="Heading2"/>
      </w:pPr>
      <w:r>
        <w:rPr>
          <w:color w:val="00843D"/>
        </w:rPr>
        <w:t>2.4 Tecnologías y versiones (verificadas)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Capa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Tecnología y versión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Lenguaje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Python 3.13.7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Backend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Django 6.0.7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Servidor y ORM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API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DRF 3.17.1 + SimpleJWT + drf-spectacular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REST, auth, OpenAPI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Base de datos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SQLite (dev) / PostgreSQL 16 (prod)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Persistencia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Caché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Redis 7 (prod) / local (dev)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Dashboard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Servidor prod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Gunicorn + WhiteNoise (Docker)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Despliegue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Lenguaje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TypeScript 6.0.3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Frontend tipado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React 19.2.8 + Vite 8.1.5 + Tailwind v4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SPA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Datos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Axios + TanStack Query 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HTTP, caché cliente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Calidad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pytest + Playwright + oxlint + tsc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Tests y lint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Runtime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Node 24.16.0 / npm 11.13.0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Frontend</w:t>
            </w:r>
          </w:p>
        </w:tc>
      </w:tr>
    </w:tbl>
    <w:p/>
    <w:p>
      <w:r>
        <w:t>2.5 Instalación y ejecución. Backend: python -m venv venv; pip install -r requirements.txt; copiar .env.example a .env; python manage.py migrate; python manage.py seed_data; python manage.py runserver (http://127.0.0.1:8000). Frontend: cd frontend; npm install; npm run dev (http://localhost:3000). Demo: admin/admin, operador/operador123. Producción: docker compose up --build.</w:t>
      </w:r>
    </w:p>
    <w:p>
      <w:r>
        <w:t>2.6 Manual de usuario (resumen). Ingresar → Dashboard → Productos → Proveedores → Ventas → Facturación (facturar, emitir FE, PDF/UBL, anular con nota crédito, solo Administradores) → Reportes. El escudo del sidebar abre el admin Django.</w:t>
      </w:r>
    </w:p>
    <w:p>
      <w:r>
        <w:t>2.7 Conclusiones. El sistema cumple el alcance con calidad verificable (45 pruebas backend + 2 e2e en verde); queda como trabajo futuro la integración real con la DIAN.</w:t>
      </w:r>
    </w:p>
    <w:p>
      <w:pPr>
        <w:pStyle w:val="Heading1"/>
      </w:pPr>
      <w:r>
        <w:rPr>
          <w:color w:val="00843D"/>
        </w:rPr>
        <w:t>3. Ambiente de desarrollo y pruebas (ítem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Versión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3.13.7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Django / DRF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6.0.7 / 3.17.1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Node.js / npm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24.16.0 / 11.13.0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React / Vite / TypeScript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19.2.8 / 8.1.5 / 6.0.3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Base de datos dev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SQLite (db.sqlite3, ignorada por git)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Base de datos prod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PostgreSQL 16 + Redis 7 (docker-compose)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Control de versiones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Git + GitHub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Navegador de pruebas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Chromium (Playwright)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SO de desarrollo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Windows + PowerShell 5.1</w:t>
            </w:r>
          </w:p>
        </w:tc>
      </w:tr>
    </w:tbl>
    <w:p/>
    <w:p>
      <w:r>
        <w:t>Reproducción: 1) python -m venv venv y activar; 2) pip install -r requirements.txt; 3) copiar .env.example a .env; 4) python manage.py migrate &amp;&amp; python manage.py seed_data; 5) python manage.py runserver; 6) cd frontend &amp;&amp; npm install &amp;&amp; npm run dev; 7) verificar con pytest -q y npm run build.</w:t>
      </w:r>
    </w:p>
    <w:p>
      <w:pPr>
        <w:pStyle w:val="Heading1"/>
      </w:pPr>
      <w:r>
        <w:rPr>
          <w:color w:val="00843D"/>
        </w:rPr>
        <w:t>4. Código por control de versiones (ítem 4)</w:t>
      </w:r>
    </w:p>
    <w:p>
      <w:r>
        <w:t>Repositorio remoto (público): https://github.com/Zultes-Dev/InvenXis, rama main, 18 commits convencionales (feat/fix/chore/docs/ci). Historial reciente:</w:t>
      </w:r>
    </w:p>
    <w:p>
      <w:pPr>
        <w:pStyle w:val="ListBullet"/>
      </w:pPr>
      <w:r>
        <w:t>ee2616f feat: modulo de ventas completo con facturacion y FE DIAN-ready</w:t>
      </w:r>
    </w:p>
    <w:p>
      <w:pPr>
        <w:pStyle w:val="ListBullet"/>
      </w:pPr>
      <w:r>
        <w:t>6ca0e78 fix: login conserva next al admin + RBAC demo</w:t>
      </w:r>
    </w:p>
    <w:p>
      <w:pPr>
        <w:pStyle w:val="ListBullet"/>
      </w:pPr>
      <w:r>
        <w:t>95e020e feat: acceso al panel Django admin desde el sidebar</w:t>
      </w:r>
    </w:p>
    <w:p>
      <w:pPr>
        <w:pStyle w:val="ListBullet"/>
      </w:pPr>
      <w:r>
        <w:t>39e5ced feat: hardening senior x10 (health, throttle, factura uuid, a11y)</w:t>
      </w:r>
    </w:p>
    <w:p>
      <w:pPr>
        <w:pStyle w:val="ListBullet"/>
      </w:pPr>
      <w:r>
        <w:t>cd0dabd feat: seed_data --force purga demo y resiembra determinista</w:t>
      </w:r>
    </w:p>
    <w:p>
      <w:pPr>
        <w:pStyle w:val="ListBullet"/>
      </w:pPr>
      <w:r>
        <w:t>390eb1e feat: TanStack Query en SPA, API en /api, e2e Playwright, retiro SSR</w:t>
      </w:r>
    </w:p>
    <w:p>
      <w:pPr>
        <w:pStyle w:val="ListBullet"/>
      </w:pPr>
      <w:r>
        <w:t>9d21c8c feat: P0+P1 hardening (venta atómica, logout blacklist, docker)</w:t>
      </w:r>
    </w:p>
    <w:p>
      <w:pPr>
        <w:pStyle w:val="ListBullet"/>
      </w:pPr>
      <w:r>
        <w:t>d12bb07 chore: rename InvenSoft Pro to InvenXis</w:t>
      </w:r>
    </w:p>
    <w:p>
      <w:r>
        <w:t>CI (GitHub Actions): backend (pytest --cov), frontend (build + lint) y e2e (Django + seed + Vite + Playwright).</w:t>
      </w:r>
    </w:p>
    <w:p>
      <w:pPr>
        <w:pStyle w:val="Heading1"/>
      </w:pPr>
      <w:r>
        <w:rPr>
          <w:color w:val="00843D"/>
        </w:rPr>
        <w:t>5. Acta de pruebas y aceptación (ítem 5)</w:t>
      </w:r>
    </w:p>
    <w:p>
      <w:r>
        <w:t>5.1 Plan de pruebas manual (esperado vs. obtenido):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Caso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Esperado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Obtenido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Inicio de sesión válido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Acceso y panel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Acceso y panel (API + e2e)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Crear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creado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Creado vía API y UI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Listar/buscar/paginar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Datos paginados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Paginación y filtros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Editar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 actualizado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Actualizado vía API y UI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Eliminar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eliminado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Eliminado vía API y UI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Registrar venta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+ descuento stock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Descuento atómico exacto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TC-07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sin stock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Rechazo 400 sin venta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400 + rollback 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Facturar venta (IVA 19%)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Totales correctos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Subtotal/IVA/total exactos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Emitir FE (CUFE+UBL)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Validada con CUFE/XML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Aceptada mock, XML válido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Anular + RBAC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NC + stock; operador 403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NC + stock + 403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Logout + throttle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Blacklist; abuso 429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Blacklist y 429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DIAN en producción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Emisión real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Proveedor mock; falta certificado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 cumple</w:t>
            </w:r>
          </w:p>
        </w:tc>
      </w:tr>
    </w:tbl>
    <w:p/>
    <w:p>
      <w:r>
        <w:t>5.2 Ejecución y resultados. Backend: 45 pruebas pytest en verde, sin warnings. Frontend: tsc + vite build OK, oxlint 0 errores. E2E Playwright: 2/2.</w:t>
      </w:r>
    </w:p>
    <w:p>
      <w:r>
        <w:t>5.3 Observaciones y pendientes. TC-12 documentado con honestidad: la arquitectura prevé el proveedor real (productos/fe/proveedores.py:get_proveedor), pero la emisión productiva exige certificado digital, firma del UBL y rango autorizado. Prioridad media.</w:t>
      </w:r>
    </w:p>
    <w:p>
      <w:pPr>
        <w:pStyle w:val="Heading2"/>
      </w:pPr>
      <w:r>
        <w:rPr>
          <w:color w:val="00843D"/>
        </w:rPr>
        <w:t>5.4 Acta de aceptación (formato)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Proyecto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InvenXis — Sistema de Gestión de Inventarios (v1.0)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Evidencia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GA8-220501096-AA1-EV02 — Módulos Integrados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Aprendiz / Ficha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[NOMBRE DEL APRENDIZ] / 3235904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08 de septiembre de 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Resultado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11 casos Cumplen / 1 pendiente documentado (TC-12)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Soporte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Repositorio Git (https://github.com/Zultes-Dev/InvenXis), pruebas automatizadas, manuales</w:t>
            </w:r>
          </w:p>
        </w:tc>
      </w:tr>
    </w:tbl>
    <w:p/>
    <w:p>
      <w:r>
        <w:t>Declaración: el evaluador/cliente, luego de revisar la solución y verificar el cumplimiento de los requisitos, acepta el entregable con el pendiente TC-12 documentado.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Evaluador / Instructor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Aprendiz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Nombre: Carlos Alberto Fuel Tulcán</w:t>
              <w:br/>
              <w:t>Firma: ___________________________</w:t>
              <w:br/>
              <w:t>Fecha: 08 de septiembre de 2026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Nombre: [NOMBRE DEL APRENDIZ]</w:t>
              <w:br/>
              <w:t>Firma: ___________________________</w:t>
              <w:br/>
              <w:t>Fecha: 08 de septiembre de 2026</w:t>
            </w:r>
          </w:p>
        </w:tc>
      </w:tr>
    </w:tbl>
    <w:p/>
    <w:p>
      <w:pPr>
        <w:pStyle w:val="Heading1"/>
      </w:pPr>
      <w:r>
        <w:rPr>
          <w:color w:val="00843D"/>
        </w:rPr>
        <w:t>A. Anexos</w:t>
      </w:r>
    </w:p>
    <w:p>
      <w:r>
        <w:t>Endpoints (base /api/): auth/login, auth/refresh, auth/logout, auth/me, productos/, proveedores/, pedidos, ventas, ventas/{id}/facturar/, facturas (+emitir/anular/pdf/ubl), notas-credito/, dashboard/, reportes/*, exportar, health/, docs/, redoc/.</w:t>
      </w:r>
    </w:p>
    <w:p>
      <w:r>
        <w:t>Credenciales demo (solo desarrollo): admin/admin, operador/operador123. App http://localhost:3000, API http://127.0.0.1:8000, docs /api/docs/, admin /admin/, repo https://github.com/Zultes-Dev/InvenXis.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