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AB" w:rsidRDefault="00C76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ED5AAB" w:rsidRDefault="00C76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ED5AAB" w:rsidRDefault="00C76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 образовательное учреждение </w:t>
      </w:r>
    </w:p>
    <w:p w:rsidR="00ED5AAB" w:rsidRDefault="00C76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D5AAB" w:rsidRDefault="00C76C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ED5AAB" w:rsidRDefault="00C76C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(МТУСИ)</w:t>
      </w:r>
    </w:p>
    <w:p w:rsidR="00ED5AAB" w:rsidRDefault="00C76CB9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2"/>
          <w:sz w:val="32"/>
          <w:szCs w:val="32"/>
          <w:lang w:eastAsia="ru-RU" w:bidi="hi-IN"/>
        </w:rPr>
        <w:t xml:space="preserve">    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Кафедра </w:t>
      </w:r>
      <w:r>
        <w:rPr>
          <w:rFonts w:ascii="Times New Roman" w:eastAsia="NSimSun" w:hAnsi="Times New Roman" w:cs="Times New Roman"/>
          <w:color w:val="FF0000"/>
          <w:kern w:val="2"/>
          <w:sz w:val="28"/>
          <w:szCs w:val="28"/>
          <w:lang w:eastAsia="zh-CN" w:bidi="hi-IN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Математическая кибернетика и информационные технологии»</w:t>
      </w:r>
    </w:p>
    <w:p w:rsidR="00ED5AAB" w:rsidRDefault="00C76CB9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МКиИТ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</w:t>
      </w:r>
    </w:p>
    <w:p w:rsidR="00ED5AAB" w:rsidRDefault="00ED5AAB">
      <w:pPr>
        <w:pBdr>
          <w:top w:val="single" w:sz="6" w:space="8" w:color="000000"/>
        </w:pBdr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ED5AAB" w:rsidRDefault="00ED5A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5AAB" w:rsidRDefault="00ED5A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5AAB" w:rsidRDefault="00ED5A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5AAB" w:rsidRPr="00D909B9" w:rsidRDefault="00C76CB9">
      <w:pPr>
        <w:pStyle w:val="2"/>
        <w:shd w:val="clear" w:color="auto" w:fill="FFFFFF"/>
        <w:spacing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Pr="00D909B9">
        <w:rPr>
          <w:color w:val="000000" w:themeColor="text1"/>
        </w:rPr>
        <w:t xml:space="preserve"> 2</w:t>
      </w:r>
    </w:p>
    <w:p w:rsidR="00ED5AAB" w:rsidRDefault="00C76CB9">
      <w:pPr>
        <w:pStyle w:val="1"/>
        <w:widowControl/>
        <w:shd w:val="clear" w:color="auto" w:fill="FFFFFF"/>
        <w:spacing w:line="15" w:lineRule="atLeast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по дисциплине </w:t>
      </w:r>
    </w:p>
    <w:p w:rsidR="00ED5AAB" w:rsidRDefault="00C76CB9">
      <w:pPr>
        <w:pStyle w:val="1"/>
        <w:widowControl/>
        <w:shd w:val="clear" w:color="auto" w:fill="FFFFFF"/>
        <w:spacing w:line="15" w:lineRule="atLeast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</w:rPr>
        <w:t>Основы кибернетики и вычислительной техники</w:t>
      </w:r>
      <w:r>
        <w:rPr>
          <w:color w:val="000000" w:themeColor="text1"/>
        </w:rPr>
        <w:t>»</w:t>
      </w:r>
    </w:p>
    <w:p w:rsidR="00ED5AAB" w:rsidRDefault="00ED5AAB">
      <w:pPr>
        <w:pStyle w:val="2"/>
        <w:shd w:val="clear" w:color="auto" w:fill="FFFFFF"/>
        <w:ind w:left="0"/>
        <w:jc w:val="center"/>
        <w:rPr>
          <w:color w:val="000000" w:themeColor="text1"/>
        </w:rPr>
      </w:pPr>
    </w:p>
    <w:p w:rsidR="00ED5AAB" w:rsidRDefault="00ED5AAB">
      <w:pPr>
        <w:pStyle w:val="2"/>
        <w:spacing w:before="249"/>
        <w:ind w:right="1217"/>
        <w:jc w:val="center"/>
        <w:rPr>
          <w:color w:val="000000" w:themeColor="text1"/>
          <w:sz w:val="24"/>
          <w:szCs w:val="24"/>
        </w:rPr>
      </w:pPr>
    </w:p>
    <w:p w:rsidR="00ED5AAB" w:rsidRDefault="00ED5AAB">
      <w:pPr>
        <w:pStyle w:val="2"/>
        <w:spacing w:before="249"/>
        <w:ind w:right="1217"/>
        <w:jc w:val="center"/>
        <w:rPr>
          <w:i/>
          <w:iCs/>
          <w:sz w:val="22"/>
          <w:szCs w:val="22"/>
        </w:rPr>
      </w:pPr>
    </w:p>
    <w:p w:rsidR="00ED5AAB" w:rsidRDefault="00ED5AAB">
      <w:pPr>
        <w:pStyle w:val="2"/>
        <w:spacing w:before="249"/>
        <w:ind w:right="1217"/>
        <w:jc w:val="center"/>
      </w:pPr>
    </w:p>
    <w:p w:rsidR="00ED5AAB" w:rsidRDefault="00ED5AAB">
      <w:pPr>
        <w:pStyle w:val="2"/>
        <w:spacing w:before="249"/>
        <w:ind w:right="1217"/>
        <w:jc w:val="center"/>
      </w:pPr>
    </w:p>
    <w:p w:rsidR="00ED5AAB" w:rsidRPr="00D909B9" w:rsidRDefault="00C76CB9">
      <w:pPr>
        <w:pStyle w:val="2"/>
        <w:wordWrap w:val="0"/>
        <w:spacing w:before="249"/>
        <w:ind w:left="4348" w:right="140" w:firstLine="608"/>
        <w:jc w:val="right"/>
        <w:rPr>
          <w:b w:val="0"/>
          <w:bCs w:val="0"/>
        </w:rPr>
      </w:pPr>
      <w:r>
        <w:rPr>
          <w:b w:val="0"/>
          <w:bCs w:val="0"/>
        </w:rPr>
        <w:t xml:space="preserve">     Выполнил</w:t>
      </w:r>
      <w:r>
        <w:rPr>
          <w:b w:val="0"/>
          <w:bCs w:val="0"/>
        </w:rPr>
        <w:t>а</w:t>
      </w:r>
      <w:r>
        <w:rPr>
          <w:b w:val="0"/>
          <w:bCs w:val="0"/>
        </w:rPr>
        <w:t>:</w:t>
      </w:r>
      <w:r w:rsidRPr="00D909B9">
        <w:rPr>
          <w:b w:val="0"/>
          <w:bCs w:val="0"/>
        </w:rPr>
        <w:t xml:space="preserve"> </w:t>
      </w:r>
    </w:p>
    <w:p w:rsidR="00ED5AAB" w:rsidRDefault="00C76CB9">
      <w:pPr>
        <w:pStyle w:val="2"/>
        <w:wordWrap w:val="0"/>
        <w:spacing w:before="249"/>
        <w:ind w:left="1516" w:right="140"/>
        <w:jc w:val="right"/>
        <w:rPr>
          <w:b w:val="0"/>
          <w:bCs w:val="0"/>
        </w:rPr>
      </w:pPr>
      <w:r>
        <w:rPr>
          <w:b w:val="0"/>
          <w:bCs w:val="0"/>
        </w:rPr>
        <w:t>Студент группы:</w:t>
      </w:r>
      <w:r w:rsidRPr="00D909B9">
        <w:rPr>
          <w:b w:val="0"/>
          <w:bCs w:val="0"/>
        </w:rPr>
        <w:t xml:space="preserve"> </w:t>
      </w:r>
      <w:r>
        <w:rPr>
          <w:b w:val="0"/>
          <w:bCs w:val="0"/>
        </w:rPr>
        <w:t>УБВТ2403</w:t>
      </w:r>
    </w:p>
    <w:p w:rsidR="00ED5AAB" w:rsidRDefault="00C76CB9">
      <w:pPr>
        <w:pStyle w:val="2"/>
        <w:spacing w:before="249"/>
        <w:ind w:left="1516" w:right="140"/>
        <w:jc w:val="right"/>
        <w:rPr>
          <w:b w:val="0"/>
          <w:bCs w:val="0"/>
        </w:rPr>
      </w:pPr>
      <w:proofErr w:type="spellStart"/>
      <w:r>
        <w:rPr>
          <w:b w:val="0"/>
          <w:bCs w:val="0"/>
        </w:rPr>
        <w:t>ФИО</w:t>
      </w:r>
      <w:proofErr w:type="gramStart"/>
      <w:r>
        <w:rPr>
          <w:b w:val="0"/>
          <w:bCs w:val="0"/>
        </w:rPr>
        <w:t>:</w:t>
      </w:r>
      <w:r>
        <w:rPr>
          <w:b w:val="0"/>
          <w:bCs w:val="0"/>
        </w:rPr>
        <w:t>А</w:t>
      </w:r>
      <w:proofErr w:type="gramEnd"/>
      <w:r>
        <w:rPr>
          <w:b w:val="0"/>
          <w:bCs w:val="0"/>
        </w:rPr>
        <w:t>рзуманян</w:t>
      </w:r>
      <w:proofErr w:type="spellEnd"/>
      <w:r>
        <w:rPr>
          <w:b w:val="0"/>
          <w:bCs w:val="0"/>
        </w:rPr>
        <w:t xml:space="preserve"> А.К.</w:t>
      </w:r>
      <w:r>
        <w:rPr>
          <w:b w:val="0"/>
          <w:bCs w:val="0"/>
        </w:rPr>
        <w:t xml:space="preserve">        </w:t>
      </w:r>
    </w:p>
    <w:p w:rsidR="00ED5AAB" w:rsidRDefault="00ED5AAB">
      <w:pPr>
        <w:pStyle w:val="2"/>
        <w:spacing w:before="249"/>
        <w:ind w:left="4348" w:right="140" w:firstLine="608"/>
        <w:jc w:val="right"/>
        <w:rPr>
          <w:b w:val="0"/>
          <w:bCs w:val="0"/>
        </w:rPr>
      </w:pPr>
    </w:p>
    <w:p w:rsidR="00ED5AAB" w:rsidRDefault="00ED5AAB">
      <w:pPr>
        <w:pStyle w:val="2"/>
        <w:spacing w:before="249"/>
        <w:ind w:left="1516" w:right="1217"/>
        <w:jc w:val="center"/>
        <w:rPr>
          <w:b w:val="0"/>
          <w:bCs w:val="0"/>
        </w:rPr>
      </w:pPr>
    </w:p>
    <w:p w:rsidR="0051221E" w:rsidRDefault="0051221E">
      <w:pPr>
        <w:pStyle w:val="2"/>
        <w:spacing w:before="249"/>
        <w:ind w:left="1516" w:right="1217"/>
        <w:jc w:val="center"/>
        <w:rPr>
          <w:b w:val="0"/>
          <w:bCs w:val="0"/>
        </w:rPr>
      </w:pPr>
    </w:p>
    <w:p w:rsidR="0051221E" w:rsidRDefault="0051221E">
      <w:pPr>
        <w:pStyle w:val="2"/>
        <w:spacing w:before="249"/>
        <w:ind w:left="1516" w:right="1217"/>
        <w:jc w:val="center"/>
        <w:rPr>
          <w:b w:val="0"/>
          <w:bCs w:val="0"/>
        </w:rPr>
      </w:pPr>
    </w:p>
    <w:p w:rsidR="00ED5AAB" w:rsidRDefault="00ED5AAB">
      <w:pPr>
        <w:pStyle w:val="2"/>
        <w:spacing w:before="249"/>
        <w:ind w:left="0" w:right="1217"/>
        <w:rPr>
          <w:b w:val="0"/>
          <w:bCs w:val="0"/>
        </w:rPr>
      </w:pPr>
    </w:p>
    <w:p w:rsidR="00ED5AAB" w:rsidRDefault="00ED5AAB">
      <w:pPr>
        <w:pStyle w:val="2"/>
        <w:spacing w:before="249"/>
        <w:ind w:left="0" w:right="1217"/>
        <w:rPr>
          <w:b w:val="0"/>
          <w:bCs w:val="0"/>
        </w:rPr>
      </w:pPr>
    </w:p>
    <w:p w:rsidR="00ED5AAB" w:rsidRDefault="0051221E" w:rsidP="0051221E">
      <w:pPr>
        <w:pStyle w:val="2"/>
        <w:spacing w:before="249"/>
        <w:ind w:left="0" w:right="1217"/>
        <w:jc w:val="center"/>
        <w:rPr>
          <w:b w:val="0"/>
          <w:bCs w:val="0"/>
        </w:rPr>
      </w:pPr>
      <w:r>
        <w:rPr>
          <w:b w:val="0"/>
          <w:bCs w:val="0"/>
        </w:rPr>
        <w:t>Москва, 2024</w:t>
      </w:r>
    </w:p>
    <w:p w:rsidR="00ED5AAB" w:rsidRDefault="00C76CB9">
      <w:pPr>
        <w:pStyle w:val="2"/>
        <w:spacing w:before="249"/>
        <w:ind w:left="0" w:right="1217"/>
        <w:jc w:val="center"/>
      </w:pPr>
      <w:r>
        <w:lastRenderedPageBreak/>
        <w:t>Компьютерная арифметика.</w:t>
      </w:r>
    </w:p>
    <w:p w:rsidR="00ED5AAB" w:rsidRDefault="00C76CB9">
      <w:pPr>
        <w:pStyle w:val="2"/>
        <w:spacing w:before="249"/>
        <w:ind w:left="0" w:right="140"/>
        <w:rPr>
          <w:b w:val="0"/>
          <w:bCs w:val="0"/>
        </w:rPr>
      </w:pPr>
      <w:r>
        <w:rPr>
          <w:b w:val="0"/>
          <w:bCs w:val="0"/>
        </w:rPr>
        <w:t>Цель: научиться строить и анализировать сумматоры, «</w:t>
      </w:r>
      <w:proofErr w:type="spellStart"/>
      <w:r>
        <w:rPr>
          <w:b w:val="0"/>
          <w:bCs w:val="0"/>
        </w:rPr>
        <w:t>вычитатор</w:t>
      </w:r>
      <w:proofErr w:type="spellEnd"/>
      <w:r>
        <w:rPr>
          <w:b w:val="0"/>
          <w:bCs w:val="0"/>
        </w:rPr>
        <w:t>» и «</w:t>
      </w:r>
      <w:proofErr w:type="spellStart"/>
      <w:r>
        <w:rPr>
          <w:b w:val="0"/>
          <w:bCs w:val="0"/>
        </w:rPr>
        <w:t>умножатор</w:t>
      </w:r>
      <w:proofErr w:type="spellEnd"/>
      <w:r>
        <w:rPr>
          <w:b w:val="0"/>
          <w:bCs w:val="0"/>
        </w:rPr>
        <w:t xml:space="preserve">» в программе </w:t>
      </w:r>
      <w:proofErr w:type="spellStart"/>
      <w:r>
        <w:rPr>
          <w:b w:val="0"/>
          <w:bCs w:val="0"/>
        </w:rPr>
        <w:t>Logisim</w:t>
      </w:r>
      <w:proofErr w:type="spellEnd"/>
      <w:r>
        <w:rPr>
          <w:b w:val="0"/>
          <w:bCs w:val="0"/>
        </w:rPr>
        <w:t xml:space="preserve">. Исследовать </w:t>
      </w:r>
      <w:proofErr w:type="spellStart"/>
      <w:r>
        <w:rPr>
          <w:b w:val="0"/>
          <w:bCs w:val="0"/>
        </w:rPr>
        <w:t>восьмибитное</w:t>
      </w:r>
      <w:proofErr w:type="spellEnd"/>
      <w:r>
        <w:rPr>
          <w:b w:val="0"/>
          <w:bCs w:val="0"/>
        </w:rPr>
        <w:t xml:space="preserve"> число, </w:t>
      </w:r>
      <w:r>
        <w:rPr>
          <w:b w:val="0"/>
          <w:bCs w:val="0"/>
        </w:rPr>
        <w:t>используя сдвиги.</w:t>
      </w:r>
    </w:p>
    <w:p w:rsidR="00ED5AAB" w:rsidRDefault="00C76CB9">
      <w:pPr>
        <w:pStyle w:val="2"/>
        <w:numPr>
          <w:ilvl w:val="0"/>
          <w:numId w:val="1"/>
        </w:numPr>
        <w:spacing w:before="249"/>
        <w:ind w:right="1217"/>
      </w:pPr>
      <w:r>
        <w:t>Сумматор двух двухбитных чисел:</w:t>
      </w:r>
    </w:p>
    <w:p w:rsidR="00361D86" w:rsidRDefault="00361D86" w:rsidP="00361D86">
      <w:pPr>
        <w:pStyle w:val="2"/>
        <w:spacing w:before="249"/>
        <w:ind w:right="1217"/>
        <w:jc w:val="both"/>
      </w:pPr>
      <w:r>
        <w:t>Задания:</w:t>
      </w:r>
    </w:p>
    <w:p w:rsidR="00361D86" w:rsidRDefault="00361D86" w:rsidP="00361D86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1.Сумматор двух двухбитных чисел:</w:t>
      </w:r>
    </w:p>
    <w:p w:rsidR="00361D86" w:rsidRDefault="00361D86" w:rsidP="00361D86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Составить таблицу истинности.</w:t>
      </w:r>
    </w:p>
    <w:p w:rsidR="00361D86" w:rsidRDefault="00361D86" w:rsidP="00361D86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Минимизировать с помощью карты Карно.</w:t>
      </w:r>
    </w:p>
    <w:p w:rsidR="00361D86" w:rsidRDefault="00361D86" w:rsidP="00361D86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Построить в </w:t>
      </w:r>
      <w:proofErr w:type="spellStart"/>
      <w:r>
        <w:rPr>
          <w:b w:val="0"/>
        </w:rPr>
        <w:t>Logisim</w:t>
      </w:r>
      <w:proofErr w:type="spellEnd"/>
      <w:r>
        <w:rPr>
          <w:b w:val="0"/>
        </w:rPr>
        <w:t>.</w:t>
      </w:r>
    </w:p>
    <w:p w:rsidR="00361D86" w:rsidRDefault="00361D86" w:rsidP="00361D86">
      <w:pPr>
        <w:pStyle w:val="2"/>
        <w:tabs>
          <w:tab w:val="left" w:pos="425"/>
        </w:tabs>
        <w:spacing w:before="249"/>
        <w:ind w:left="0" w:right="1217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3"/>
        <w:gridCol w:w="923"/>
        <w:gridCol w:w="1011"/>
        <w:gridCol w:w="923"/>
        <w:gridCol w:w="1011"/>
      </w:tblGrid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proofErr w:type="gramEnd"/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AAB">
        <w:trPr>
          <w:trHeight w:val="56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AAB">
        <w:trPr>
          <w:trHeight w:val="578"/>
        </w:trPr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ED5AAB" w:rsidRDefault="00C76CB9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D5AAB" w:rsidRDefault="00C76CB9">
      <w:pPr>
        <w:pStyle w:val="2"/>
        <w:spacing w:before="249"/>
        <w:ind w:left="0" w:right="140"/>
        <w:rPr>
          <w:lang w:val="en-US"/>
        </w:rPr>
      </w:pPr>
      <w:r>
        <w:rPr>
          <w:b w:val="0"/>
          <w:bCs w:val="0"/>
        </w:rPr>
        <w:t xml:space="preserve">Для </w:t>
      </w:r>
      <w:r>
        <w:rPr>
          <w:b w:val="0"/>
          <w:bCs w:val="0"/>
          <w:lang w:val="en-US"/>
        </w:rPr>
        <w:t>Sum (S):</w:t>
      </w:r>
    </w:p>
    <w:p w:rsidR="00ED5AAB" w:rsidRDefault="00C76CB9">
      <w:pPr>
        <w:pStyle w:val="2"/>
        <w:spacing w:before="249"/>
        <w:ind w:left="0" w:right="140"/>
      </w:pPr>
      <w:r>
        <w:rPr>
          <w:lang w:val="en-US"/>
        </w:rPr>
        <w:t xml:space="preserve"> </w:t>
      </w:r>
      <w:r>
        <w:rPr>
          <w:position w:val="-12"/>
          <w:lang w:val="en-US"/>
        </w:rPr>
        <w:object w:dxaOrig="3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2.15pt;height:19.7pt" o:ole="">
            <v:imagedata r:id="rId8" o:title=""/>
          </v:shape>
          <o:OLEObject Type="Embed" ProgID="Equation.KSEE3" ShapeID="_x0000_i1025" DrawAspect="Content" ObjectID="_1794923063" r:id="rId9"/>
        </w:obje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98"/>
        <w:gridCol w:w="998"/>
        <w:gridCol w:w="998"/>
        <w:gridCol w:w="998"/>
      </w:tblGrid>
      <w:tr w:rsidR="00A010D4" w:rsidTr="009466CA">
        <w:trPr>
          <w:trHeight w:val="568"/>
        </w:trPr>
        <w:tc>
          <w:tcPr>
            <w:tcW w:w="1011" w:type="dxa"/>
          </w:tcPr>
          <w:p w:rsidR="00A010D4" w:rsidRPr="00A010D4" w:rsidRDefault="00A010D4" w:rsidP="00A010D4">
            <w:pPr>
              <w:pStyle w:val="2"/>
              <w:spacing w:before="240"/>
              <w:ind w:left="0"/>
              <w:outlineLvl w:val="1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\</w:t>
            </w:r>
            <w:r>
              <w:rPr>
                <w:lang w:val="en-US"/>
              </w:rPr>
              <w:t xml:space="preserve"> ab</w:t>
            </w:r>
          </w:p>
        </w:tc>
        <w:tc>
          <w:tcPr>
            <w:tcW w:w="862" w:type="dxa"/>
          </w:tcPr>
          <w:p w:rsidR="00A010D4" w:rsidRPr="00A010D4" w:rsidRDefault="00A010D4" w:rsidP="00C40E11">
            <w:pPr>
              <w:pStyle w:val="2"/>
              <w:spacing w:before="249"/>
              <w:ind w:right="140"/>
              <w:outlineLvl w:val="1"/>
            </w:pPr>
            <w:r>
              <w:t>00</w:t>
            </w:r>
          </w:p>
        </w:tc>
        <w:tc>
          <w:tcPr>
            <w:tcW w:w="862" w:type="dxa"/>
          </w:tcPr>
          <w:p w:rsidR="00A010D4" w:rsidRDefault="00A010D4" w:rsidP="00C40E11">
            <w:pPr>
              <w:pStyle w:val="2"/>
              <w:spacing w:before="249"/>
              <w:ind w:right="140"/>
              <w:outlineLvl w:val="1"/>
              <w:rPr>
                <w:vertAlign w:val="subscript"/>
                <w:lang w:val="en-US"/>
              </w:rPr>
            </w:pPr>
            <w:r>
              <w:t>01</w:t>
            </w:r>
          </w:p>
        </w:tc>
        <w:tc>
          <w:tcPr>
            <w:tcW w:w="862" w:type="dxa"/>
          </w:tcPr>
          <w:p w:rsidR="00A010D4" w:rsidRPr="00A010D4" w:rsidRDefault="00A010D4" w:rsidP="00C40E11">
            <w:pPr>
              <w:pStyle w:val="2"/>
              <w:spacing w:before="249"/>
              <w:ind w:right="140"/>
              <w:outlineLvl w:val="1"/>
            </w:pPr>
            <w:r>
              <w:t>10</w:t>
            </w:r>
          </w:p>
        </w:tc>
        <w:tc>
          <w:tcPr>
            <w:tcW w:w="862" w:type="dxa"/>
          </w:tcPr>
          <w:p w:rsidR="00A010D4" w:rsidRPr="00A010D4" w:rsidRDefault="00A010D4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t>11</w:t>
            </w:r>
          </w:p>
        </w:tc>
      </w:tr>
      <w:tr w:rsidR="00A010D4" w:rsidTr="00C40E11">
        <w:trPr>
          <w:trHeight w:val="568"/>
        </w:trPr>
        <w:tc>
          <w:tcPr>
            <w:tcW w:w="1011" w:type="dxa"/>
          </w:tcPr>
          <w:p w:rsidR="00A010D4" w:rsidRP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A010D4" w:rsidRDefault="00A010D4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0D4" w:rsidTr="00C40E11">
        <w:trPr>
          <w:trHeight w:val="568"/>
        </w:trPr>
        <w:tc>
          <w:tcPr>
            <w:tcW w:w="1011" w:type="dxa"/>
          </w:tcPr>
          <w:p w:rsidR="00A010D4" w:rsidRPr="00A010D4" w:rsidRDefault="0061070C" w:rsidP="00C40E11">
            <w:pPr>
              <w:pStyle w:val="2"/>
              <w:spacing w:before="249"/>
              <w:ind w:right="140"/>
              <w:outlineLvl w:val="1"/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010D4" w:rsidRDefault="00A010D4">
      <w:pPr>
        <w:pStyle w:val="2"/>
        <w:spacing w:before="249"/>
        <w:ind w:left="0" w:right="140"/>
      </w:pPr>
    </w:p>
    <w:p w:rsidR="00A010D4" w:rsidRDefault="00A010D4">
      <w:pPr>
        <w:pStyle w:val="2"/>
        <w:spacing w:before="249"/>
        <w:ind w:left="0" w:right="140"/>
      </w:pPr>
    </w:p>
    <w:p w:rsidR="00A010D4" w:rsidRPr="00A010D4" w:rsidRDefault="00A010D4">
      <w:pPr>
        <w:pStyle w:val="2"/>
        <w:spacing w:before="249"/>
        <w:ind w:left="0" w:right="140"/>
      </w:pPr>
    </w:p>
    <w:p w:rsidR="000A78B3" w:rsidRDefault="000A78B3">
      <w:pPr>
        <w:pStyle w:val="2"/>
        <w:spacing w:before="249"/>
        <w:ind w:left="0" w:right="140"/>
        <w:rPr>
          <w:b w:val="0"/>
          <w:bCs w:val="0"/>
        </w:rPr>
      </w:pPr>
    </w:p>
    <w:p w:rsidR="00ED5AAB" w:rsidRDefault="00C76CB9">
      <w:pPr>
        <w:pStyle w:val="2"/>
        <w:spacing w:before="249"/>
        <w:ind w:left="0" w:right="140"/>
        <w:rPr>
          <w:lang w:val="en-US"/>
        </w:rPr>
      </w:pPr>
      <w:r>
        <w:rPr>
          <w:b w:val="0"/>
          <w:bCs w:val="0"/>
        </w:rPr>
        <w:t xml:space="preserve">Для </w:t>
      </w:r>
      <w:proofErr w:type="spellStart"/>
      <w:r>
        <w:rPr>
          <w:b w:val="0"/>
          <w:bCs w:val="0"/>
          <w:lang w:val="en-US"/>
        </w:rPr>
        <w:t>CarryOut</w:t>
      </w:r>
      <w:proofErr w:type="spellEnd"/>
      <w:r>
        <w:rPr>
          <w:b w:val="0"/>
          <w:bCs w:val="0"/>
          <w:lang w:val="en-US"/>
        </w:rPr>
        <w:t xml:space="preserve"> (C):</w:t>
      </w:r>
    </w:p>
    <w:p w:rsidR="00ED5AAB" w:rsidRDefault="00C76CB9">
      <w:pPr>
        <w:pStyle w:val="2"/>
        <w:spacing w:before="249"/>
        <w:ind w:left="0" w:right="140"/>
        <w:rPr>
          <w:lang w:val="en-US"/>
        </w:rPr>
      </w:pPr>
      <w:r>
        <w:rPr>
          <w:position w:val="-12"/>
          <w:lang w:val="en-US"/>
        </w:rPr>
        <w:object w:dxaOrig="1960" w:dyaOrig="360">
          <v:shape id="_x0000_i1026" type="#_x0000_t75" alt="" style="width:97.8pt;height:18.35pt" o:ole="">
            <v:imagedata r:id="rId10" o:title=""/>
          </v:shape>
          <o:OLEObject Type="Embed" ProgID="Equation.KSEE3" ShapeID="_x0000_i1026" DrawAspect="Content" ObjectID="_1794923064" r:id="rId11"/>
        </w:obje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98"/>
        <w:gridCol w:w="998"/>
        <w:gridCol w:w="998"/>
        <w:gridCol w:w="998"/>
      </w:tblGrid>
      <w:tr w:rsidR="0061070C" w:rsidTr="00C40E11">
        <w:trPr>
          <w:trHeight w:val="568"/>
        </w:trPr>
        <w:tc>
          <w:tcPr>
            <w:tcW w:w="1011" w:type="dxa"/>
          </w:tcPr>
          <w:p w:rsidR="0061070C" w:rsidRPr="00A010D4" w:rsidRDefault="0061070C" w:rsidP="00C40E11">
            <w:pPr>
              <w:pStyle w:val="2"/>
              <w:spacing w:before="240"/>
              <w:ind w:left="0"/>
              <w:outlineLvl w:val="1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\</w:t>
            </w:r>
            <w:r>
              <w:rPr>
                <w:lang w:val="en-US"/>
              </w:rPr>
              <w:t xml:space="preserve"> ab</w:t>
            </w:r>
          </w:p>
        </w:tc>
        <w:tc>
          <w:tcPr>
            <w:tcW w:w="862" w:type="dxa"/>
          </w:tcPr>
          <w:p w:rsidR="0061070C" w:rsidRPr="00A010D4" w:rsidRDefault="0061070C" w:rsidP="00C40E11">
            <w:pPr>
              <w:pStyle w:val="2"/>
              <w:spacing w:before="249"/>
              <w:ind w:right="140"/>
              <w:outlineLvl w:val="1"/>
            </w:pPr>
            <w:r>
              <w:t>00</w:t>
            </w:r>
          </w:p>
        </w:tc>
        <w:tc>
          <w:tcPr>
            <w:tcW w:w="862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vertAlign w:val="subscript"/>
                <w:lang w:val="en-US"/>
              </w:rPr>
            </w:pPr>
            <w:r>
              <w:t>01</w:t>
            </w:r>
          </w:p>
        </w:tc>
        <w:tc>
          <w:tcPr>
            <w:tcW w:w="862" w:type="dxa"/>
          </w:tcPr>
          <w:p w:rsidR="0061070C" w:rsidRPr="00A010D4" w:rsidRDefault="0061070C" w:rsidP="00C40E11">
            <w:pPr>
              <w:pStyle w:val="2"/>
              <w:spacing w:before="249"/>
              <w:ind w:right="140"/>
              <w:outlineLvl w:val="1"/>
            </w:pPr>
            <w:r>
              <w:t>10</w:t>
            </w:r>
          </w:p>
        </w:tc>
        <w:tc>
          <w:tcPr>
            <w:tcW w:w="862" w:type="dxa"/>
          </w:tcPr>
          <w:p w:rsidR="0061070C" w:rsidRPr="00A010D4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t>11</w:t>
            </w:r>
          </w:p>
        </w:tc>
      </w:tr>
      <w:tr w:rsidR="0061070C" w:rsidTr="00C40E11">
        <w:trPr>
          <w:trHeight w:val="568"/>
        </w:trPr>
        <w:tc>
          <w:tcPr>
            <w:tcW w:w="1011" w:type="dxa"/>
          </w:tcPr>
          <w:p w:rsidR="0061070C" w:rsidRP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070C" w:rsidTr="00C40E11">
        <w:trPr>
          <w:trHeight w:val="568"/>
        </w:trPr>
        <w:tc>
          <w:tcPr>
            <w:tcW w:w="1011" w:type="dxa"/>
          </w:tcPr>
          <w:p w:rsidR="0061070C" w:rsidRPr="00A010D4" w:rsidRDefault="0061070C" w:rsidP="00C40E11">
            <w:pPr>
              <w:pStyle w:val="2"/>
              <w:spacing w:before="249"/>
              <w:ind w:right="140"/>
              <w:outlineLvl w:val="1"/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1070C" w:rsidRDefault="0061070C" w:rsidP="00C40E11">
            <w:pPr>
              <w:pStyle w:val="2"/>
              <w:spacing w:before="249"/>
              <w:ind w:right="140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E5FA1" w:rsidRPr="0061070C" w:rsidRDefault="000E5FA1">
      <w:pPr>
        <w:pStyle w:val="2"/>
        <w:spacing w:before="249"/>
        <w:ind w:left="0" w:right="140"/>
        <w:rPr>
          <w:lang w:val="en-US"/>
        </w:rPr>
      </w:pPr>
    </w:p>
    <w:p w:rsidR="00ED5AAB" w:rsidRPr="0061070C" w:rsidRDefault="00C76CB9">
      <w:pPr>
        <w:pStyle w:val="2"/>
        <w:numPr>
          <w:ilvl w:val="0"/>
          <w:numId w:val="1"/>
        </w:numPr>
        <w:spacing w:before="249"/>
        <w:ind w:right="1217"/>
      </w:pPr>
      <w:r>
        <w:t xml:space="preserve">Построение </w:t>
      </w:r>
      <w:r>
        <w:t>сумматоров:</w:t>
      </w:r>
    </w:p>
    <w:p w:rsidR="00712B9B" w:rsidRDefault="0061070C" w:rsidP="0061070C">
      <w:pPr>
        <w:pStyle w:val="2"/>
        <w:spacing w:line="360" w:lineRule="auto"/>
        <w:ind w:left="0" w:firstLine="709"/>
        <w:jc w:val="both"/>
        <w:rPr>
          <w:b w:val="0"/>
          <w:lang w:val="en-US"/>
        </w:rPr>
      </w:pPr>
      <w:r>
        <w:rPr>
          <w:b w:val="0"/>
        </w:rPr>
        <w:t>Полусумматор: использовать элементы</w:t>
      </w:r>
      <w:proofErr w:type="gramStart"/>
      <w:r>
        <w:rPr>
          <w:b w:val="0"/>
        </w:rPr>
        <w:t xml:space="preserve"> И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и</w:t>
      </w:r>
      <w:proofErr w:type="spellEnd"/>
      <w:r>
        <w:rPr>
          <w:b w:val="0"/>
        </w:rPr>
        <w:t xml:space="preserve"> Исключающее ИЛИ, обозначить входы (A, B) и выходы (</w:t>
      </w:r>
      <w:proofErr w:type="spellStart"/>
      <w:r>
        <w:rPr>
          <w:b w:val="0"/>
        </w:rPr>
        <w:t>Sum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)</w:t>
      </w:r>
    </w:p>
    <w:p w:rsidR="0061070C" w:rsidRDefault="0061070C" w:rsidP="0061070C">
      <w:pPr>
        <w:pStyle w:val="2"/>
        <w:spacing w:line="360" w:lineRule="auto"/>
        <w:ind w:left="0" w:firstLine="709"/>
        <w:jc w:val="both"/>
        <w:rPr>
          <w:b w:val="0"/>
        </w:rPr>
      </w:pPr>
      <w:r w:rsidRPr="006107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04D9A9" wp14:editId="3F1F23F4">
            <wp:extent cx="24955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0C" w:rsidRDefault="0061070C" w:rsidP="0061070C">
      <w:pPr>
        <w:pStyle w:val="2"/>
        <w:spacing w:line="360" w:lineRule="auto"/>
        <w:ind w:left="0" w:firstLine="709"/>
        <w:jc w:val="both"/>
        <w:rPr>
          <w:b w:val="0"/>
          <w:lang w:val="en-US"/>
        </w:rPr>
      </w:pPr>
      <w:r>
        <w:rPr>
          <w:b w:val="0"/>
        </w:rPr>
        <w:t xml:space="preserve">Полный сумматор: использовать два полусумматора и элемент ИЛИ, указать </w:t>
      </w:r>
      <w:proofErr w:type="spellStart"/>
      <w:r>
        <w:rPr>
          <w:b w:val="0"/>
        </w:rPr>
        <w:t>CarryInput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.</w:t>
      </w:r>
    </w:p>
    <w:p w:rsidR="00712B9B" w:rsidRPr="00712B9B" w:rsidRDefault="00712B9B" w:rsidP="0061070C">
      <w:pPr>
        <w:pStyle w:val="2"/>
        <w:spacing w:line="360" w:lineRule="auto"/>
        <w:ind w:left="0" w:firstLine="709"/>
        <w:jc w:val="both"/>
        <w:rPr>
          <w:b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19923536" wp14:editId="18817CD3">
            <wp:extent cx="49530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0C" w:rsidRDefault="0061070C" w:rsidP="0061070C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8-битный сумматор: соединить полные сумматоры, указать </w:t>
      </w:r>
      <w:proofErr w:type="spellStart"/>
      <w:r>
        <w:rPr>
          <w:b w:val="0"/>
        </w:rPr>
        <w:t>CarryInput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.</w:t>
      </w:r>
    </w:p>
    <w:p w:rsidR="0061070C" w:rsidRDefault="00573174" w:rsidP="0061070C">
      <w:pPr>
        <w:pStyle w:val="2"/>
        <w:tabs>
          <w:tab w:val="left" w:pos="425"/>
        </w:tabs>
        <w:spacing w:before="249"/>
        <w:ind w:left="0" w:right="1217"/>
      </w:pPr>
      <w:r>
        <w:rPr>
          <w:noProof/>
          <w:lang w:eastAsia="ru-RU"/>
        </w:rPr>
        <w:lastRenderedPageBreak/>
        <w:drawing>
          <wp:inline distT="0" distB="0" distL="0" distR="0" wp14:anchorId="101BE6DB" wp14:editId="7C87BD8F">
            <wp:extent cx="6152515" cy="29895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AB" w:rsidRDefault="004C1ADC">
      <w:pPr>
        <w:pStyle w:val="2"/>
        <w:spacing w:before="249"/>
        <w:ind w:left="0" w:right="140"/>
      </w:pPr>
      <w:r>
        <w:t xml:space="preserve"> </w:t>
      </w:r>
    </w:p>
    <w:p w:rsidR="00DF0828" w:rsidRDefault="00DF0828">
      <w:pPr>
        <w:pStyle w:val="2"/>
        <w:spacing w:before="249"/>
        <w:ind w:left="0" w:right="140"/>
      </w:pPr>
    </w:p>
    <w:p w:rsidR="00ED5AAB" w:rsidRPr="00712B9B" w:rsidRDefault="00C76CB9">
      <w:pPr>
        <w:pStyle w:val="2"/>
        <w:numPr>
          <w:ilvl w:val="0"/>
          <w:numId w:val="1"/>
        </w:numPr>
        <w:spacing w:before="249"/>
        <w:ind w:right="1217"/>
      </w:pPr>
      <w:r>
        <w:t>Инвертор:</w:t>
      </w:r>
    </w:p>
    <w:p w:rsidR="00712B9B" w:rsidRDefault="00712B9B" w:rsidP="00712B9B">
      <w:pPr>
        <w:pStyle w:val="2"/>
        <w:tabs>
          <w:tab w:val="left" w:pos="425"/>
        </w:tabs>
        <w:spacing w:before="249"/>
        <w:ind w:left="0" w:right="1217"/>
      </w:pPr>
      <w:r>
        <w:t>Использовать Исключающие ИЛИ для подачи на них входного значения и значения инвертирования</w:t>
      </w:r>
    </w:p>
    <w:p w:rsidR="00ED5AAB" w:rsidRDefault="00573174">
      <w:pPr>
        <w:pStyle w:val="2"/>
        <w:spacing w:before="249"/>
        <w:ind w:left="0" w:right="140"/>
      </w:pPr>
      <w:r>
        <w:rPr>
          <w:noProof/>
          <w:lang w:eastAsia="ru-RU"/>
        </w:rPr>
        <w:drawing>
          <wp:inline distT="0" distB="0" distL="0" distR="0" wp14:anchorId="00F92F51" wp14:editId="7298F237">
            <wp:extent cx="5991225" cy="415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AB" w:rsidRDefault="00C76CB9">
      <w:pPr>
        <w:pStyle w:val="2"/>
        <w:numPr>
          <w:ilvl w:val="0"/>
          <w:numId w:val="1"/>
        </w:numPr>
        <w:spacing w:before="249"/>
        <w:ind w:right="1217"/>
      </w:pPr>
      <w:r>
        <w:t>«</w:t>
      </w:r>
      <w:proofErr w:type="spellStart"/>
      <w:r>
        <w:t>Вычитатор</w:t>
      </w:r>
      <w:proofErr w:type="spellEnd"/>
      <w:r>
        <w:t>»: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lastRenderedPageBreak/>
        <w:t>Подать входные значения A и B.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Использовать инвертор, 8-битный сумматор, контакт для вычитания и </w:t>
      </w:r>
      <w:proofErr w:type="gramStart"/>
      <w:r>
        <w:rPr>
          <w:b w:val="0"/>
        </w:rPr>
        <w:t>Исключающее</w:t>
      </w:r>
      <w:proofErr w:type="gramEnd"/>
      <w:r>
        <w:rPr>
          <w:b w:val="0"/>
        </w:rPr>
        <w:t xml:space="preserve"> ИЛИ</w:t>
      </w:r>
    </w:p>
    <w:p w:rsidR="00ED5AAB" w:rsidRDefault="00C3382D">
      <w:pPr>
        <w:pStyle w:val="2"/>
        <w:spacing w:before="249"/>
        <w:ind w:left="0" w:right="1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084C95" wp14:editId="336EA840">
            <wp:extent cx="3143250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B" w:rsidRPr="00712B9B" w:rsidRDefault="00712B9B">
      <w:pPr>
        <w:pStyle w:val="2"/>
        <w:spacing w:before="249"/>
        <w:ind w:left="0" w:right="140"/>
        <w:rPr>
          <w:lang w:val="en-US"/>
        </w:rPr>
      </w:pPr>
    </w:p>
    <w:p w:rsidR="00ED5AAB" w:rsidRDefault="00C76CB9">
      <w:pPr>
        <w:pStyle w:val="2"/>
        <w:numPr>
          <w:ilvl w:val="0"/>
          <w:numId w:val="1"/>
        </w:numPr>
        <w:spacing w:before="249"/>
        <w:ind w:right="1217"/>
      </w:pPr>
      <w:r>
        <w:t>«</w:t>
      </w:r>
      <w:proofErr w:type="spellStart"/>
      <w:r>
        <w:t>Умножатор</w:t>
      </w:r>
      <w:proofErr w:type="spellEnd"/>
      <w:r>
        <w:t>» двух четырехбитных чисел: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частичные произведения и 4-битные сумматоры.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Реализовать схему умножения.</w:t>
      </w:r>
    </w:p>
    <w:p w:rsidR="00ED5AAB" w:rsidRDefault="00C3382D">
      <w:pPr>
        <w:pStyle w:val="2"/>
        <w:spacing w:before="249"/>
        <w:ind w:left="0" w:right="14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F661F" wp14:editId="04CC4F5B">
            <wp:extent cx="6152515" cy="52273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B" w:rsidRPr="00712B9B" w:rsidRDefault="00712B9B">
      <w:pPr>
        <w:pStyle w:val="2"/>
        <w:spacing w:before="249"/>
        <w:ind w:left="0" w:right="140"/>
        <w:rPr>
          <w:lang w:val="en-US"/>
        </w:rPr>
      </w:pPr>
    </w:p>
    <w:p w:rsidR="00ED5AAB" w:rsidRDefault="00C76CB9">
      <w:pPr>
        <w:pStyle w:val="2"/>
        <w:numPr>
          <w:ilvl w:val="0"/>
          <w:numId w:val="1"/>
        </w:numPr>
        <w:spacing w:before="249"/>
        <w:ind w:right="1217"/>
      </w:pPr>
      <w:r>
        <w:t>Исследование числа посредством сдвигов: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Изучить логический, арифметический и циклический сдвиги.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Исследовать </w:t>
      </w:r>
      <w:r w:rsidR="00A33AB2">
        <w:rPr>
          <w:b w:val="0"/>
        </w:rPr>
        <w:t xml:space="preserve">двоичное </w:t>
      </w:r>
      <w:r>
        <w:rPr>
          <w:b w:val="0"/>
        </w:rPr>
        <w:t>число 10000001</w:t>
      </w:r>
      <w:r w:rsidR="00A33AB2">
        <w:rPr>
          <w:b w:val="0"/>
        </w:rPr>
        <w:t xml:space="preserve"> </w:t>
      </w:r>
      <w:r>
        <w:rPr>
          <w:b w:val="0"/>
        </w:rPr>
        <w:t>.</w:t>
      </w:r>
    </w:p>
    <w:p w:rsidR="00712B9B" w:rsidRDefault="00712B9B" w:rsidP="00712B9B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Представить результаты в </w:t>
      </w:r>
      <w:proofErr w:type="spellStart"/>
      <w:r>
        <w:rPr>
          <w:b w:val="0"/>
        </w:rPr>
        <w:t>беззнаковом</w:t>
      </w:r>
      <w:proofErr w:type="spellEnd"/>
      <w:r>
        <w:rPr>
          <w:b w:val="0"/>
        </w:rPr>
        <w:t xml:space="preserve"> и знаковом десятичном виде.</w:t>
      </w:r>
    </w:p>
    <w:p w:rsidR="00A33AB2" w:rsidRDefault="00A33AB2" w:rsidP="00712B9B">
      <w:pPr>
        <w:pStyle w:val="2"/>
        <w:spacing w:line="360" w:lineRule="auto"/>
        <w:ind w:left="0" w:firstLine="709"/>
        <w:jc w:val="both"/>
        <w:rPr>
          <w:b w:val="0"/>
        </w:rPr>
      </w:pPr>
    </w:p>
    <w:p w:rsidR="00A33AB2" w:rsidRPr="00A33AB2" w:rsidRDefault="00A33AB2" w:rsidP="00712B9B">
      <w:pPr>
        <w:pStyle w:val="2"/>
        <w:spacing w:line="360" w:lineRule="auto"/>
        <w:ind w:left="0" w:firstLine="709"/>
        <w:jc w:val="both"/>
      </w:pPr>
      <w:r w:rsidRPr="00A33AB2">
        <w:t>Теория сдвиги:</w:t>
      </w:r>
    </w:p>
    <w:p w:rsidR="00A33AB2" w:rsidRPr="00A33AB2" w:rsidRDefault="00A33AB2" w:rsidP="00A33AB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33AB2">
        <w:rPr>
          <w:rFonts w:ascii="Times New Roman" w:eastAsia="Times New Roman" w:hAnsi="Times New Roman" w:cs="Times New Roman"/>
          <w:sz w:val="29"/>
          <w:szCs w:val="29"/>
          <w:lang w:eastAsia="ru-RU"/>
        </w:rPr>
        <w:t>Сдвиги незаменимы тогда, когда требуется проделать ту или иную обработку каждого бита, входящего в число. Сдвиги двоичного числа позволяют быстро умножить или разделить число на степени двойки: 2, 4, 8 и т. д.</w:t>
      </w:r>
    </w:p>
    <w:p w:rsidR="00A33AB2" w:rsidRPr="00A33AB2" w:rsidRDefault="00A33AB2" w:rsidP="00A3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418705" cy="1638935"/>
            <wp:effectExtent l="0" t="0" r="0" b="0"/>
            <wp:docPr id="12" name="Рисунок 12" descr="Урок № 66 Побитовые логические операции.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 66 Побитовые логические операции.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B2" w:rsidRPr="00A33AB2" w:rsidRDefault="00A33AB2" w:rsidP="00A33AB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33AB2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Логический сдвиг влево на 1 разряд увеличивает целое положительное число вдвое, а сдвиг вправо делит на 2 нацело.</w:t>
      </w:r>
    </w:p>
    <w:p w:rsidR="00A33AB2" w:rsidRPr="00A33AB2" w:rsidRDefault="00A33AB2" w:rsidP="00A33AB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33AB2">
        <w:rPr>
          <w:rFonts w:ascii="Times New Roman" w:eastAsia="Times New Roman" w:hAnsi="Times New Roman" w:cs="Times New Roman"/>
          <w:sz w:val="29"/>
          <w:szCs w:val="29"/>
          <w:lang w:eastAsia="ru-RU"/>
        </w:rPr>
        <w:t>Сдвиг вправо отрицательных чисел, позволяет их делить. При этом старший разряд надо заполнять не нулём, а единицей! </w:t>
      </w:r>
      <w:r w:rsidRPr="00A33AB2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Это</w:t>
      </w:r>
      <w:r w:rsidRPr="00A33AB2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A33AB2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арифметический сдвиг</w:t>
      </w:r>
      <w:r w:rsidRPr="00A33AB2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33AB2" w:rsidRPr="00A33AB2" w:rsidRDefault="00A33AB2" w:rsidP="00A3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4665" cy="1561465"/>
            <wp:effectExtent l="0" t="0" r="635" b="635"/>
            <wp:docPr id="11" name="Рисунок 11" descr="Урок № 66 Побитовые логические операции.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 66 Побитовые логические операции.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AB" w:rsidRDefault="00ED5AAB">
      <w:pPr>
        <w:pStyle w:val="2"/>
        <w:spacing w:before="249"/>
        <w:ind w:left="0" w:right="1217"/>
        <w:jc w:val="center"/>
      </w:pPr>
    </w:p>
    <w:p w:rsidR="00ED5AAB" w:rsidRDefault="00ED5AAB">
      <w:pPr>
        <w:pStyle w:val="2"/>
        <w:spacing w:before="249"/>
        <w:ind w:left="0" w:right="1217"/>
        <w:jc w:val="center"/>
      </w:pPr>
    </w:p>
    <w:p w:rsidR="001A2371" w:rsidRDefault="001A2371">
      <w:pPr>
        <w:pStyle w:val="2"/>
        <w:spacing w:before="249"/>
        <w:ind w:left="0" w:right="1217"/>
        <w:jc w:val="center"/>
      </w:pPr>
    </w:p>
    <w:p w:rsidR="001A2371" w:rsidRPr="001A2371" w:rsidRDefault="001A2371" w:rsidP="00702C65">
      <w:pPr>
        <w:pStyle w:val="2"/>
        <w:spacing w:line="360" w:lineRule="auto"/>
        <w:ind w:left="0"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left="0" w:firstLine="709"/>
        <w:rPr>
          <w:b w:val="0"/>
        </w:rPr>
      </w:pPr>
      <w:r w:rsidRPr="001A2371">
        <w:rPr>
          <w:b w:val="0"/>
        </w:rPr>
        <w:t>Перевод в десятичную систему</w:t>
      </w:r>
      <w:r>
        <w:rPr>
          <w:b w:val="0"/>
        </w:rPr>
        <w:t xml:space="preserve"> 10000001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>
        <w:rPr>
          <w:b w:val="0"/>
        </w:rPr>
        <w:t>2^7 +2^0  = 128 + 2 + 1= 128 + 1= 129</w:t>
      </w:r>
    </w:p>
    <w:p w:rsidR="001A2371" w:rsidRPr="001A2371" w:rsidRDefault="001A2371" w:rsidP="00702C65">
      <w:pPr>
        <w:pStyle w:val="2"/>
        <w:spacing w:line="360" w:lineRule="auto"/>
        <w:ind w:firstLine="709"/>
      </w:pPr>
      <w:r w:rsidRPr="001A2371">
        <w:t>Логический сдвиг</w:t>
      </w:r>
    </w:p>
    <w:p w:rsidR="001A2371" w:rsidRPr="00702C65" w:rsidRDefault="001A2371" w:rsidP="00702C65">
      <w:pPr>
        <w:pStyle w:val="2"/>
        <w:spacing w:line="360" w:lineRule="auto"/>
        <w:ind w:firstLine="709"/>
        <w:rPr>
          <w:b w:val="0"/>
          <w:i/>
        </w:rPr>
      </w:pPr>
      <w:r w:rsidRPr="00702C65">
        <w:rPr>
          <w:b w:val="0"/>
          <w:i/>
        </w:rPr>
        <w:t xml:space="preserve">Логический сдвиг двигает все биты числа влево или вправо, </w:t>
      </w:r>
      <w:r w:rsidRPr="00702C65">
        <w:rPr>
          <w:b w:val="0"/>
          <w:i/>
        </w:rPr>
        <w:t>заполняя пустые позиции нулями.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  <w:i/>
        </w:rPr>
      </w:pPr>
      <w:r w:rsidRPr="001A2371">
        <w:rPr>
          <w:b w:val="0"/>
          <w:i/>
        </w:rPr>
        <w:t>Левый логический сдвиг на 1: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Исходное: 10000001 (129)</w:t>
      </w:r>
    </w:p>
    <w:p w:rsidR="001A2371" w:rsidRPr="001A2371" w:rsidRDefault="00702C65" w:rsidP="00702C65">
      <w:pPr>
        <w:pStyle w:val="2"/>
        <w:spacing w:line="360" w:lineRule="auto"/>
        <w:ind w:firstLine="709"/>
        <w:rPr>
          <w:b w:val="0"/>
        </w:rPr>
      </w:pPr>
      <w:r>
        <w:rPr>
          <w:b w:val="0"/>
        </w:rPr>
        <w:t>Результат: 00000010 (2</w:t>
      </w:r>
      <w:r w:rsidR="001A2371" w:rsidRPr="001A2371">
        <w:rPr>
          <w:b w:val="0"/>
        </w:rPr>
        <w:t xml:space="preserve"> в десятичной системе).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  <w:i/>
        </w:rPr>
      </w:pPr>
      <w:r w:rsidRPr="001A2371">
        <w:rPr>
          <w:b w:val="0"/>
          <w:i/>
        </w:rPr>
        <w:t>Правый логический сдвиг на 1: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lastRenderedPageBreak/>
        <w:t>Исходное: 10000001 (129)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Результат: 01000000 (64 в десятичной системе).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</w:pPr>
      <w:r w:rsidRPr="001A2371">
        <w:t>Арифметический сдвиг</w:t>
      </w:r>
    </w:p>
    <w:p w:rsidR="001A2371" w:rsidRPr="00702C65" w:rsidRDefault="001A2371" w:rsidP="00702C65">
      <w:pPr>
        <w:pStyle w:val="2"/>
        <w:spacing w:line="360" w:lineRule="auto"/>
        <w:ind w:firstLine="709"/>
        <w:rPr>
          <w:b w:val="0"/>
          <w:i/>
        </w:rPr>
      </w:pPr>
      <w:r w:rsidRPr="00702C65">
        <w:rPr>
          <w:b w:val="0"/>
          <w:i/>
        </w:rPr>
        <w:t>Арифметический сдвиг тоже может двигать биты влево или вправо, но при правом сдвиге старший бит, который отвечает за знак, копируется.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Левый арифметический сдвиг на 1:</w:t>
      </w:r>
    </w:p>
    <w:p w:rsidR="00702C65" w:rsidRPr="001A2371" w:rsidRDefault="00702C65" w:rsidP="00702C65">
      <w:pPr>
        <w:pStyle w:val="2"/>
        <w:spacing w:line="360" w:lineRule="auto"/>
        <w:ind w:firstLine="709"/>
        <w:rPr>
          <w:b w:val="0"/>
        </w:rPr>
      </w:pPr>
      <w:r>
        <w:rPr>
          <w:b w:val="0"/>
        </w:rPr>
        <w:t>Результат: 00000010 (2</w:t>
      </w:r>
      <w:r w:rsidRPr="001A2371">
        <w:rPr>
          <w:b w:val="0"/>
        </w:rPr>
        <w:t xml:space="preserve"> в десятичной системе).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 xml:space="preserve">   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Правый арифметический сдвиг на 1: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 xml:space="preserve">Если рассматривать число как </w:t>
      </w:r>
      <w:proofErr w:type="spellStart"/>
      <w:r w:rsidRPr="001A2371">
        <w:rPr>
          <w:b w:val="0"/>
        </w:rPr>
        <w:t>беззнаковое</w:t>
      </w:r>
      <w:proofErr w:type="spellEnd"/>
      <w:r w:rsidRPr="001A2371">
        <w:rPr>
          <w:b w:val="0"/>
        </w:rPr>
        <w:t xml:space="preserve"> - результат: 01000000 (64).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Если рассматривать как знаковое, то результат также будет 01000000 (64), так как это положительное число.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702C65" w:rsidRDefault="001A2371" w:rsidP="00702C65">
      <w:pPr>
        <w:pStyle w:val="2"/>
        <w:spacing w:line="360" w:lineRule="auto"/>
        <w:ind w:firstLine="709"/>
      </w:pPr>
      <w:r w:rsidRPr="00702C65">
        <w:t>Циклический сдвиг</w:t>
      </w:r>
    </w:p>
    <w:p w:rsidR="001A2371" w:rsidRPr="00702C65" w:rsidRDefault="001A2371" w:rsidP="00702C65">
      <w:pPr>
        <w:pStyle w:val="2"/>
        <w:spacing w:line="360" w:lineRule="auto"/>
        <w:ind w:firstLine="709"/>
        <w:rPr>
          <w:b w:val="0"/>
          <w:i/>
        </w:rPr>
      </w:pPr>
      <w:r w:rsidRPr="00702C65">
        <w:rPr>
          <w:b w:val="0"/>
          <w:i/>
        </w:rPr>
        <w:t>Циклический сдвиг сдвигает биты числа и переносит "выдвинутые" биты в другую сторону.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Циклический сдвиг влево на 1: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Исходное: 10000001 (129)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Результат: 00000011 (3 в десятичной системе).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Циклический сдвиг вправо на 1: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Исходное: 10000001 (129)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Результат: 11000000 (192 в десятичной системе).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Результаты</w:t>
      </w:r>
      <w:r w:rsidR="00702C65">
        <w:rPr>
          <w:b w:val="0"/>
        </w:rPr>
        <w:t>: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Левый логический сдвиг: 2 (б/з)</w:t>
      </w:r>
    </w:p>
    <w:p w:rsid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Правый логический сдвиг: 64 (б/з)</w:t>
      </w:r>
    </w:p>
    <w:p w:rsidR="00702C65" w:rsidRPr="001A2371" w:rsidRDefault="00702C65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lastRenderedPageBreak/>
        <w:t>Левый арифметический сдвиг: 2 (б/з)</w:t>
      </w:r>
    </w:p>
    <w:p w:rsidR="00702C65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 xml:space="preserve">Правый арифметический сдвиг: </w:t>
      </w:r>
      <w:r w:rsidR="00702C65">
        <w:rPr>
          <w:b w:val="0"/>
        </w:rPr>
        <w:t xml:space="preserve">64 (б/з, 64 для </w:t>
      </w:r>
      <w:proofErr w:type="gramStart"/>
      <w:r w:rsidR="00702C65">
        <w:rPr>
          <w:b w:val="0"/>
        </w:rPr>
        <w:t>знакового</w:t>
      </w:r>
      <w:proofErr w:type="gramEnd"/>
      <w:r w:rsidR="00702C65">
        <w:rPr>
          <w:b w:val="0"/>
        </w:rPr>
        <w:t xml:space="preserve"> тоже)</w:t>
      </w:r>
    </w:p>
    <w:p w:rsidR="00702C65" w:rsidRDefault="00702C65" w:rsidP="00702C65">
      <w:pPr>
        <w:pStyle w:val="2"/>
        <w:spacing w:line="360" w:lineRule="auto"/>
        <w:ind w:firstLine="709"/>
        <w:rPr>
          <w:b w:val="0"/>
        </w:rPr>
      </w:pPr>
    </w:p>
    <w:p w:rsidR="00702C65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Ц</w:t>
      </w:r>
      <w:r w:rsidR="00702C65">
        <w:rPr>
          <w:b w:val="0"/>
        </w:rPr>
        <w:t>иклический сдвиг влево: 3 (б/з)</w:t>
      </w:r>
      <w:bookmarkStart w:id="0" w:name="_GoBack"/>
      <w:bookmarkEnd w:id="0"/>
    </w:p>
    <w:p w:rsidR="00702C65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Циклический сдвиг вправо: 192 (б/з)</w:t>
      </w:r>
    </w:p>
    <w:p w:rsidR="00702C65" w:rsidRDefault="00702C65" w:rsidP="00702C65">
      <w:pPr>
        <w:pStyle w:val="2"/>
        <w:spacing w:line="360" w:lineRule="auto"/>
        <w:ind w:firstLine="709"/>
        <w:rPr>
          <w:b w:val="0"/>
        </w:rPr>
      </w:pP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proofErr w:type="spellStart"/>
      <w:r w:rsidRPr="001A2371">
        <w:rPr>
          <w:b w:val="0"/>
        </w:rPr>
        <w:t>Беззнаковый</w:t>
      </w:r>
      <w:proofErr w:type="spellEnd"/>
      <w:r w:rsidRPr="001A2371">
        <w:rPr>
          <w:b w:val="0"/>
        </w:rPr>
        <w:t xml:space="preserve"> десятичный вид: 129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  <w:r w:rsidRPr="001A2371">
        <w:rPr>
          <w:b w:val="0"/>
        </w:rPr>
        <w:t>Знаковый десятичный вид: 129</w:t>
      </w:r>
    </w:p>
    <w:p w:rsidR="001A2371" w:rsidRPr="001A2371" w:rsidRDefault="001A2371" w:rsidP="00702C65">
      <w:pPr>
        <w:pStyle w:val="2"/>
        <w:spacing w:line="360" w:lineRule="auto"/>
        <w:ind w:firstLine="709"/>
        <w:rPr>
          <w:b w:val="0"/>
        </w:rPr>
      </w:pPr>
    </w:p>
    <w:p w:rsidR="00ED5AAB" w:rsidRDefault="00ED5AAB">
      <w:pPr>
        <w:pStyle w:val="2"/>
        <w:spacing w:before="249"/>
        <w:ind w:left="0" w:right="1217"/>
        <w:jc w:val="center"/>
      </w:pPr>
    </w:p>
    <w:sectPr w:rsidR="00ED5AAB">
      <w:pgSz w:w="11906" w:h="16838"/>
      <w:pgMar w:top="1134" w:right="567" w:bottom="8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CB9" w:rsidRDefault="00C76CB9">
      <w:pPr>
        <w:spacing w:line="240" w:lineRule="auto"/>
      </w:pPr>
      <w:r>
        <w:separator/>
      </w:r>
    </w:p>
  </w:endnote>
  <w:endnote w:type="continuationSeparator" w:id="0">
    <w:p w:rsidR="00C76CB9" w:rsidRDefault="00C7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CB9" w:rsidRDefault="00C76CB9">
      <w:pPr>
        <w:spacing w:after="0"/>
      </w:pPr>
      <w:r>
        <w:separator/>
      </w:r>
    </w:p>
  </w:footnote>
  <w:footnote w:type="continuationSeparator" w:id="0">
    <w:p w:rsidR="00C76CB9" w:rsidRDefault="00C76C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AA1"/>
    <w:multiLevelType w:val="hybridMultilevel"/>
    <w:tmpl w:val="D9B6B10C"/>
    <w:lvl w:ilvl="0" w:tplc="041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>
    <w:nsid w:val="443E2FCD"/>
    <w:multiLevelType w:val="singleLevel"/>
    <w:tmpl w:val="443E2F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7C"/>
    <w:rsid w:val="00054953"/>
    <w:rsid w:val="00070634"/>
    <w:rsid w:val="000730C4"/>
    <w:rsid w:val="000A78B3"/>
    <w:rsid w:val="000D0635"/>
    <w:rsid w:val="000E5FA1"/>
    <w:rsid w:val="000F40CE"/>
    <w:rsid w:val="0014317C"/>
    <w:rsid w:val="00155387"/>
    <w:rsid w:val="001A2371"/>
    <w:rsid w:val="001B24CF"/>
    <w:rsid w:val="00265789"/>
    <w:rsid w:val="00361D86"/>
    <w:rsid w:val="00362255"/>
    <w:rsid w:val="003A21FE"/>
    <w:rsid w:val="003D69A3"/>
    <w:rsid w:val="003E5E1E"/>
    <w:rsid w:val="003F01C6"/>
    <w:rsid w:val="004C1ADC"/>
    <w:rsid w:val="004F2D67"/>
    <w:rsid w:val="0051221E"/>
    <w:rsid w:val="00573174"/>
    <w:rsid w:val="00592C48"/>
    <w:rsid w:val="005A33A2"/>
    <w:rsid w:val="005F268C"/>
    <w:rsid w:val="00606ACD"/>
    <w:rsid w:val="0061070C"/>
    <w:rsid w:val="00642F64"/>
    <w:rsid w:val="006B16AB"/>
    <w:rsid w:val="00702C65"/>
    <w:rsid w:val="00712B9B"/>
    <w:rsid w:val="0078152D"/>
    <w:rsid w:val="007A604B"/>
    <w:rsid w:val="00824BCC"/>
    <w:rsid w:val="008706B5"/>
    <w:rsid w:val="008A442B"/>
    <w:rsid w:val="008F1167"/>
    <w:rsid w:val="008F5E77"/>
    <w:rsid w:val="009972B2"/>
    <w:rsid w:val="009C39E3"/>
    <w:rsid w:val="00A010D4"/>
    <w:rsid w:val="00A33AB2"/>
    <w:rsid w:val="00AB4557"/>
    <w:rsid w:val="00B0012E"/>
    <w:rsid w:val="00B27744"/>
    <w:rsid w:val="00B77B5F"/>
    <w:rsid w:val="00B82926"/>
    <w:rsid w:val="00BD3E19"/>
    <w:rsid w:val="00BE0432"/>
    <w:rsid w:val="00C03345"/>
    <w:rsid w:val="00C3382D"/>
    <w:rsid w:val="00C76251"/>
    <w:rsid w:val="00C76CB9"/>
    <w:rsid w:val="00D21A67"/>
    <w:rsid w:val="00D270A4"/>
    <w:rsid w:val="00D4175C"/>
    <w:rsid w:val="00D76FD4"/>
    <w:rsid w:val="00D909B9"/>
    <w:rsid w:val="00DC0CC2"/>
    <w:rsid w:val="00DF0828"/>
    <w:rsid w:val="00E70F70"/>
    <w:rsid w:val="00E85708"/>
    <w:rsid w:val="00ED5AAB"/>
    <w:rsid w:val="00F83DF1"/>
    <w:rsid w:val="706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1"/>
    <w:qFormat/>
    <w:pPr>
      <w:widowControl w:val="0"/>
      <w:autoSpaceDE w:val="0"/>
      <w:autoSpaceDN w:val="0"/>
      <w:spacing w:after="0" w:line="240" w:lineRule="auto"/>
      <w:ind w:left="151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pPr>
      <w:widowControl w:val="0"/>
      <w:autoSpaceDE w:val="0"/>
      <w:autoSpaceDN w:val="0"/>
      <w:spacing w:after="0" w:line="240" w:lineRule="auto"/>
      <w:ind w:left="36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after="0" w:line="360" w:lineRule="auto"/>
      <w:ind w:left="170"/>
    </w:pPr>
    <w:rPr>
      <w:rFonts w:ascii="Times New Roman" w:hAnsi="Times New Roman"/>
      <w:sz w:val="28"/>
    </w:rPr>
  </w:style>
  <w:style w:type="paragraph" w:styleId="a8">
    <w:name w:val="Title"/>
    <w:basedOn w:val="a"/>
    <w:link w:val="a9"/>
    <w:uiPriority w:val="1"/>
    <w:qFormat/>
    <w:pPr>
      <w:widowControl w:val="0"/>
      <w:autoSpaceDE w:val="0"/>
      <w:autoSpaceDN w:val="0"/>
      <w:spacing w:before="264" w:after="0" w:line="240" w:lineRule="auto"/>
      <w:ind w:left="126" w:right="13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7">
    <w:name w:val="Основной текст Знак"/>
    <w:basedOn w:val="a0"/>
    <w:link w:val="a6"/>
    <w:uiPriority w:val="1"/>
    <w:semiHidden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customStyle="1" w:styleId="articledecorationfirst">
    <w:name w:val="article_decoration_first"/>
    <w:basedOn w:val="a"/>
    <w:rsid w:val="00A3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33A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0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1"/>
    <w:qFormat/>
    <w:pPr>
      <w:widowControl w:val="0"/>
      <w:autoSpaceDE w:val="0"/>
      <w:autoSpaceDN w:val="0"/>
      <w:spacing w:after="0" w:line="240" w:lineRule="auto"/>
      <w:ind w:left="151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pPr>
      <w:widowControl w:val="0"/>
      <w:autoSpaceDE w:val="0"/>
      <w:autoSpaceDN w:val="0"/>
      <w:spacing w:after="0" w:line="240" w:lineRule="auto"/>
      <w:ind w:left="36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after="0" w:line="360" w:lineRule="auto"/>
      <w:ind w:left="170"/>
    </w:pPr>
    <w:rPr>
      <w:rFonts w:ascii="Times New Roman" w:hAnsi="Times New Roman"/>
      <w:sz w:val="28"/>
    </w:rPr>
  </w:style>
  <w:style w:type="paragraph" w:styleId="a8">
    <w:name w:val="Title"/>
    <w:basedOn w:val="a"/>
    <w:link w:val="a9"/>
    <w:uiPriority w:val="1"/>
    <w:qFormat/>
    <w:pPr>
      <w:widowControl w:val="0"/>
      <w:autoSpaceDE w:val="0"/>
      <w:autoSpaceDN w:val="0"/>
      <w:spacing w:before="264" w:after="0" w:line="240" w:lineRule="auto"/>
      <w:ind w:left="126" w:right="13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7">
    <w:name w:val="Основной текст Знак"/>
    <w:basedOn w:val="a0"/>
    <w:link w:val="a6"/>
    <w:uiPriority w:val="1"/>
    <w:semiHidden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customStyle="1" w:styleId="articledecorationfirst">
    <w:name w:val="article_decoration_first"/>
    <w:basedOn w:val="a"/>
    <w:rsid w:val="00A3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33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салахетдинов</dc:creator>
  <cp:lastModifiedBy>Zuma Anna</cp:lastModifiedBy>
  <cp:revision>2</cp:revision>
  <dcterms:created xsi:type="dcterms:W3CDTF">2024-12-05T13:58:00Z</dcterms:created>
  <dcterms:modified xsi:type="dcterms:W3CDTF">2024-12-05T13:58:00Z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2C3D7BA7A1F645BBB540D41F3C6331CF_12</vt:lpwstr>
  </property>
</Properties>
</file>