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5D55" w14:textId="0FE14665" w:rsidR="00E75289" w:rsidRPr="00140F11" w:rsidRDefault="00E75289" w:rsidP="00E75289">
      <w:pPr>
        <w:pStyle w:val="Articletitle"/>
        <w:rPr>
          <w:lang w:val="en-US"/>
        </w:rPr>
      </w:pPr>
      <w:r w:rsidRPr="001404CD">
        <w:rPr>
          <w:lang w:val="en-US"/>
        </w:rPr>
        <w:t>What Drives the Selection of Political Information in Google?</w:t>
      </w:r>
      <w:r w:rsidR="00313427">
        <w:rPr>
          <w:lang w:val="en-US"/>
        </w:rPr>
        <w:t xml:space="preserve"> Tension Between Ideal Democracy and the Influence of Ranking</w:t>
      </w:r>
    </w:p>
    <w:p w14:paraId="4521492B" w14:textId="0358DD70" w:rsidR="00442B9C" w:rsidRDefault="00087266" w:rsidP="009914A5">
      <w:pPr>
        <w:pStyle w:val="Authornames"/>
      </w:pPr>
      <w:r>
        <w:t xml:space="preserve">Zumofen </w:t>
      </w:r>
      <w:proofErr w:type="spellStart"/>
      <w:r>
        <w:t>Guillaume</w:t>
      </w:r>
      <w:r w:rsidR="004F428E" w:rsidRPr="00394920">
        <w:rPr>
          <w:vertAlign w:val="superscript"/>
        </w:rPr>
        <w:t>a</w:t>
      </w:r>
      <w:proofErr w:type="spellEnd"/>
      <w:r w:rsidR="004F428E">
        <w:t xml:space="preserve">* and </w:t>
      </w:r>
      <w:r>
        <w:t>M</w:t>
      </w:r>
      <w:r w:rsidR="004F428E">
        <w:t xml:space="preserve">. </w:t>
      </w:r>
      <w:proofErr w:type="spellStart"/>
      <w:r>
        <w:t>Bühlmann</w:t>
      </w:r>
      <w:r w:rsidR="004F428E" w:rsidRPr="00394920">
        <w:rPr>
          <w:vertAlign w:val="superscript"/>
        </w:rPr>
        <w:t>b</w:t>
      </w:r>
      <w:proofErr w:type="spellEnd"/>
    </w:p>
    <w:p w14:paraId="107D5E03" w14:textId="3E51331C" w:rsidR="00087266" w:rsidRDefault="00B64FA3" w:rsidP="00A2360E">
      <w:pPr>
        <w:pStyle w:val="Affiliation"/>
      </w:pPr>
      <w:proofErr w:type="spellStart"/>
      <w:r w:rsidRPr="00394920">
        <w:rPr>
          <w:vertAlign w:val="superscript"/>
        </w:rPr>
        <w:t>a</w:t>
      </w:r>
      <w:r w:rsidR="00087266">
        <w:t>Institute</w:t>
      </w:r>
      <w:proofErr w:type="spellEnd"/>
      <w:r w:rsidR="00087266">
        <w:t xml:space="preserve"> of Political Science</w:t>
      </w:r>
      <w:r>
        <w:t>,</w:t>
      </w:r>
      <w:r w:rsidR="00087266">
        <w:t xml:space="preserve"> </w:t>
      </w:r>
      <w:proofErr w:type="spellStart"/>
      <w:r w:rsidR="00087266">
        <w:t>Année</w:t>
      </w:r>
      <w:proofErr w:type="spellEnd"/>
      <w:r w:rsidR="00087266">
        <w:t xml:space="preserve"> Politique Suisse (APS),</w:t>
      </w:r>
      <w:r>
        <w:t xml:space="preserve"> </w:t>
      </w:r>
      <w:r w:rsidR="00087266">
        <w:t xml:space="preserve">Bern </w:t>
      </w:r>
      <w:r>
        <w:t xml:space="preserve">University, </w:t>
      </w:r>
      <w:r w:rsidR="00087266">
        <w:t>Bern</w:t>
      </w:r>
      <w:r>
        <w:t xml:space="preserve">, </w:t>
      </w:r>
      <w:proofErr w:type="gramStart"/>
      <w:r w:rsidR="00087266">
        <w:t>Switzerland</w:t>
      </w:r>
      <w:r>
        <w:t>;</w:t>
      </w:r>
      <w:proofErr w:type="gramEnd"/>
    </w:p>
    <w:p w14:paraId="2900DB2D" w14:textId="747ECE03" w:rsidR="00997B0F" w:rsidRDefault="00B64FA3" w:rsidP="00087266">
      <w:pPr>
        <w:pStyle w:val="Affiliation"/>
      </w:pPr>
      <w:r w:rsidRPr="003152C8">
        <w:t xml:space="preserve"> </w:t>
      </w:r>
      <w:proofErr w:type="spellStart"/>
      <w:r w:rsidRPr="00394920">
        <w:rPr>
          <w:vertAlign w:val="superscript"/>
        </w:rPr>
        <w:t>b</w:t>
      </w:r>
      <w:r w:rsidR="00087266">
        <w:t>Institute</w:t>
      </w:r>
      <w:proofErr w:type="spellEnd"/>
      <w:r w:rsidR="00087266">
        <w:t xml:space="preserve"> of Political Science, </w:t>
      </w:r>
      <w:proofErr w:type="spellStart"/>
      <w:r w:rsidR="00087266">
        <w:t>Année</w:t>
      </w:r>
      <w:proofErr w:type="spellEnd"/>
      <w:r w:rsidR="00087266">
        <w:t xml:space="preserve"> Politique Suisse </w:t>
      </w:r>
      <w:r w:rsidR="00CF681F">
        <w:t>(</w:t>
      </w:r>
      <w:r w:rsidR="00087266">
        <w:t>APS)</w:t>
      </w:r>
      <w:r>
        <w:t xml:space="preserve">, </w:t>
      </w:r>
      <w:r w:rsidR="00087266">
        <w:t xml:space="preserve">Bern </w:t>
      </w:r>
      <w:r>
        <w:t xml:space="preserve">University, </w:t>
      </w:r>
      <w:r w:rsidR="00087266">
        <w:t>Bern</w:t>
      </w:r>
      <w:r>
        <w:t xml:space="preserve">, </w:t>
      </w:r>
      <w:proofErr w:type="gramStart"/>
      <w:r w:rsidR="00087266">
        <w:t>Switzerland</w:t>
      </w:r>
      <w:r w:rsidR="00CF681F">
        <w:t>;</w:t>
      </w:r>
      <w:proofErr w:type="gramEnd"/>
    </w:p>
    <w:p w14:paraId="7A6A1E96" w14:textId="77777777" w:rsidR="00087266" w:rsidRDefault="00087266" w:rsidP="00087266">
      <w:pPr>
        <w:pStyle w:val="Affiliation"/>
      </w:pPr>
    </w:p>
    <w:p w14:paraId="36BC15D6" w14:textId="77777777" w:rsidR="00087266" w:rsidRPr="00292F0A" w:rsidRDefault="00087266" w:rsidP="00087266">
      <w:pPr>
        <w:spacing w:line="240" w:lineRule="auto"/>
        <w:rPr>
          <w:lang w:val="en-US"/>
        </w:rPr>
      </w:pPr>
      <w:r w:rsidRPr="00292F0A">
        <w:rPr>
          <w:lang w:val="en-US"/>
        </w:rPr>
        <w:t>Zumofen Guillaume</w:t>
      </w:r>
    </w:p>
    <w:p w14:paraId="689E82D7" w14:textId="06801A9D" w:rsidR="00087266" w:rsidRPr="00292F0A" w:rsidRDefault="00087266" w:rsidP="00087266">
      <w:pPr>
        <w:spacing w:line="240" w:lineRule="auto"/>
        <w:rPr>
          <w:lang w:val="en-US"/>
        </w:rPr>
      </w:pPr>
      <w:r>
        <w:rPr>
          <w:lang w:val="en-US"/>
        </w:rPr>
        <w:t>Bern University</w:t>
      </w:r>
    </w:p>
    <w:p w14:paraId="6B3EB42C" w14:textId="77777777" w:rsidR="00087266" w:rsidRDefault="00087266" w:rsidP="00087266">
      <w:pPr>
        <w:spacing w:line="240" w:lineRule="auto"/>
        <w:rPr>
          <w:lang w:val="en-US"/>
        </w:rPr>
      </w:pPr>
      <w:proofErr w:type="spellStart"/>
      <w:r w:rsidRPr="00292F0A">
        <w:rPr>
          <w:lang w:val="en-US"/>
        </w:rPr>
        <w:t>Fabrikstrasse</w:t>
      </w:r>
      <w:proofErr w:type="spellEnd"/>
      <w:r w:rsidRPr="00292F0A">
        <w:rPr>
          <w:lang w:val="en-US"/>
        </w:rPr>
        <w:t xml:space="preserve"> 8, </w:t>
      </w:r>
    </w:p>
    <w:p w14:paraId="25490A88" w14:textId="77777777" w:rsidR="00087266" w:rsidRPr="00F156A9" w:rsidRDefault="00087266" w:rsidP="00087266">
      <w:pPr>
        <w:spacing w:line="240" w:lineRule="auto"/>
        <w:rPr>
          <w:lang w:val="en-US"/>
        </w:rPr>
      </w:pPr>
      <w:r w:rsidRPr="00F156A9">
        <w:rPr>
          <w:lang w:val="en-US"/>
        </w:rPr>
        <w:t xml:space="preserve">CH-3012 Bern, </w:t>
      </w:r>
    </w:p>
    <w:p w14:paraId="09A359BB" w14:textId="77777777" w:rsidR="00087266" w:rsidRPr="00F156A9" w:rsidRDefault="00087266" w:rsidP="00087266">
      <w:pPr>
        <w:spacing w:line="240" w:lineRule="auto"/>
        <w:rPr>
          <w:lang w:val="en-US"/>
        </w:rPr>
      </w:pPr>
      <w:r w:rsidRPr="00F156A9">
        <w:rPr>
          <w:lang w:val="en-US"/>
        </w:rPr>
        <w:t xml:space="preserve">+41 79 389 13 05, </w:t>
      </w:r>
    </w:p>
    <w:p w14:paraId="240E529D" w14:textId="7E25C27E" w:rsidR="00087266" w:rsidRPr="00F156A9" w:rsidRDefault="00087266" w:rsidP="00087266">
      <w:pPr>
        <w:spacing w:line="240" w:lineRule="auto"/>
        <w:rPr>
          <w:lang w:val="en-US"/>
        </w:rPr>
      </w:pPr>
      <w:r w:rsidRPr="00F156A9">
        <w:rPr>
          <w:lang w:val="en-US"/>
        </w:rPr>
        <w:t xml:space="preserve">guillaume.zumofen@ipw.unibe.ch </w:t>
      </w:r>
    </w:p>
    <w:p w14:paraId="54842913" w14:textId="75A91761" w:rsidR="00087266" w:rsidRDefault="00087266" w:rsidP="00817CE9">
      <w:pPr>
        <w:spacing w:line="240" w:lineRule="auto"/>
        <w:rPr>
          <w:color w:val="000000" w:themeColor="text1"/>
          <w:shd w:val="clear" w:color="auto" w:fill="FFFFFF"/>
          <w:lang w:val="en-US"/>
        </w:rPr>
      </w:pPr>
      <w:r w:rsidRPr="00292F0A">
        <w:rPr>
          <w:lang w:val="en-US"/>
        </w:rPr>
        <w:t xml:space="preserve">ORCID: </w:t>
      </w:r>
      <w:r w:rsidRPr="00292F0A">
        <w:rPr>
          <w:color w:val="000000" w:themeColor="text1"/>
          <w:shd w:val="clear" w:color="auto" w:fill="FFFFFF"/>
          <w:lang w:val="en-US"/>
        </w:rPr>
        <w:t>0000-0002-9047-9099</w:t>
      </w:r>
    </w:p>
    <w:p w14:paraId="72F2EBB5" w14:textId="17416DC9" w:rsidR="00817CE9" w:rsidRDefault="00817CE9" w:rsidP="00817CE9">
      <w:pPr>
        <w:spacing w:after="360" w:line="240" w:lineRule="auto"/>
        <w:rPr>
          <w:color w:val="000000" w:themeColor="text1"/>
          <w:shd w:val="clear" w:color="auto" w:fill="FFFFFF"/>
          <w:lang w:val="en-US"/>
        </w:rPr>
      </w:pPr>
      <w:r>
        <w:rPr>
          <w:color w:val="000000" w:themeColor="text1"/>
          <w:shd w:val="clear" w:color="auto" w:fill="FFFFFF"/>
          <w:lang w:val="en-US"/>
        </w:rPr>
        <w:t>@</w:t>
      </w:r>
      <w:proofErr w:type="gramStart"/>
      <w:r>
        <w:rPr>
          <w:color w:val="000000" w:themeColor="text1"/>
          <w:shd w:val="clear" w:color="auto" w:fill="FFFFFF"/>
          <w:lang w:val="en-US"/>
        </w:rPr>
        <w:t>anneepolitique</w:t>
      </w:r>
      <w:proofErr w:type="gramEnd"/>
    </w:p>
    <w:p w14:paraId="1460FCE9" w14:textId="77777777" w:rsidR="00087266" w:rsidRPr="00292F0A" w:rsidRDefault="00087266" w:rsidP="00087266">
      <w:pPr>
        <w:spacing w:line="240" w:lineRule="auto"/>
        <w:rPr>
          <w:lang w:val="en-US"/>
        </w:rPr>
      </w:pPr>
    </w:p>
    <w:p w14:paraId="28F4B142" w14:textId="0DD39805" w:rsidR="00087266" w:rsidRPr="00087266" w:rsidRDefault="00087266" w:rsidP="00087266">
      <w:pPr>
        <w:spacing w:after="120"/>
        <w:rPr>
          <w:sz w:val="22"/>
          <w:szCs w:val="22"/>
          <w:lang w:val="en-US"/>
        </w:rPr>
      </w:pPr>
      <w:r w:rsidRPr="00087266">
        <w:rPr>
          <w:sz w:val="22"/>
          <w:szCs w:val="22"/>
          <w:lang w:val="en-US"/>
        </w:rPr>
        <w:t>Zumofen Guillaume is a PhD student at the Institute of Political Science, University of Bern, and research assistant of the '</w:t>
      </w:r>
      <w:proofErr w:type="spellStart"/>
      <w:r w:rsidRPr="00087266">
        <w:rPr>
          <w:sz w:val="22"/>
          <w:szCs w:val="22"/>
          <w:lang w:val="en-US"/>
        </w:rPr>
        <w:t>Année</w:t>
      </w:r>
      <w:proofErr w:type="spellEnd"/>
      <w:r w:rsidRPr="00087266">
        <w:rPr>
          <w:sz w:val="22"/>
          <w:szCs w:val="22"/>
          <w:lang w:val="en-US"/>
        </w:rPr>
        <w:t xml:space="preserve"> Politique Suisse'. His research interests include political communication, political psychology, voting behavior, online media, and referendum campaign.</w:t>
      </w:r>
    </w:p>
    <w:p w14:paraId="0EDFD315" w14:textId="3C849A3E" w:rsidR="00087266" w:rsidRPr="00087266" w:rsidRDefault="00087266" w:rsidP="00087266">
      <w:pPr>
        <w:rPr>
          <w:sz w:val="22"/>
          <w:szCs w:val="22"/>
          <w:lang w:val="en-US"/>
        </w:rPr>
      </w:pPr>
      <w:r w:rsidRPr="00087266">
        <w:rPr>
          <w:sz w:val="22"/>
          <w:szCs w:val="22"/>
          <w:lang w:val="en-US"/>
        </w:rPr>
        <w:t xml:space="preserve">Prof. Dr. Marc </w:t>
      </w:r>
      <w:proofErr w:type="spellStart"/>
      <w:r w:rsidRPr="00087266">
        <w:rPr>
          <w:sz w:val="22"/>
          <w:szCs w:val="22"/>
          <w:lang w:val="en-US"/>
        </w:rPr>
        <w:t>Bühlmann</w:t>
      </w:r>
      <w:proofErr w:type="spellEnd"/>
      <w:r w:rsidRPr="00087266">
        <w:rPr>
          <w:sz w:val="22"/>
          <w:szCs w:val="22"/>
          <w:lang w:val="en-US"/>
        </w:rPr>
        <w:t xml:space="preserve"> is director of the Swiss Political Yearbook '</w:t>
      </w:r>
      <w:proofErr w:type="spellStart"/>
      <w:r w:rsidRPr="00087266">
        <w:rPr>
          <w:sz w:val="22"/>
          <w:szCs w:val="22"/>
          <w:lang w:val="en-US"/>
        </w:rPr>
        <w:t>Année</w:t>
      </w:r>
      <w:proofErr w:type="spellEnd"/>
      <w:r w:rsidRPr="00087266">
        <w:rPr>
          <w:sz w:val="22"/>
          <w:szCs w:val="22"/>
          <w:lang w:val="en-US"/>
        </w:rPr>
        <w:t xml:space="preserve"> Politique Suisse' at the Institute of Political Science at </w:t>
      </w:r>
      <w:r>
        <w:rPr>
          <w:sz w:val="22"/>
          <w:szCs w:val="22"/>
          <w:lang w:val="en-US"/>
        </w:rPr>
        <w:t>Bern University</w:t>
      </w:r>
      <w:r w:rsidRPr="00087266">
        <w:rPr>
          <w:sz w:val="22"/>
          <w:szCs w:val="22"/>
          <w:lang w:val="en-US"/>
        </w:rPr>
        <w:t xml:space="preserve">. He has published on political sociology, electoral and participation behavior, methods, social capital, democratic theory, and comparative politics. </w:t>
      </w:r>
    </w:p>
    <w:p w14:paraId="6FC5B5E4" w14:textId="77777777" w:rsidR="00087266" w:rsidRPr="00087266" w:rsidRDefault="00087266" w:rsidP="00087266">
      <w:pPr>
        <w:spacing w:after="120"/>
        <w:rPr>
          <w:sz w:val="22"/>
          <w:szCs w:val="22"/>
          <w:lang w:val="en-US"/>
        </w:rPr>
      </w:pPr>
    </w:p>
    <w:p w14:paraId="1C588FD6" w14:textId="77777777" w:rsidR="00817CE9" w:rsidRPr="00140F11" w:rsidRDefault="00C14585" w:rsidP="00817CE9">
      <w:pPr>
        <w:pStyle w:val="Articletitle"/>
        <w:rPr>
          <w:lang w:val="en-US"/>
        </w:rPr>
      </w:pPr>
      <w:r>
        <w:br w:type="page"/>
      </w:r>
      <w:r w:rsidR="00817CE9" w:rsidRPr="001404CD">
        <w:rPr>
          <w:lang w:val="en-US"/>
        </w:rPr>
        <w:lastRenderedPageBreak/>
        <w:t xml:space="preserve">Ranking or </w:t>
      </w:r>
      <w:r w:rsidR="00817CE9">
        <w:rPr>
          <w:lang w:val="en-US"/>
        </w:rPr>
        <w:t>Information sources</w:t>
      </w:r>
      <w:r w:rsidR="00817CE9" w:rsidRPr="001404CD">
        <w:rPr>
          <w:lang w:val="en-US"/>
        </w:rPr>
        <w:t>– What Drives the Selection of Political Information in Google?</w:t>
      </w:r>
    </w:p>
    <w:p w14:paraId="76F04AE6" w14:textId="0C92C555" w:rsidR="00C246C5" w:rsidRPr="00817CE9" w:rsidRDefault="00C246C5" w:rsidP="009B24B5">
      <w:pPr>
        <w:pStyle w:val="Articletitle"/>
        <w:rPr>
          <w:lang w:val="en-US"/>
        </w:rPr>
      </w:pPr>
    </w:p>
    <w:p w14:paraId="7C512FF9" w14:textId="493F7DD7" w:rsidR="00CD1413" w:rsidRDefault="00817CE9" w:rsidP="00F30DFF">
      <w:pPr>
        <w:pStyle w:val="Keywords"/>
        <w:rPr>
          <w:lang w:val="en-US"/>
        </w:rPr>
      </w:pPr>
      <w:r w:rsidRPr="00DC6360">
        <w:rPr>
          <w:lang w:val="en-US"/>
        </w:rPr>
        <w:t>The emergence of the Internet has altered how individuals obtain information</w:t>
      </w:r>
      <w:r>
        <w:rPr>
          <w:lang w:val="en-US"/>
        </w:rPr>
        <w:t xml:space="preserve"> – this also applies to political information</w:t>
      </w:r>
      <w:r w:rsidRPr="00DC6360">
        <w:rPr>
          <w:lang w:val="en-US"/>
        </w:rPr>
        <w:t xml:space="preserve">. </w:t>
      </w:r>
      <w:r w:rsidR="00CD1413">
        <w:rPr>
          <w:lang w:val="en-US"/>
        </w:rPr>
        <w:t>S</w:t>
      </w:r>
      <w:r w:rsidRPr="00DC6360">
        <w:rPr>
          <w:lang w:val="en-US"/>
        </w:rPr>
        <w:t xml:space="preserve">earch engines </w:t>
      </w:r>
      <w:r w:rsidR="00620CF4">
        <w:rPr>
          <w:lang w:val="en-US"/>
        </w:rPr>
        <w:t xml:space="preserve">have </w:t>
      </w:r>
      <w:r w:rsidRPr="00DC6360">
        <w:rPr>
          <w:lang w:val="en-US"/>
        </w:rPr>
        <w:t>t</w:t>
      </w:r>
      <w:r>
        <w:rPr>
          <w:lang w:val="en-US"/>
        </w:rPr>
        <w:t>a</w:t>
      </w:r>
      <w:r w:rsidRPr="00DC6360">
        <w:rPr>
          <w:lang w:val="en-US"/>
        </w:rPr>
        <w:t>k</w:t>
      </w:r>
      <w:r>
        <w:rPr>
          <w:lang w:val="en-US"/>
        </w:rPr>
        <w:t>e</w:t>
      </w:r>
      <w:r w:rsidR="00620CF4">
        <w:rPr>
          <w:lang w:val="en-US"/>
        </w:rPr>
        <w:t>n</w:t>
      </w:r>
      <w:r w:rsidRPr="00DC6360">
        <w:rPr>
          <w:lang w:val="en-US"/>
        </w:rPr>
        <w:t xml:space="preserve"> over the role of political information gatekeepers becoming </w:t>
      </w:r>
      <w:r>
        <w:rPr>
          <w:lang w:val="en-US"/>
        </w:rPr>
        <w:t xml:space="preserve">thus </w:t>
      </w:r>
      <w:r w:rsidRPr="00DC6360">
        <w:rPr>
          <w:lang w:val="en-US"/>
        </w:rPr>
        <w:t>key players in a democracy. Through an online survey experiment, which mimicked a Google web interface, this article examines how citizens select political information</w:t>
      </w:r>
      <w:r w:rsidR="00CD1413">
        <w:rPr>
          <w:lang w:val="en-US"/>
        </w:rPr>
        <w:t xml:space="preserve"> in a political campaign</w:t>
      </w:r>
      <w:r w:rsidRPr="00DC6360">
        <w:rPr>
          <w:lang w:val="en-US"/>
        </w:rPr>
        <w:t xml:space="preserve"> from a Google search result pag</w:t>
      </w:r>
      <w:r w:rsidR="00CD1413">
        <w:rPr>
          <w:lang w:val="en-US"/>
        </w:rPr>
        <w:t>e</w:t>
      </w:r>
      <w:r w:rsidRPr="00DC6360">
        <w:rPr>
          <w:lang w:val="en-US"/>
        </w:rPr>
        <w:t xml:space="preserve">. The results suggest that mostly ranking, but also textual cues from snippets drive </w:t>
      </w:r>
      <w:r>
        <w:rPr>
          <w:lang w:val="en-US"/>
        </w:rPr>
        <w:t xml:space="preserve">an individual’s </w:t>
      </w:r>
      <w:r w:rsidRPr="00DC6360">
        <w:rPr>
          <w:lang w:val="en-US"/>
        </w:rPr>
        <w:t>selection of political information in Google</w:t>
      </w:r>
      <w:r w:rsidR="00CD1413">
        <w:rPr>
          <w:lang w:val="en-US"/>
        </w:rPr>
        <w:t xml:space="preserve">. </w:t>
      </w:r>
      <w:r w:rsidR="00940A5D">
        <w:rPr>
          <w:lang w:val="en-US"/>
        </w:rPr>
        <w:t>We</w:t>
      </w:r>
      <w:r w:rsidR="00CD1413">
        <w:rPr>
          <w:lang w:val="en-US"/>
        </w:rPr>
        <w:t xml:space="preserve"> discuss</w:t>
      </w:r>
      <w:r w:rsidR="00940A5D">
        <w:rPr>
          <w:lang w:val="en-US"/>
        </w:rPr>
        <w:t xml:space="preserve"> these findings</w:t>
      </w:r>
      <w:r w:rsidR="00CD1413">
        <w:rPr>
          <w:lang w:val="en-US"/>
        </w:rPr>
        <w:t xml:space="preserve"> from a democratic theory perspective</w:t>
      </w:r>
      <w:r w:rsidR="00CD1413" w:rsidRPr="00DC6360">
        <w:rPr>
          <w:lang w:val="en-US"/>
        </w:rPr>
        <w:t>.</w:t>
      </w:r>
    </w:p>
    <w:p w14:paraId="0386FA06" w14:textId="1D1D44CB" w:rsidR="0020415E" w:rsidRPr="0020415E" w:rsidRDefault="00997B0F" w:rsidP="00F30DFF">
      <w:pPr>
        <w:pStyle w:val="Keywords"/>
      </w:pPr>
      <w:r>
        <w:t xml:space="preserve">Keywords: </w:t>
      </w:r>
      <w:r w:rsidR="00CD1413">
        <w:t>Search engines, information selection, political campaign, democracy, selective exposure, filter bubble, Google.</w:t>
      </w:r>
    </w:p>
    <w:p w14:paraId="62A6FCBD" w14:textId="7C484577" w:rsidR="00997B0F" w:rsidRDefault="00CD1413" w:rsidP="00106DAF">
      <w:pPr>
        <w:pStyle w:val="Titre1"/>
      </w:pPr>
      <w:r>
        <w:t>Introduction</w:t>
      </w:r>
    </w:p>
    <w:p w14:paraId="306A7204" w14:textId="77777777" w:rsidR="00CD1413" w:rsidRPr="00C54D54" w:rsidRDefault="00CD1413" w:rsidP="00CD1413">
      <w:pPr>
        <w:pStyle w:val="Paragraph"/>
        <w:rPr>
          <w:lang w:val="en-US"/>
        </w:rPr>
      </w:pPr>
      <w:r w:rsidRPr="00CD1413">
        <w:t>Information</w:t>
      </w:r>
      <w:r w:rsidRPr="00C54D54">
        <w:rPr>
          <w:lang w:val="en-US"/>
        </w:rPr>
        <w:t xml:space="preserve"> about politics is crucial for a functioning democracy. In his seminal work on democratic theory, Dahl (1989) has crystallized the five principles of an ideal democracy. One of the principles states that individuals must have access to information to reach informed and enlightened decisions that serve their best personal interest. Although a broad consensus exists on the significance of political information in a democracy, there is no agreement about how it should be provided or how it is processed by individuals. </w:t>
      </w:r>
    </w:p>
    <w:p w14:paraId="7EA4D7D2" w14:textId="58069F1D" w:rsidR="00CD1413" w:rsidRDefault="00CD1413" w:rsidP="00CD1413">
      <w:pPr>
        <w:pStyle w:val="Newparagraph"/>
        <w:rPr>
          <w:lang w:val="en-US"/>
        </w:rPr>
      </w:pPr>
      <w:r w:rsidRPr="00C54D54">
        <w:rPr>
          <w:lang w:val="en-US"/>
        </w:rPr>
        <w:t xml:space="preserve">Recently, there has been growing interest in how the Internet </w:t>
      </w:r>
      <w:r>
        <w:rPr>
          <w:lang w:val="en-US"/>
        </w:rPr>
        <w:t>amends</w:t>
      </w:r>
      <w:r w:rsidRPr="00C54D54">
        <w:rPr>
          <w:lang w:val="en-US"/>
        </w:rPr>
        <w:t xml:space="preserve"> democracy, notably regarding political information. </w:t>
      </w:r>
      <w:proofErr w:type="spellStart"/>
      <w:r w:rsidRPr="00C54D54">
        <w:rPr>
          <w:lang w:val="en-US"/>
        </w:rPr>
        <w:t>Xenos</w:t>
      </w:r>
      <w:proofErr w:type="spellEnd"/>
      <w:r w:rsidRPr="00C54D54">
        <w:rPr>
          <w:lang w:val="en-US"/>
        </w:rPr>
        <w:t xml:space="preserve"> et al. (2018) and Mitchell and Holcomb (2016) note a generational shift from traditional (i.e., offline) to online media, which has driven more people to seek information via the Internet.</w:t>
      </w:r>
      <w:r>
        <w:rPr>
          <w:lang w:val="en-US"/>
        </w:rPr>
        <w:t xml:space="preserve"> </w:t>
      </w:r>
      <w:r w:rsidRPr="00C54D54">
        <w:rPr>
          <w:lang w:val="en-US"/>
        </w:rPr>
        <w:t>For the first time, an information structure incorporates al</w:t>
      </w:r>
      <w:r w:rsidR="00F554DA">
        <w:rPr>
          <w:lang w:val="en-US"/>
        </w:rPr>
        <w:t>most all</w:t>
      </w:r>
      <w:r w:rsidRPr="00C54D54">
        <w:rPr>
          <w:lang w:val="en-US"/>
        </w:rPr>
        <w:t xml:space="preserve"> existing information </w:t>
      </w:r>
      <w:r>
        <w:rPr>
          <w:lang w:val="en-US"/>
        </w:rPr>
        <w:t xml:space="preserve">available </w:t>
      </w:r>
      <w:r w:rsidRPr="00C54D54">
        <w:rPr>
          <w:lang w:val="en-US"/>
        </w:rPr>
        <w:t xml:space="preserve">in </w:t>
      </w:r>
      <w:r w:rsidRPr="00C54D54">
        <w:rPr>
          <w:lang w:val="en-US"/>
        </w:rPr>
        <w:lastRenderedPageBreak/>
        <w:t>one place</w:t>
      </w:r>
      <w:r>
        <w:rPr>
          <w:lang w:val="en-US"/>
        </w:rPr>
        <w:t xml:space="preserve"> </w:t>
      </w:r>
      <w:r w:rsidRPr="00C54D54">
        <w:rPr>
          <w:lang w:val="en-US"/>
        </w:rPr>
        <w:t>(Schroeder, 2018). A transition of the information environment from low- to high-choice and from push to pull has created an easily accessible, unlimited information supply (</w:t>
      </w:r>
      <w:proofErr w:type="spellStart"/>
      <w:r w:rsidRPr="00C54D54">
        <w:rPr>
          <w:lang w:val="en-US"/>
        </w:rPr>
        <w:t>Hargittai</w:t>
      </w:r>
      <w:proofErr w:type="spellEnd"/>
      <w:r>
        <w:rPr>
          <w:lang w:val="en-US"/>
        </w:rPr>
        <w:t xml:space="preserve"> et al., </w:t>
      </w:r>
      <w:r w:rsidRPr="00C54D54">
        <w:rPr>
          <w:lang w:val="en-US"/>
        </w:rPr>
        <w:t xml:space="preserve">2012; Hilbert </w:t>
      </w:r>
      <w:r>
        <w:rPr>
          <w:lang w:val="en-US"/>
        </w:rPr>
        <w:t>and</w:t>
      </w:r>
      <w:r w:rsidRPr="00C54D54">
        <w:rPr>
          <w:lang w:val="en-US"/>
        </w:rPr>
        <w:t xml:space="preserve"> Lopez, 2011; Neumann</w:t>
      </w:r>
      <w:r>
        <w:rPr>
          <w:lang w:val="en-US"/>
        </w:rPr>
        <w:t xml:space="preserve"> et al., </w:t>
      </w:r>
      <w:r w:rsidRPr="00C54D54">
        <w:rPr>
          <w:lang w:val="en-US"/>
        </w:rPr>
        <w:t xml:space="preserve">2012). This information revolution has become a promise for enlightened decision making (Hindman, 2009) and, accordingly, for </w:t>
      </w:r>
      <w:r>
        <w:rPr>
          <w:lang w:val="en-US"/>
        </w:rPr>
        <w:t xml:space="preserve">improving </w:t>
      </w:r>
      <w:r w:rsidRPr="00C54D54">
        <w:rPr>
          <w:lang w:val="en-US"/>
        </w:rPr>
        <w:t>democracy</w:t>
      </w:r>
      <w:r>
        <w:rPr>
          <w:lang w:val="en-US"/>
        </w:rPr>
        <w:t xml:space="preserve"> through more informed citizen participation</w:t>
      </w:r>
      <w:r w:rsidRPr="00C54D54">
        <w:rPr>
          <w:lang w:val="en-US"/>
        </w:rPr>
        <w:t>.</w:t>
      </w:r>
      <w:r>
        <w:rPr>
          <w:lang w:val="en-US"/>
        </w:rPr>
        <w:t xml:space="preserve"> Facing the information overload, people began to use search engines as a compass to navigate through the overwhelming amount of available information </w:t>
      </w:r>
      <w:r w:rsidRPr="00C54D54">
        <w:rPr>
          <w:lang w:val="en-US"/>
        </w:rPr>
        <w:t xml:space="preserve">(Lee et al., 2016; Pan et al., 2007; </w:t>
      </w:r>
      <w:proofErr w:type="spellStart"/>
      <w:r w:rsidRPr="00C54D54">
        <w:rPr>
          <w:lang w:val="en-US"/>
        </w:rPr>
        <w:t>Scharkow</w:t>
      </w:r>
      <w:proofErr w:type="spellEnd"/>
      <w:r w:rsidRPr="00C54D54">
        <w:rPr>
          <w:lang w:val="en-US"/>
        </w:rPr>
        <w:t xml:space="preserve"> </w:t>
      </w:r>
      <w:r>
        <w:rPr>
          <w:lang w:val="en-US"/>
        </w:rPr>
        <w:t>and</w:t>
      </w:r>
      <w:r w:rsidRPr="00C54D54">
        <w:rPr>
          <w:lang w:val="en-US"/>
        </w:rPr>
        <w:t xml:space="preserve"> </w:t>
      </w:r>
      <w:proofErr w:type="spellStart"/>
      <w:r w:rsidRPr="00C54D54">
        <w:rPr>
          <w:lang w:val="en-US"/>
        </w:rPr>
        <w:t>Vogelgesang</w:t>
      </w:r>
      <w:proofErr w:type="spellEnd"/>
      <w:r w:rsidRPr="00C54D54">
        <w:rPr>
          <w:lang w:val="en-US"/>
        </w:rPr>
        <w:t>, 2011).</w:t>
      </w:r>
      <w:r>
        <w:rPr>
          <w:lang w:val="en-US"/>
        </w:rPr>
        <w:t xml:space="preserve"> Thus, search engines take over the role of political information gatekeepers and become key players in a democracy (Dutton et al., 2016; Newman et al., 2019; </w:t>
      </w:r>
      <w:proofErr w:type="spellStart"/>
      <w:r w:rsidRPr="00C54D54">
        <w:rPr>
          <w:lang w:val="en-US"/>
        </w:rPr>
        <w:t>Trevisan</w:t>
      </w:r>
      <w:proofErr w:type="spellEnd"/>
      <w:r>
        <w:rPr>
          <w:lang w:val="en-US"/>
        </w:rPr>
        <w:t xml:space="preserve"> et al., </w:t>
      </w:r>
      <w:r w:rsidRPr="00C54D54">
        <w:rPr>
          <w:lang w:val="en-US"/>
        </w:rPr>
        <w:t>2018)</w:t>
      </w:r>
      <w:r>
        <w:rPr>
          <w:lang w:val="en-US"/>
        </w:rPr>
        <w:t>.</w:t>
      </w:r>
    </w:p>
    <w:p w14:paraId="4049E68A" w14:textId="7A0BE8C9" w:rsidR="00CD1413" w:rsidRDefault="00CD1413" w:rsidP="00961490">
      <w:pPr>
        <w:pStyle w:val="Newparagraph"/>
        <w:rPr>
          <w:lang w:val="en-US"/>
        </w:rPr>
      </w:pPr>
      <w:r>
        <w:rPr>
          <w:lang w:val="en-US"/>
        </w:rPr>
        <w:t>Scholars have warned about two emerging risks in this new paradigm. First, the filter bubble hypothesis postulates that algorithmic personalization (i.e., pre-selected personalization) filters out information diversity and increase the risk of self-reinforcement (</w:t>
      </w:r>
      <w:proofErr w:type="spellStart"/>
      <w:r>
        <w:rPr>
          <w:lang w:val="en-US"/>
        </w:rPr>
        <w:t>Pariser</w:t>
      </w:r>
      <w:proofErr w:type="spellEnd"/>
      <w:r>
        <w:rPr>
          <w:lang w:val="en-US"/>
        </w:rPr>
        <w:t>, 2011). Given this information blindness (</w:t>
      </w:r>
      <w:proofErr w:type="spellStart"/>
      <w:r>
        <w:rPr>
          <w:lang w:val="en-US"/>
        </w:rPr>
        <w:t>Zuiderveen</w:t>
      </w:r>
      <w:proofErr w:type="spellEnd"/>
      <w:r>
        <w:rPr>
          <w:lang w:val="en-US"/>
        </w:rPr>
        <w:t xml:space="preserve"> </w:t>
      </w:r>
      <w:proofErr w:type="spellStart"/>
      <w:r>
        <w:rPr>
          <w:lang w:val="en-US"/>
        </w:rPr>
        <w:t>Borgesisus</w:t>
      </w:r>
      <w:proofErr w:type="spellEnd"/>
      <w:r>
        <w:rPr>
          <w:lang w:val="en-US"/>
        </w:rPr>
        <w:t xml:space="preserve"> et al., 2016) and the algorithm’s blurredness (i.e., black box) (Schroeder, 2018), Epstein and Robertson (2015) and Epstein et al. (2017) assert that algorithmic personalization is a potential threat for democracy. </w:t>
      </w:r>
      <w:r w:rsidR="00961490">
        <w:rPr>
          <w:lang w:val="en-US"/>
        </w:rPr>
        <w:t xml:space="preserve">In line with this, </w:t>
      </w:r>
      <w:proofErr w:type="spellStart"/>
      <w:r w:rsidR="00961490">
        <w:rPr>
          <w:lang w:val="en-US"/>
        </w:rPr>
        <w:t>Muddiman</w:t>
      </w:r>
      <w:proofErr w:type="spellEnd"/>
      <w:r w:rsidR="00961490">
        <w:rPr>
          <w:lang w:val="en-US"/>
        </w:rPr>
        <w:t xml:space="preserve"> (2013) concludes that search engines provide access to mainstream rather than diverse information because they </w:t>
      </w:r>
      <w:r w:rsidR="00AD4961">
        <w:rPr>
          <w:lang w:val="en-US"/>
        </w:rPr>
        <w:t xml:space="preserve">also </w:t>
      </w:r>
      <w:r w:rsidR="00961490">
        <w:rPr>
          <w:lang w:val="en-US"/>
        </w:rPr>
        <w:t>follow a market model</w:t>
      </w:r>
      <w:r w:rsidR="00AD4961">
        <w:rPr>
          <w:lang w:val="en-US"/>
        </w:rPr>
        <w:t xml:space="preserve"> during political campaign</w:t>
      </w:r>
      <w:r w:rsidR="00961490">
        <w:rPr>
          <w:lang w:val="en-US"/>
        </w:rPr>
        <w:t xml:space="preserve">. What is more, Hong and Kim (2018) findings confirm the information cascade hypothesis which states that search engines’ users mostly read information read by others as well. </w:t>
      </w:r>
      <w:r w:rsidR="003F5BF7">
        <w:rPr>
          <w:lang w:val="en-US"/>
        </w:rPr>
        <w:t>At the opposite</w:t>
      </w:r>
      <w:r>
        <w:rPr>
          <w:lang w:val="en-US"/>
        </w:rPr>
        <w:t xml:space="preserve">, a </w:t>
      </w:r>
      <w:r w:rsidR="00F554DA">
        <w:rPr>
          <w:lang w:val="en-US"/>
        </w:rPr>
        <w:t xml:space="preserve">recent </w:t>
      </w:r>
      <w:r>
        <w:rPr>
          <w:lang w:val="en-US"/>
        </w:rPr>
        <w:t>growing body of evidence</w:t>
      </w:r>
      <w:r w:rsidR="00AD4961">
        <w:rPr>
          <w:lang w:val="en-US"/>
        </w:rPr>
        <w:t xml:space="preserve"> in communication science</w:t>
      </w:r>
      <w:r>
        <w:rPr>
          <w:lang w:val="en-US"/>
        </w:rPr>
        <w:t xml:space="preserve"> suggests that the filter bubble fear is </w:t>
      </w:r>
      <w:proofErr w:type="gramStart"/>
      <w:r>
        <w:rPr>
          <w:lang w:val="en-US"/>
        </w:rPr>
        <w:t>fairly exaggerated</w:t>
      </w:r>
      <w:proofErr w:type="gramEnd"/>
      <w:r>
        <w:rPr>
          <w:lang w:val="en-US"/>
        </w:rPr>
        <w:t xml:space="preserve"> (Flaxman et al., 2016; Fletcher &amp; Nielsen, 2017; Haim </w:t>
      </w:r>
      <w:r>
        <w:rPr>
          <w:lang w:val="en-US"/>
        </w:rPr>
        <w:lastRenderedPageBreak/>
        <w:t xml:space="preserve">et al., 2017; Haas &amp; </w:t>
      </w:r>
      <w:proofErr w:type="spellStart"/>
      <w:r>
        <w:rPr>
          <w:lang w:val="en-US"/>
        </w:rPr>
        <w:t>Unkel</w:t>
      </w:r>
      <w:proofErr w:type="spellEnd"/>
      <w:r>
        <w:rPr>
          <w:lang w:val="en-US"/>
        </w:rPr>
        <w:t xml:space="preserve">, 2017; Steiner et al., 2020; </w:t>
      </w:r>
      <w:proofErr w:type="spellStart"/>
      <w:r>
        <w:rPr>
          <w:lang w:val="en-US"/>
        </w:rPr>
        <w:t>Unkel</w:t>
      </w:r>
      <w:proofErr w:type="spellEnd"/>
      <w:r>
        <w:rPr>
          <w:lang w:val="en-US"/>
        </w:rPr>
        <w:t xml:space="preserve"> &amp; Haas, 2019) concluding that the bubble might have burst (Haim et al., 2018).</w:t>
      </w:r>
    </w:p>
    <w:p w14:paraId="0B857338" w14:textId="77777777" w:rsidR="003F5BF7" w:rsidRDefault="003F5BF7" w:rsidP="003F5BF7">
      <w:pPr>
        <w:pStyle w:val="Newparagraph"/>
        <w:rPr>
          <w:lang w:val="en-US"/>
        </w:rPr>
      </w:pPr>
      <w:r>
        <w:rPr>
          <w:lang w:val="en-US"/>
        </w:rPr>
        <w:t>Second, the selective exposure hypothesis assumes that citizens select only like-minded source of information (e.g., Stroud, 2011). One might consider that search engines ease a self-selected personalization of information (</w:t>
      </w:r>
      <w:proofErr w:type="spellStart"/>
      <w:r>
        <w:rPr>
          <w:lang w:val="en-US"/>
        </w:rPr>
        <w:t>Zuiderveen</w:t>
      </w:r>
      <w:proofErr w:type="spellEnd"/>
      <w:r>
        <w:rPr>
          <w:lang w:val="en-US"/>
        </w:rPr>
        <w:t xml:space="preserve"> </w:t>
      </w:r>
      <w:proofErr w:type="spellStart"/>
      <w:r>
        <w:rPr>
          <w:lang w:val="en-US"/>
        </w:rPr>
        <w:t>Borgesisus</w:t>
      </w:r>
      <w:proofErr w:type="spellEnd"/>
      <w:r>
        <w:rPr>
          <w:lang w:val="en-US"/>
        </w:rPr>
        <w:t xml:space="preserve"> et al., 2016). </w:t>
      </w:r>
      <w:r w:rsidRPr="00C54D54">
        <w:rPr>
          <w:lang w:val="en-US"/>
        </w:rPr>
        <w:t>Indeed, citizens have two opportunities to exploit the pull dimension of the Internet when using a search engine. First, they can type what they want to obtain in a search bar. Second, they can freely select a source of information from an ordered list.</w:t>
      </w:r>
      <w:r>
        <w:rPr>
          <w:lang w:val="en-US"/>
        </w:rPr>
        <w:t xml:space="preserve"> However, scholars have concluded that trust in search engine creates a digital bandwagon effect, which fosters the selection of information sources ranked in the top of a search engine result page (SERP), rather than a selection of like-minded information (</w:t>
      </w:r>
      <w:proofErr w:type="spellStart"/>
      <w:r w:rsidRPr="00C54D54">
        <w:rPr>
          <w:lang w:val="en-US"/>
        </w:rPr>
        <w:t>Agichtein</w:t>
      </w:r>
      <w:proofErr w:type="spellEnd"/>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 xml:space="preserve">Kammerer &amp; </w:t>
      </w:r>
      <w:proofErr w:type="spellStart"/>
      <w:r>
        <w:rPr>
          <w:lang w:val="en-US"/>
        </w:rPr>
        <w:t>Gerjets</w:t>
      </w:r>
      <w:proofErr w:type="spellEnd"/>
      <w:r>
        <w:rPr>
          <w:lang w:val="en-US"/>
        </w:rPr>
        <w:t xml:space="preserve">, 2014; </w:t>
      </w:r>
      <w:proofErr w:type="spellStart"/>
      <w:r>
        <w:rPr>
          <w:lang w:val="en-US"/>
        </w:rPr>
        <w:t>Lorigo</w:t>
      </w:r>
      <w:proofErr w:type="spellEnd"/>
      <w:r>
        <w:rPr>
          <w:lang w:val="en-US"/>
        </w:rPr>
        <w:t xml:space="preserve"> et al., 2008;</w:t>
      </w:r>
      <w:r w:rsidRPr="00C54D54">
        <w:rPr>
          <w:lang w:val="en-US"/>
        </w:rPr>
        <w:t xml:space="preserve"> </w:t>
      </w:r>
      <w:proofErr w:type="spellStart"/>
      <w:r w:rsidRPr="00E75818">
        <w:rPr>
          <w:lang w:val="en-US"/>
        </w:rPr>
        <w:t>Magno</w:t>
      </w:r>
      <w:proofErr w:type="spellEnd"/>
      <w:r>
        <w:rPr>
          <w:lang w:val="en-US"/>
        </w:rPr>
        <w:t xml:space="preserve"> et al., </w:t>
      </w:r>
      <w:r w:rsidRPr="00E75818">
        <w:rPr>
          <w:lang w:val="en-US"/>
        </w:rPr>
        <w:t xml:space="preserve">2006; Pan et al., 2007; </w:t>
      </w:r>
      <w:proofErr w:type="spellStart"/>
      <w:r w:rsidRPr="00E75818">
        <w:rPr>
          <w:lang w:val="en-US"/>
        </w:rPr>
        <w:t>Trevisan</w:t>
      </w:r>
      <w:proofErr w:type="spellEnd"/>
      <w:r w:rsidRPr="00E75818">
        <w:rPr>
          <w:lang w:val="en-US"/>
        </w:rPr>
        <w:t xml:space="preserve"> et al., 2018</w:t>
      </w:r>
      <w:r>
        <w:rPr>
          <w:lang w:val="en-US"/>
        </w:rPr>
        <w:t xml:space="preserve">; </w:t>
      </w:r>
      <w:proofErr w:type="spellStart"/>
      <w:r>
        <w:rPr>
          <w:lang w:val="en-US"/>
        </w:rPr>
        <w:t>Unkel</w:t>
      </w:r>
      <w:proofErr w:type="spellEnd"/>
      <w:r>
        <w:rPr>
          <w:lang w:val="en-US"/>
        </w:rPr>
        <w:t xml:space="preserve"> &amp; Haas, 2017). </w:t>
      </w:r>
    </w:p>
    <w:p w14:paraId="0BA5CCE3" w14:textId="50F8FEEC" w:rsidR="003F5BF7" w:rsidRDefault="003F5BF7" w:rsidP="00AD4961">
      <w:pPr>
        <w:pStyle w:val="Paragraph"/>
        <w:rPr>
          <w:lang w:val="en-US"/>
        </w:rPr>
      </w:pPr>
      <w:r>
        <w:rPr>
          <w:lang w:val="en-US"/>
        </w:rPr>
        <w:t xml:space="preserve">With that in mind, this study tries to shed light on how citizens select political information in a search engine information environment in a referendum campaign context. It brings information science and social science together. </w:t>
      </w:r>
      <w:r w:rsidRPr="00342CFE">
        <w:rPr>
          <w:lang w:val="en-US"/>
        </w:rPr>
        <w:t xml:space="preserve">On one hand, from an information and communication science point of view, previous research has highlighted the importance of ranking with individuals selecting more often information ranked on top of the </w:t>
      </w:r>
      <w:r>
        <w:rPr>
          <w:lang w:val="en-US"/>
        </w:rPr>
        <w:t>SERP</w:t>
      </w:r>
      <w:r w:rsidRPr="00342CFE">
        <w:rPr>
          <w:lang w:val="en-US"/>
        </w:rPr>
        <w:t>. On the other hand, from a political science point of view, the selection of a</w:t>
      </w:r>
      <w:r>
        <w:rPr>
          <w:lang w:val="en-US"/>
        </w:rPr>
        <w:t xml:space="preserve">n information source </w:t>
      </w:r>
      <w:r w:rsidRPr="00342CFE">
        <w:rPr>
          <w:lang w:val="en-US"/>
        </w:rPr>
        <w:t xml:space="preserve">should be based on one’s own information utility as a </w:t>
      </w:r>
      <w:r>
        <w:rPr>
          <w:lang w:val="en-US"/>
        </w:rPr>
        <w:t xml:space="preserve">democratic </w:t>
      </w:r>
      <w:r w:rsidRPr="00342CFE">
        <w:rPr>
          <w:lang w:val="en-US"/>
        </w:rPr>
        <w:t>citizen rather than at random. This could be a heuristic choice in terms of shortcuts, or an argument-based choice in terms of content.</w:t>
      </w:r>
    </w:p>
    <w:p w14:paraId="34557CBE" w14:textId="35EE5670" w:rsidR="00AD4961" w:rsidRDefault="003F5BF7" w:rsidP="00AD4961">
      <w:pPr>
        <w:pStyle w:val="Newparagraph"/>
        <w:rPr>
          <w:lang w:val="en-US"/>
        </w:rPr>
      </w:pPr>
      <w:r>
        <w:rPr>
          <w:lang w:val="en-US"/>
        </w:rPr>
        <w:t xml:space="preserve">This brings us to the question of the potentially distorting role of search engines’ algorithms in a democracy. </w:t>
      </w:r>
      <w:r w:rsidR="00AD4961">
        <w:rPr>
          <w:lang w:val="en-US"/>
        </w:rPr>
        <w:t xml:space="preserve">To get politically informed, do citizens simply </w:t>
      </w:r>
      <w:r w:rsidR="00AD4961" w:rsidRPr="00342CFE">
        <w:rPr>
          <w:lang w:val="en-US"/>
        </w:rPr>
        <w:t xml:space="preserve">click on the </w:t>
      </w:r>
      <w:r w:rsidR="00AD4961" w:rsidRPr="00342CFE">
        <w:rPr>
          <w:lang w:val="en-US"/>
        </w:rPr>
        <w:lastRenderedPageBreak/>
        <w:t>topmost entries regardless of the expected content utility</w:t>
      </w:r>
      <w:r w:rsidR="00AD4961">
        <w:rPr>
          <w:lang w:val="en-US"/>
        </w:rPr>
        <w:t>? Or do they consider textual cues from snippets to select information, regardless of the position on the Google SERP? T</w:t>
      </w:r>
      <w:r w:rsidR="00AD4961" w:rsidRPr="00342CFE">
        <w:rPr>
          <w:lang w:val="en-US"/>
        </w:rPr>
        <w:t>h</w:t>
      </w:r>
      <w:r w:rsidR="00AD4961">
        <w:rPr>
          <w:lang w:val="en-US"/>
        </w:rPr>
        <w:t>is</w:t>
      </w:r>
      <w:r w:rsidR="00AD4961" w:rsidRPr="00342CFE">
        <w:rPr>
          <w:lang w:val="en-US"/>
        </w:rPr>
        <w:t xml:space="preserve"> study </w:t>
      </w:r>
      <w:r w:rsidR="00AD4961">
        <w:rPr>
          <w:lang w:val="en-US"/>
        </w:rPr>
        <w:t xml:space="preserve">explores these questions and provides new insight into a hot discussion, namely the digitalization of democracy, by extending the search engine-oriented research agenda to a referendum campaign context. </w:t>
      </w:r>
    </w:p>
    <w:p w14:paraId="241C9FDD" w14:textId="3E88A779" w:rsidR="00AD4961" w:rsidRPr="008E1629" w:rsidRDefault="00AD4961" w:rsidP="00AD4961">
      <w:pPr>
        <w:pStyle w:val="Newparagraph"/>
        <w:rPr>
          <w:lang w:val="en-US"/>
        </w:rPr>
      </w:pPr>
      <w:r w:rsidRPr="00C54D54">
        <w:rPr>
          <w:lang w:val="en-US"/>
        </w:rPr>
        <w:t xml:space="preserve">To analyze information </w:t>
      </w:r>
      <w:r>
        <w:rPr>
          <w:lang w:val="en-US"/>
        </w:rPr>
        <w:t>selection</w:t>
      </w:r>
      <w:r w:rsidRPr="00C54D54">
        <w:rPr>
          <w:lang w:val="en-US"/>
        </w:rPr>
        <w:t xml:space="preserve"> of search engine users, our paper</w:t>
      </w:r>
      <w:r>
        <w:rPr>
          <w:lang w:val="en-US"/>
        </w:rPr>
        <w:t xml:space="preserve"> exploits a</w:t>
      </w:r>
      <w:r w:rsidRPr="00C54D54">
        <w:rPr>
          <w:lang w:val="en-US"/>
        </w:rPr>
        <w:t>n online survey experiment, which mimicked a Google webpage</w:t>
      </w:r>
      <w:r>
        <w:rPr>
          <w:lang w:val="en-US"/>
        </w:rPr>
        <w:t xml:space="preserve">. This experiment </w:t>
      </w:r>
      <w:r w:rsidRPr="00C54D54">
        <w:rPr>
          <w:lang w:val="en-US"/>
        </w:rPr>
        <w:t xml:space="preserve">was conducted during a real-world campaign for a referendum vote on combining tax and pension reform in Switzerland in May </w:t>
      </w:r>
      <w:r w:rsidRPr="005D70C3">
        <w:rPr>
          <w:lang w:val="en-US"/>
        </w:rPr>
        <w:t xml:space="preserve">2019. </w:t>
      </w:r>
      <w:r w:rsidRPr="00DC6360">
        <w:rPr>
          <w:lang w:val="en-US"/>
        </w:rPr>
        <w:t xml:space="preserve">The findings based on a binary logistic regression indicate that citizens tend to mostly select </w:t>
      </w:r>
      <w:r>
        <w:rPr>
          <w:lang w:val="en-US"/>
        </w:rPr>
        <w:t xml:space="preserve">political </w:t>
      </w:r>
      <w:r w:rsidRPr="00DC6360">
        <w:rPr>
          <w:lang w:val="en-US"/>
        </w:rPr>
        <w:t>information sources based on ranking</w:t>
      </w:r>
      <w:r>
        <w:rPr>
          <w:lang w:val="en-US"/>
        </w:rPr>
        <w:t xml:space="preserve">. </w:t>
      </w:r>
      <w:r w:rsidRPr="00FA02E5">
        <w:rPr>
          <w:lang w:val="en-US"/>
        </w:rPr>
        <w:t xml:space="preserve">Heuristic or argument-based selection of </w:t>
      </w:r>
      <w:r>
        <w:rPr>
          <w:lang w:val="en-US"/>
        </w:rPr>
        <w:t xml:space="preserve">political </w:t>
      </w:r>
      <w:r w:rsidRPr="00FA02E5">
        <w:rPr>
          <w:lang w:val="en-US"/>
        </w:rPr>
        <w:t>information</w:t>
      </w:r>
      <w:r>
        <w:rPr>
          <w:lang w:val="en-US"/>
        </w:rPr>
        <w:t xml:space="preserve"> - disregarding</w:t>
      </w:r>
      <w:r w:rsidRPr="00FA02E5">
        <w:rPr>
          <w:lang w:val="en-US"/>
        </w:rPr>
        <w:t xml:space="preserve"> the ranking</w:t>
      </w:r>
      <w:r>
        <w:rPr>
          <w:lang w:val="en-US"/>
        </w:rPr>
        <w:t xml:space="preserve"> –</w:t>
      </w:r>
      <w:r w:rsidRPr="00FA02E5">
        <w:rPr>
          <w:lang w:val="en-US"/>
        </w:rPr>
        <w:t xml:space="preserve"> </w:t>
      </w:r>
      <w:r>
        <w:rPr>
          <w:lang w:val="en-US"/>
        </w:rPr>
        <w:t xml:space="preserve">remains infrequent </w:t>
      </w:r>
      <w:r w:rsidRPr="00FA02E5">
        <w:rPr>
          <w:lang w:val="en-US"/>
        </w:rPr>
        <w:t>and depends on the type of information source.</w:t>
      </w:r>
      <w:r>
        <w:rPr>
          <w:lang w:val="en-US"/>
        </w:rPr>
        <w:t xml:space="preserve"> This has important implications for the </w:t>
      </w:r>
      <w:r w:rsidRPr="00DC6360">
        <w:rPr>
          <w:lang w:val="en-US"/>
        </w:rPr>
        <w:t xml:space="preserve">functioning </w:t>
      </w:r>
      <w:r>
        <w:rPr>
          <w:lang w:val="en-US"/>
        </w:rPr>
        <w:t xml:space="preserve">of a </w:t>
      </w:r>
      <w:r w:rsidRPr="00DC6360">
        <w:rPr>
          <w:lang w:val="en-US"/>
        </w:rPr>
        <w:t>democracy.</w:t>
      </w:r>
    </w:p>
    <w:p w14:paraId="2B4D7407" w14:textId="4DA7F3ED" w:rsidR="003F5BF7" w:rsidRDefault="00C53B81" w:rsidP="00AD4961">
      <w:pPr>
        <w:pStyle w:val="Titre1"/>
        <w:rPr>
          <w:lang w:val="en-US"/>
        </w:rPr>
      </w:pPr>
      <w:r>
        <w:rPr>
          <w:lang w:val="en-US"/>
        </w:rPr>
        <w:t>Search Engines and Political Information Selection</w:t>
      </w:r>
    </w:p>
    <w:p w14:paraId="028A0558" w14:textId="77777777" w:rsidR="002A5A05" w:rsidRPr="00C54D54" w:rsidRDefault="002A5A05" w:rsidP="002A5A05">
      <w:pPr>
        <w:pStyle w:val="Paragraph"/>
        <w:rPr>
          <w:lang w:val="en-US"/>
        </w:rPr>
      </w:pPr>
      <w:r w:rsidRPr="00C54D54">
        <w:rPr>
          <w:lang w:val="en-US"/>
        </w:rPr>
        <w:t xml:space="preserve">Building on Boudreau and </w:t>
      </w:r>
      <w:proofErr w:type="spellStart"/>
      <w:r w:rsidRPr="00C54D54">
        <w:rPr>
          <w:lang w:val="en-US"/>
        </w:rPr>
        <w:t>MacKenzie</w:t>
      </w:r>
      <w:proofErr w:type="spellEnd"/>
      <w:r w:rsidRPr="00C54D54">
        <w:rPr>
          <w:lang w:val="en-US"/>
        </w:rPr>
        <w:t xml:space="preserve"> (2014) and Lutz (2006), political information can be defined as all the information available to citizens about political actors, institutions, and policies. To be exhaustive, one could also incorporate the perspective that political information can potentially alter citizens’ perceptions. In that case, political information becomes pivotal for citizens’ qualitative</w:t>
      </w:r>
      <w:r>
        <w:rPr>
          <w:lang w:val="en-US"/>
        </w:rPr>
        <w:t xml:space="preserve">, </w:t>
      </w:r>
      <w:r w:rsidRPr="00C54D54">
        <w:rPr>
          <w:lang w:val="en-US"/>
        </w:rPr>
        <w:t>i.e., enlightened</w:t>
      </w:r>
      <w:r>
        <w:rPr>
          <w:lang w:val="en-US"/>
        </w:rPr>
        <w:t xml:space="preserve">, </w:t>
      </w:r>
      <w:r w:rsidRPr="00C54D54">
        <w:rPr>
          <w:lang w:val="en-US"/>
        </w:rPr>
        <w:t>participation in democracy</w:t>
      </w:r>
      <w:r>
        <w:rPr>
          <w:lang w:val="en-US"/>
        </w:rPr>
        <w:t xml:space="preserve"> (Strömbäck, 2005)</w:t>
      </w:r>
      <w:r w:rsidRPr="00C54D54">
        <w:rPr>
          <w:lang w:val="en-US"/>
        </w:rPr>
        <w:t xml:space="preserve">. This follows the study by </w:t>
      </w:r>
      <w:proofErr w:type="spellStart"/>
      <w:r w:rsidRPr="00C54D54">
        <w:rPr>
          <w:lang w:val="en-US"/>
        </w:rPr>
        <w:t>Vowles</w:t>
      </w:r>
      <w:proofErr w:type="spellEnd"/>
      <w:r w:rsidRPr="00C54D54">
        <w:rPr>
          <w:lang w:val="en-US"/>
        </w:rPr>
        <w:t xml:space="preserve"> (2013) asserting that citizens’ ideal participation in democracy relies on citizens having full information. This is especially true in a referendum campaign setting in which citizens are directly involved in policy making. As de </w:t>
      </w:r>
      <w:proofErr w:type="spellStart"/>
      <w:r w:rsidRPr="00C54D54">
        <w:rPr>
          <w:lang w:val="en-US"/>
        </w:rPr>
        <w:t>Vreese</w:t>
      </w:r>
      <w:proofErr w:type="spellEnd"/>
      <w:r w:rsidRPr="00C54D54">
        <w:rPr>
          <w:lang w:val="en-US"/>
        </w:rPr>
        <w:t xml:space="preserve"> (2007) state</w:t>
      </w:r>
      <w:r>
        <w:rPr>
          <w:lang w:val="en-US"/>
        </w:rPr>
        <w:t>d</w:t>
      </w:r>
      <w:r w:rsidRPr="00C54D54">
        <w:rPr>
          <w:lang w:val="en-US"/>
        </w:rPr>
        <w:t xml:space="preserve">, when facing a referendum, most citizens lack reliable knowledge for making a qualitative choice. Therefore, political information </w:t>
      </w:r>
      <w:r>
        <w:rPr>
          <w:lang w:val="en-US"/>
        </w:rPr>
        <w:t xml:space="preserve">should </w:t>
      </w:r>
      <w:r w:rsidRPr="00C54D54">
        <w:rPr>
          <w:lang w:val="en-US"/>
        </w:rPr>
        <w:t xml:space="preserve">reduce citizens’ uncertainty and reinforce </w:t>
      </w:r>
      <w:r w:rsidRPr="00C54D54">
        <w:rPr>
          <w:lang w:val="en-US"/>
        </w:rPr>
        <w:lastRenderedPageBreak/>
        <w:t xml:space="preserve">knowledge during a referendum campaign. </w:t>
      </w:r>
    </w:p>
    <w:p w14:paraId="34F1DAA0" w14:textId="1E292454" w:rsidR="003F5BF7" w:rsidRDefault="002A5A05" w:rsidP="003F5BF7">
      <w:pPr>
        <w:pStyle w:val="Newparagraph"/>
        <w:rPr>
          <w:lang w:val="en-US"/>
        </w:rPr>
      </w:pPr>
      <w:r w:rsidRPr="00C54D54">
        <w:rPr>
          <w:lang w:val="en-US"/>
        </w:rPr>
        <w:t>Many recent studies have demonstrated that more than 90% of people use a search engine as a compass for navigating the Internet, including the political information it offers (Lee</w:t>
      </w:r>
      <w:r>
        <w:rPr>
          <w:lang w:val="en-US"/>
        </w:rPr>
        <w:t xml:space="preserve"> et al. </w:t>
      </w:r>
      <w:r w:rsidRPr="00C54D54">
        <w:rPr>
          <w:lang w:val="en-US"/>
        </w:rPr>
        <w:t xml:space="preserve">2016; </w:t>
      </w:r>
      <w:proofErr w:type="spellStart"/>
      <w:r w:rsidRPr="00C54D54">
        <w:rPr>
          <w:lang w:val="en-US"/>
        </w:rPr>
        <w:t>Scharkow</w:t>
      </w:r>
      <w:proofErr w:type="spellEnd"/>
      <w:r w:rsidRPr="00C54D54">
        <w:rPr>
          <w:lang w:val="en-US"/>
        </w:rPr>
        <w:t xml:space="preserve"> </w:t>
      </w:r>
      <w:r>
        <w:rPr>
          <w:lang w:val="en-US"/>
        </w:rPr>
        <w:t>and</w:t>
      </w:r>
      <w:r w:rsidRPr="00C54D54">
        <w:rPr>
          <w:lang w:val="en-US"/>
        </w:rPr>
        <w:t xml:space="preserve"> </w:t>
      </w:r>
      <w:proofErr w:type="spellStart"/>
      <w:r w:rsidRPr="00C54D54">
        <w:rPr>
          <w:lang w:val="en-US"/>
        </w:rPr>
        <w:t>Vogelgesang</w:t>
      </w:r>
      <w:proofErr w:type="spellEnd"/>
      <w:r w:rsidRPr="00C54D54">
        <w:rPr>
          <w:lang w:val="en-US"/>
        </w:rPr>
        <w:t xml:space="preserve">, 2011; Stroud </w:t>
      </w:r>
      <w:r>
        <w:rPr>
          <w:lang w:val="en-US"/>
        </w:rPr>
        <w:t>and</w:t>
      </w:r>
      <w:r w:rsidRPr="00C54D54">
        <w:rPr>
          <w:lang w:val="en-US"/>
        </w:rPr>
        <w:t xml:space="preserve"> </w:t>
      </w:r>
      <w:proofErr w:type="spellStart"/>
      <w:r w:rsidRPr="00C54D54">
        <w:rPr>
          <w:lang w:val="en-US"/>
        </w:rPr>
        <w:t>Muddiman</w:t>
      </w:r>
      <w:proofErr w:type="spellEnd"/>
      <w:r w:rsidRPr="00C54D54">
        <w:rPr>
          <w:lang w:val="en-US"/>
        </w:rPr>
        <w:t>, 2013).</w:t>
      </w:r>
      <w:r>
        <w:rPr>
          <w:lang w:val="en-US"/>
        </w:rPr>
        <w:t xml:space="preserve"> Stephens et al. (2014) demonstrated that citizens are motivated to use search engine to obtain political news and information. In Switzerland, </w:t>
      </w:r>
      <w:r w:rsidRPr="00C54D54">
        <w:rPr>
          <w:lang w:val="en-US"/>
        </w:rPr>
        <w:t>Milic</w:t>
      </w:r>
      <w:r>
        <w:rPr>
          <w:lang w:val="en-US"/>
        </w:rPr>
        <w:t xml:space="preserve"> et al. </w:t>
      </w:r>
      <w:r w:rsidRPr="00C54D54">
        <w:rPr>
          <w:lang w:val="en-US"/>
        </w:rPr>
        <w:t>(2018) have empirically demonstrated that the political information supply is distributed and accessed via the Internet more frequently</w:t>
      </w:r>
      <w:r>
        <w:rPr>
          <w:lang w:val="en-US"/>
        </w:rPr>
        <w:t>. Indeed, the Reuters Digital News Report (Newman et al., 2020) indicated that 77% of Swiss citizens use online media as a source of news.</w:t>
      </w:r>
    </w:p>
    <w:p w14:paraId="23789AF7" w14:textId="1EEEDD65" w:rsidR="00AD4961" w:rsidRDefault="002A5A05" w:rsidP="003F5BF7">
      <w:pPr>
        <w:pStyle w:val="Newparagraph"/>
        <w:rPr>
          <w:lang w:val="en-US"/>
        </w:rPr>
      </w:pPr>
      <w:proofErr w:type="spellStart"/>
      <w:r w:rsidRPr="00C54D54">
        <w:rPr>
          <w:lang w:val="en-US"/>
        </w:rPr>
        <w:t>Bozdag</w:t>
      </w:r>
      <w:proofErr w:type="spellEnd"/>
      <w:r w:rsidRPr="00C54D54">
        <w:rPr>
          <w:lang w:val="en-US"/>
        </w:rPr>
        <w:t xml:space="preserve"> (2013) and Courtois, </w:t>
      </w:r>
      <w:proofErr w:type="spellStart"/>
      <w:r w:rsidRPr="00C54D54">
        <w:rPr>
          <w:lang w:val="en-US"/>
        </w:rPr>
        <w:t>Sleuchten</w:t>
      </w:r>
      <w:proofErr w:type="spellEnd"/>
      <w:r w:rsidRPr="00C54D54">
        <w:rPr>
          <w:lang w:val="en-US"/>
        </w:rPr>
        <w:t xml:space="preserve">, and </w:t>
      </w:r>
      <w:proofErr w:type="spellStart"/>
      <w:r w:rsidRPr="00C54D54">
        <w:rPr>
          <w:lang w:val="en-US"/>
        </w:rPr>
        <w:t>Coenen</w:t>
      </w:r>
      <w:proofErr w:type="spellEnd"/>
      <w:r w:rsidRPr="00C54D54">
        <w:rPr>
          <w:lang w:val="en-US"/>
        </w:rPr>
        <w:t xml:space="preserve"> (2018) have defined a search engine as an information intermediary that facilitates the information-seeking process. </w:t>
      </w:r>
      <w:proofErr w:type="gramStart"/>
      <w:r w:rsidRPr="00C54D54">
        <w:rPr>
          <w:lang w:val="en-US"/>
        </w:rPr>
        <w:t>In light of</w:t>
      </w:r>
      <w:proofErr w:type="gramEnd"/>
      <w:r w:rsidRPr="00C54D54">
        <w:rPr>
          <w:lang w:val="en-US"/>
        </w:rPr>
        <w:t xml:space="preserve"> the information overload, a search engine filters, prioritizes, and personalizes to set an ordered list of information sources. It is worth noting that a search engine does not generate content itself (Schroeder, 2018); rather, it simplifies users’ access to a wide range of information only after they type in queries to obtain customized, abridged lists of information that could fulfill their search expectations (Flaxman</w:t>
      </w:r>
      <w:r>
        <w:rPr>
          <w:lang w:val="en-US"/>
        </w:rPr>
        <w:t xml:space="preserve"> et al., </w:t>
      </w:r>
      <w:r w:rsidRPr="00C54D54">
        <w:rPr>
          <w:lang w:val="en-US"/>
        </w:rPr>
        <w:t>2016).</w:t>
      </w:r>
    </w:p>
    <w:p w14:paraId="4CB0374B" w14:textId="3F45A90F" w:rsidR="002A5A05" w:rsidRDefault="002A5A05" w:rsidP="003F5BF7">
      <w:pPr>
        <w:pStyle w:val="Newparagraph"/>
        <w:rPr>
          <w:lang w:val="en-US"/>
        </w:rPr>
      </w:pPr>
      <w:r>
        <w:rPr>
          <w:lang w:val="en-US"/>
        </w:rPr>
        <w:t xml:space="preserve">The online information is not only high choice </w:t>
      </w:r>
      <w:r w:rsidRPr="00C54D54">
        <w:rPr>
          <w:lang w:val="en-US"/>
        </w:rPr>
        <w:t>(Valentino</w:t>
      </w:r>
      <w:r>
        <w:rPr>
          <w:lang w:val="en-US"/>
        </w:rPr>
        <w:t xml:space="preserve"> et al., </w:t>
      </w:r>
      <w:r w:rsidRPr="00C54D54">
        <w:rPr>
          <w:lang w:val="en-US"/>
        </w:rPr>
        <w:t>2009),</w:t>
      </w:r>
      <w:r>
        <w:rPr>
          <w:lang w:val="en-US"/>
        </w:rPr>
        <w:t xml:space="preserve"> but also characterized by the heterogeneity of information </w:t>
      </w:r>
      <w:r w:rsidRPr="001A168A">
        <w:rPr>
          <w:lang w:val="en-US"/>
        </w:rPr>
        <w:t xml:space="preserve">sources (Kammerer &amp; </w:t>
      </w:r>
      <w:proofErr w:type="spellStart"/>
      <w:r w:rsidRPr="001A168A">
        <w:rPr>
          <w:lang w:val="en-US"/>
        </w:rPr>
        <w:t>Gerjets</w:t>
      </w:r>
      <w:proofErr w:type="spellEnd"/>
      <w:r w:rsidRPr="001A168A">
        <w:rPr>
          <w:lang w:val="en-US"/>
        </w:rPr>
        <w:t>, 2012).</w:t>
      </w:r>
      <w:r>
        <w:rPr>
          <w:lang w:val="en-US"/>
        </w:rPr>
        <w:t xml:space="preserve"> </w:t>
      </w:r>
      <w:proofErr w:type="spellStart"/>
      <w:r w:rsidRPr="00B7419E">
        <w:rPr>
          <w:lang w:val="en-US"/>
        </w:rPr>
        <w:t>Pirolli</w:t>
      </w:r>
      <w:proofErr w:type="spellEnd"/>
      <w:r w:rsidRPr="00B7419E">
        <w:rPr>
          <w:lang w:val="en-US"/>
        </w:rPr>
        <w:t xml:space="preserve"> (2007) explain</w:t>
      </w:r>
      <w:r>
        <w:rPr>
          <w:lang w:val="en-US"/>
        </w:rPr>
        <w:t>ed</w:t>
      </w:r>
      <w:r w:rsidRPr="00B7419E">
        <w:rPr>
          <w:lang w:val="en-US"/>
        </w:rPr>
        <w:t xml:space="preserve"> that web users anticipate the value of an information source online from heuristic cues (i.e., information scent) and try to match their search expectations with the available “information scent”. Based</w:t>
      </w:r>
      <w:r>
        <w:rPr>
          <w:lang w:val="en-US"/>
        </w:rPr>
        <w:t xml:space="preserve"> on the so-called Information Foraging Theory, it is expected that Web users exploit either the ranking or the textual </w:t>
      </w:r>
      <w:r>
        <w:rPr>
          <w:lang w:val="en-US"/>
        </w:rPr>
        <w:lastRenderedPageBreak/>
        <w:t>content of the snippet (e.g., URL, summary, headline) as cues to locate their desired information source.</w:t>
      </w:r>
    </w:p>
    <w:p w14:paraId="6E7375BE" w14:textId="37F4B27D" w:rsidR="00C53B81" w:rsidRDefault="00C53B81" w:rsidP="00C53B81">
      <w:pPr>
        <w:pStyle w:val="Titre1"/>
        <w:rPr>
          <w:lang w:val="en-US"/>
        </w:rPr>
      </w:pPr>
      <w:r>
        <w:rPr>
          <w:lang w:val="en-US"/>
        </w:rPr>
        <w:t>Hypotheses</w:t>
      </w:r>
    </w:p>
    <w:p w14:paraId="0B93D874" w14:textId="77777777" w:rsidR="002A5A05" w:rsidRDefault="002A5A05" w:rsidP="00C53B81">
      <w:pPr>
        <w:pStyle w:val="Paragraph"/>
        <w:rPr>
          <w:lang w:val="en-US"/>
        </w:rPr>
      </w:pPr>
      <w:r>
        <w:rPr>
          <w:lang w:val="en-US"/>
        </w:rPr>
        <w:t xml:space="preserve">Literature in information and communication science provides </w:t>
      </w:r>
      <w:r w:rsidRPr="00C54D54">
        <w:rPr>
          <w:lang w:val="en-US"/>
        </w:rPr>
        <w:t xml:space="preserve">us with considerable evidence indicating that individuals </w:t>
      </w:r>
      <w:r>
        <w:rPr>
          <w:lang w:val="en-US"/>
        </w:rPr>
        <w:t xml:space="preserve">use ranking as a heuristic cue, rather than the textual content of the snippet, to select information sources. </w:t>
      </w:r>
      <w:r w:rsidRPr="00C54D54">
        <w:rPr>
          <w:lang w:val="en-US"/>
        </w:rPr>
        <w:t>To be precise, they tend to more frequently select search results that appear at the top of the page</w:t>
      </w:r>
      <w:r>
        <w:rPr>
          <w:lang w:val="en-US"/>
        </w:rPr>
        <w:t xml:space="preserve"> (</w:t>
      </w:r>
      <w:proofErr w:type="spellStart"/>
      <w:r w:rsidRPr="00C54D54">
        <w:rPr>
          <w:lang w:val="en-US"/>
        </w:rPr>
        <w:t>Agichtein</w:t>
      </w:r>
      <w:proofErr w:type="spellEnd"/>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 xml:space="preserve">Kammerer &amp; </w:t>
      </w:r>
      <w:proofErr w:type="spellStart"/>
      <w:r>
        <w:rPr>
          <w:lang w:val="en-US"/>
        </w:rPr>
        <w:t>Gerjets</w:t>
      </w:r>
      <w:proofErr w:type="spellEnd"/>
      <w:r>
        <w:rPr>
          <w:lang w:val="en-US"/>
        </w:rPr>
        <w:t xml:space="preserve">, 2014; </w:t>
      </w:r>
      <w:proofErr w:type="spellStart"/>
      <w:r>
        <w:rPr>
          <w:lang w:val="en-US"/>
        </w:rPr>
        <w:t>Lorigo</w:t>
      </w:r>
      <w:proofErr w:type="spellEnd"/>
      <w:r>
        <w:rPr>
          <w:lang w:val="en-US"/>
        </w:rPr>
        <w:t xml:space="preserve"> et al., 2008;</w:t>
      </w:r>
      <w:r w:rsidRPr="00C54D54">
        <w:rPr>
          <w:lang w:val="en-US"/>
        </w:rPr>
        <w:t xml:space="preserve"> </w:t>
      </w:r>
      <w:proofErr w:type="spellStart"/>
      <w:r w:rsidRPr="00E75818">
        <w:rPr>
          <w:lang w:val="en-US"/>
        </w:rPr>
        <w:t>Magno</w:t>
      </w:r>
      <w:proofErr w:type="spellEnd"/>
      <w:r>
        <w:rPr>
          <w:lang w:val="en-US"/>
        </w:rPr>
        <w:t xml:space="preserve"> et al., </w:t>
      </w:r>
      <w:r w:rsidRPr="00E75818">
        <w:rPr>
          <w:lang w:val="en-US"/>
        </w:rPr>
        <w:t xml:space="preserve">2006; Pan et al., 2007; </w:t>
      </w:r>
      <w:proofErr w:type="spellStart"/>
      <w:r w:rsidRPr="00E75818">
        <w:rPr>
          <w:lang w:val="en-US"/>
        </w:rPr>
        <w:t>Trevisan</w:t>
      </w:r>
      <w:proofErr w:type="spellEnd"/>
      <w:r w:rsidRPr="00E75818">
        <w:rPr>
          <w:lang w:val="en-US"/>
        </w:rPr>
        <w:t xml:space="preserve"> et al., 2018</w:t>
      </w:r>
      <w:r>
        <w:rPr>
          <w:lang w:val="en-US"/>
        </w:rPr>
        <w:t xml:space="preserve">; </w:t>
      </w:r>
      <w:proofErr w:type="spellStart"/>
      <w:r>
        <w:rPr>
          <w:lang w:val="en-US"/>
        </w:rPr>
        <w:t>Unkel</w:t>
      </w:r>
      <w:proofErr w:type="spellEnd"/>
      <w:r>
        <w:rPr>
          <w:lang w:val="en-US"/>
        </w:rPr>
        <w:t xml:space="preserve"> &amp; Haas, 2017)</w:t>
      </w:r>
      <w:r w:rsidRPr="00E75818">
        <w:rPr>
          <w:lang w:val="en-US"/>
        </w:rPr>
        <w:t>.</w:t>
      </w:r>
      <w:r>
        <w:rPr>
          <w:lang w:val="en-US"/>
        </w:rPr>
        <w:t xml:space="preserve"> </w:t>
      </w:r>
      <w:r w:rsidRPr="00C54D54">
        <w:rPr>
          <w:lang w:val="en-US"/>
        </w:rPr>
        <w:t xml:space="preserve">First, individuals blindly believe that search engines will rank their most personally relevant result at the top of the results list. Pan et al. (2007) have described this as contemporary trust in search engines. Furthermore, under the satisficing principle, individuals choose satisfactory rather than optimal solutions (Krosnick </w:t>
      </w:r>
      <w:r>
        <w:rPr>
          <w:lang w:val="en-US"/>
        </w:rPr>
        <w:t>and</w:t>
      </w:r>
      <w:r w:rsidRPr="00C54D54">
        <w:rPr>
          <w:lang w:val="en-US"/>
        </w:rPr>
        <w:t xml:space="preserve"> Alwin, 1987); thus, they expect search engines to rank the best satisfactory solution at the top of the results list. Second, psychological science’s investigation of the importance of serial position in a rank-ordered list (</w:t>
      </w:r>
      <w:proofErr w:type="spellStart"/>
      <w:r w:rsidRPr="00C54D54">
        <w:rPr>
          <w:lang w:val="en-US"/>
        </w:rPr>
        <w:t>Haugtvedt</w:t>
      </w:r>
      <w:proofErr w:type="spellEnd"/>
      <w:r w:rsidRPr="00C54D54">
        <w:rPr>
          <w:lang w:val="en-US"/>
        </w:rPr>
        <w:t xml:space="preserve"> </w:t>
      </w:r>
      <w:r>
        <w:rPr>
          <w:lang w:val="en-US"/>
        </w:rPr>
        <w:t>and</w:t>
      </w:r>
      <w:r w:rsidRPr="00C54D54">
        <w:rPr>
          <w:lang w:val="en-US"/>
        </w:rPr>
        <w:t xml:space="preserve"> Wegener, 1994) has identified a primacy effect</w:t>
      </w:r>
      <w:r>
        <w:rPr>
          <w:lang w:val="en-US"/>
        </w:rPr>
        <w:t xml:space="preserve">: </w:t>
      </w:r>
      <w:r w:rsidRPr="00C54D54">
        <w:rPr>
          <w:lang w:val="en-US"/>
        </w:rPr>
        <w:t>placing an item at the top of a list reinforces its probability of being selected. Third, due to limited cognitive capacity, humans only consider one choice at a time when dealing with a list; for this reason, items at the top and bottom have an advantage in terms of recall (</w:t>
      </w:r>
      <w:proofErr w:type="spellStart"/>
      <w:r w:rsidRPr="00C54D54">
        <w:rPr>
          <w:lang w:val="en-US"/>
        </w:rPr>
        <w:t>Mantonakis</w:t>
      </w:r>
      <w:proofErr w:type="spellEnd"/>
      <w:r w:rsidRPr="00C54D54">
        <w:rPr>
          <w:lang w:val="en-US"/>
        </w:rPr>
        <w:t xml:space="preserve"> et al., 2009). Fourth, </w:t>
      </w:r>
      <w:proofErr w:type="spellStart"/>
      <w:r w:rsidRPr="00C54D54">
        <w:rPr>
          <w:lang w:val="en-US"/>
        </w:rPr>
        <w:t>Höchstötter</w:t>
      </w:r>
      <w:proofErr w:type="spellEnd"/>
      <w:r w:rsidRPr="00C54D54">
        <w:rPr>
          <w:lang w:val="en-US"/>
        </w:rPr>
        <w:t xml:space="preserve"> and Lewandowski (2009) concluded that individuals seldom scroll down the search engine’s results page. This suggests that search results below the fold are rarely selected.</w:t>
      </w:r>
    </w:p>
    <w:p w14:paraId="5E268BB0" w14:textId="264F2909" w:rsidR="002A5A05" w:rsidRDefault="002A5A05" w:rsidP="002A5A05">
      <w:pPr>
        <w:pStyle w:val="Newparagraph"/>
        <w:rPr>
          <w:iCs/>
          <w:lang w:val="en-US"/>
        </w:rPr>
      </w:pPr>
      <w:r>
        <w:rPr>
          <w:lang w:val="en-US"/>
        </w:rPr>
        <w:t xml:space="preserve">Thus, in line with literature in information and communication science, the first hypothesis states that </w:t>
      </w:r>
      <w:r>
        <w:rPr>
          <w:i/>
          <w:iCs/>
          <w:lang w:val="en-US"/>
        </w:rPr>
        <w:t>w</w:t>
      </w:r>
      <w:r w:rsidRPr="00C54D54">
        <w:rPr>
          <w:i/>
          <w:iCs/>
          <w:lang w:val="en-US"/>
        </w:rPr>
        <w:t xml:space="preserve">hen searching for political information online, citizens tend to select more often a search result ranked on top of a </w:t>
      </w:r>
      <w:r>
        <w:rPr>
          <w:i/>
          <w:iCs/>
          <w:lang w:val="en-US"/>
        </w:rPr>
        <w:t>SERP</w:t>
      </w:r>
      <w:r>
        <w:rPr>
          <w:i/>
          <w:lang w:val="en-US"/>
        </w:rPr>
        <w:t xml:space="preserve"> </w:t>
      </w:r>
      <w:r w:rsidRPr="001D438F">
        <w:rPr>
          <w:iCs/>
          <w:lang w:val="en-US"/>
        </w:rPr>
        <w:t>(H</w:t>
      </w:r>
      <w:r>
        <w:rPr>
          <w:iCs/>
          <w:lang w:val="en-US"/>
        </w:rPr>
        <w:t>1</w:t>
      </w:r>
      <w:r w:rsidRPr="001D438F">
        <w:rPr>
          <w:iCs/>
          <w:lang w:val="en-US"/>
        </w:rPr>
        <w:t>)</w:t>
      </w:r>
      <w:r>
        <w:rPr>
          <w:iCs/>
          <w:lang w:val="en-US"/>
        </w:rPr>
        <w:t>.</w:t>
      </w:r>
    </w:p>
    <w:p w14:paraId="24C5180A" w14:textId="77777777" w:rsidR="002A5A05" w:rsidRDefault="002A5A05" w:rsidP="002A5A05">
      <w:pPr>
        <w:pStyle w:val="Newparagraph"/>
        <w:rPr>
          <w:iCs/>
          <w:lang w:val="en-US"/>
        </w:rPr>
      </w:pPr>
      <w:r>
        <w:rPr>
          <w:iCs/>
          <w:lang w:val="en-US"/>
        </w:rPr>
        <w:lastRenderedPageBreak/>
        <w:t xml:space="preserve">Literature in political science provides a different perspective. It indicates that information processing modes are driven by two different paths: A systematic information processing relies on a comprehensive analysis of the content. In comparison, a heuristic information processing rests on peripheral cues to reach a shortcut decision. That is, </w:t>
      </w:r>
      <w:r>
        <w:rPr>
          <w:lang w:val="en-US"/>
        </w:rPr>
        <w:t xml:space="preserve">a SERP provides a short preview of the information, i.e., snippets, with headline, </w:t>
      </w:r>
      <w:proofErr w:type="gramStart"/>
      <w:r>
        <w:rPr>
          <w:lang w:val="en-US"/>
        </w:rPr>
        <w:t>summary</w:t>
      </w:r>
      <w:proofErr w:type="gramEnd"/>
      <w:r>
        <w:rPr>
          <w:lang w:val="en-US"/>
        </w:rPr>
        <w:t xml:space="preserve"> and URL. This visual suggestion – with only approximately 200 characters and a link to the full content – supplies various textual cues, rather than argument-based content.</w:t>
      </w:r>
    </w:p>
    <w:p w14:paraId="45E607C6" w14:textId="503E957E" w:rsidR="002A5A05" w:rsidRDefault="002A5A05" w:rsidP="002A5A05">
      <w:pPr>
        <w:pStyle w:val="Newparagraph"/>
        <w:rPr>
          <w:lang w:val="en-US"/>
        </w:rPr>
      </w:pPr>
      <w:r>
        <w:rPr>
          <w:lang w:val="en-US"/>
        </w:rPr>
        <w:t xml:space="preserve">Some recent analyses stated that textual cues are of prime importance in an online information environment (Kessler and </w:t>
      </w:r>
      <w:proofErr w:type="spellStart"/>
      <w:r>
        <w:rPr>
          <w:lang w:val="en-US"/>
        </w:rPr>
        <w:t>Ingelmann</w:t>
      </w:r>
      <w:proofErr w:type="spellEnd"/>
      <w:r>
        <w:rPr>
          <w:lang w:val="en-US"/>
        </w:rPr>
        <w:t xml:space="preserve">, 2019; Sundar et al., 2015). First, Messing and Westwood (2014), </w:t>
      </w:r>
      <w:proofErr w:type="spellStart"/>
      <w:r>
        <w:rPr>
          <w:lang w:val="en-US"/>
        </w:rPr>
        <w:t>Sülflow</w:t>
      </w:r>
      <w:proofErr w:type="spellEnd"/>
      <w:r>
        <w:rPr>
          <w:lang w:val="en-US"/>
        </w:rPr>
        <w:t xml:space="preserve"> et al. (2019), and Winter and </w:t>
      </w:r>
      <w:proofErr w:type="spellStart"/>
      <w:r>
        <w:rPr>
          <w:lang w:val="en-US"/>
        </w:rPr>
        <w:t>Krämer</w:t>
      </w:r>
      <w:proofErr w:type="spellEnd"/>
      <w:r>
        <w:rPr>
          <w:lang w:val="en-US"/>
        </w:rPr>
        <w:t xml:space="preserve"> (2014) demonstrated that source is a prevalent driver of information selection online. Indeed, these scholars demonstrated that source credibility. i.e., expected quality of the information content, can influence information selection when considering a political information environment. </w:t>
      </w:r>
      <w:proofErr w:type="spellStart"/>
      <w:r>
        <w:rPr>
          <w:lang w:val="en-US"/>
        </w:rPr>
        <w:t>Unkel</w:t>
      </w:r>
      <w:proofErr w:type="spellEnd"/>
      <w:r>
        <w:rPr>
          <w:lang w:val="en-US"/>
        </w:rPr>
        <w:t xml:space="preserve"> and Haas (2017) concluded that the credibility of a source, i.e., its reputation, positively influenced the information selection in a SERP. Second, </w:t>
      </w:r>
      <w:r w:rsidRPr="00C54D54">
        <w:rPr>
          <w:lang w:val="en-US"/>
        </w:rPr>
        <w:t>it is also necessary to integrate literature on motivated reasoning</w:t>
      </w:r>
      <w:r>
        <w:rPr>
          <w:lang w:val="en-US"/>
        </w:rPr>
        <w:t xml:space="preserve"> and selective exposure</w:t>
      </w:r>
      <w:r w:rsidRPr="00C54D54">
        <w:rPr>
          <w:lang w:val="en-US"/>
        </w:rPr>
        <w:t xml:space="preserve"> (see for a review Yeo et al., 2015) to analyze information </w:t>
      </w:r>
      <w:r>
        <w:rPr>
          <w:lang w:val="en-US"/>
        </w:rPr>
        <w:t xml:space="preserve">selection. </w:t>
      </w:r>
      <w:r w:rsidRPr="00C54D54">
        <w:rPr>
          <w:lang w:val="en-US"/>
        </w:rPr>
        <w:t xml:space="preserve">According to this theory, individuals have goal-oriented information-seeking strategies. </w:t>
      </w:r>
      <w:r>
        <w:rPr>
          <w:lang w:val="en-US"/>
        </w:rPr>
        <w:t>In a search engine information environment, such strategy relies upon the prevalence of textual cues.</w:t>
      </w:r>
    </w:p>
    <w:p w14:paraId="0B046B0C" w14:textId="38E6CD5B" w:rsidR="002A5A05" w:rsidRDefault="002A5A05" w:rsidP="002A5A05">
      <w:pPr>
        <w:pStyle w:val="Newparagraph"/>
        <w:rPr>
          <w:lang w:val="en-US"/>
        </w:rPr>
      </w:pPr>
      <w:r>
        <w:rPr>
          <w:lang w:val="en-US"/>
        </w:rPr>
        <w:t>Altogether, citizens’ ideal participation in democracy hangs on full information (</w:t>
      </w:r>
      <w:proofErr w:type="spellStart"/>
      <w:r>
        <w:rPr>
          <w:lang w:val="en-US"/>
        </w:rPr>
        <w:t>Vowles</w:t>
      </w:r>
      <w:proofErr w:type="spellEnd"/>
      <w:r>
        <w:rPr>
          <w:lang w:val="en-US"/>
        </w:rPr>
        <w:t>, 2013) – if possible – or at least on a selection based on one’s optimal information utility. In a SERP, such selection strategy must be driven by textual cues rather than by an unknown ranking algorithm.</w:t>
      </w:r>
      <w:r w:rsidRPr="000B6FAD">
        <w:rPr>
          <w:lang w:val="en-US"/>
        </w:rPr>
        <w:t xml:space="preserve"> </w:t>
      </w:r>
      <w:r w:rsidR="00C53B81">
        <w:rPr>
          <w:lang w:val="en-US"/>
        </w:rPr>
        <w:t>For example, these textual</w:t>
      </w:r>
      <w:r>
        <w:rPr>
          <w:lang w:val="en-US"/>
        </w:rPr>
        <w:t xml:space="preserve"> cues </w:t>
      </w:r>
      <w:proofErr w:type="gramStart"/>
      <w:r>
        <w:rPr>
          <w:lang w:val="en-US"/>
        </w:rPr>
        <w:t xml:space="preserve">are </w:t>
      </w:r>
      <w:r w:rsidR="00F554DA">
        <w:rPr>
          <w:lang w:val="en-US"/>
        </w:rPr>
        <w:t xml:space="preserve">could </w:t>
      </w:r>
      <w:r w:rsidR="00F554DA">
        <w:rPr>
          <w:lang w:val="en-US"/>
        </w:rPr>
        <w:lastRenderedPageBreak/>
        <w:t>be</w:t>
      </w:r>
      <w:proofErr w:type="gramEnd"/>
      <w:r w:rsidR="00F554DA">
        <w:rPr>
          <w:lang w:val="en-US"/>
        </w:rPr>
        <w:t xml:space="preserve"> provided</w:t>
      </w:r>
      <w:r>
        <w:rPr>
          <w:lang w:val="en-US"/>
        </w:rPr>
        <w:t xml:space="preserve"> by trustworthy and knowledgeable political actors. </w:t>
      </w:r>
      <w:r w:rsidR="00C53B81">
        <w:rPr>
          <w:lang w:val="en-US"/>
        </w:rPr>
        <w:t>In the Swiss direct democracy, t</w:t>
      </w:r>
      <w:r>
        <w:rPr>
          <w:lang w:val="en-US"/>
        </w:rPr>
        <w:t>he most such relevant actor remains the government (</w:t>
      </w:r>
      <w:proofErr w:type="spellStart"/>
      <w:r>
        <w:rPr>
          <w:lang w:val="en-US"/>
        </w:rPr>
        <w:t>Kriesi</w:t>
      </w:r>
      <w:proofErr w:type="spellEnd"/>
      <w:r>
        <w:rPr>
          <w:lang w:val="en-US"/>
        </w:rPr>
        <w:t>, 2005). As a pivotal source of information, the role of the government is to provide factual and impartial political information (</w:t>
      </w:r>
      <w:proofErr w:type="spellStart"/>
      <w:r>
        <w:rPr>
          <w:lang w:val="en-US"/>
        </w:rPr>
        <w:t>Hessami</w:t>
      </w:r>
      <w:proofErr w:type="spellEnd"/>
      <w:r>
        <w:rPr>
          <w:lang w:val="en-US"/>
        </w:rPr>
        <w:t xml:space="preserve">, 2016). Consequently, citizens exploit textual cues from the snippet to locate Web pages from the government. In other words, </w:t>
      </w:r>
      <w:r>
        <w:rPr>
          <w:i/>
          <w:iCs/>
          <w:lang w:val="en-US"/>
        </w:rPr>
        <w:t>when searching for political information online, citizens tend to select governmental Web pages, no matter ranking</w:t>
      </w:r>
      <w:r>
        <w:rPr>
          <w:lang w:val="en-US"/>
        </w:rPr>
        <w:t xml:space="preserve"> (H2a). </w:t>
      </w:r>
    </w:p>
    <w:p w14:paraId="438B6880" w14:textId="55437B5B" w:rsidR="002A5A05" w:rsidRDefault="002A5A05" w:rsidP="002A5A05">
      <w:pPr>
        <w:pStyle w:val="Newparagraph"/>
        <w:rPr>
          <w:lang w:val="en-US"/>
        </w:rPr>
      </w:pPr>
      <w:r w:rsidRPr="00C54D54">
        <w:rPr>
          <w:lang w:val="en-US"/>
        </w:rPr>
        <w:t xml:space="preserve">What is more, </w:t>
      </w:r>
      <w:r>
        <w:rPr>
          <w:lang w:val="en-US"/>
        </w:rPr>
        <w:t xml:space="preserve">following a recommendation of one’s preferred political party relates to a partisan heuristic. Colombo and </w:t>
      </w:r>
      <w:proofErr w:type="spellStart"/>
      <w:r>
        <w:rPr>
          <w:lang w:val="en-US"/>
        </w:rPr>
        <w:t>Kriesi</w:t>
      </w:r>
      <w:proofErr w:type="spellEnd"/>
      <w:r>
        <w:rPr>
          <w:lang w:val="en-US"/>
        </w:rPr>
        <w:t xml:space="preserve"> (2017) and </w:t>
      </w:r>
      <w:proofErr w:type="spellStart"/>
      <w:r>
        <w:rPr>
          <w:lang w:val="en-US"/>
        </w:rPr>
        <w:t>Dermont</w:t>
      </w:r>
      <w:proofErr w:type="spellEnd"/>
      <w:r>
        <w:rPr>
          <w:lang w:val="en-US"/>
        </w:rPr>
        <w:t xml:space="preserve"> and </w:t>
      </w:r>
      <w:proofErr w:type="spellStart"/>
      <w:r>
        <w:rPr>
          <w:lang w:val="en-US"/>
        </w:rPr>
        <w:t>Stadelmann</w:t>
      </w:r>
      <w:proofErr w:type="spellEnd"/>
      <w:r>
        <w:rPr>
          <w:lang w:val="en-US"/>
        </w:rPr>
        <w:t xml:space="preserve">-Steffen (2019) indicated that party attachment influences the selection of political information in a referendum. Consequently, </w:t>
      </w:r>
      <w:r w:rsidR="00310AC2">
        <w:rPr>
          <w:lang w:val="en-US"/>
        </w:rPr>
        <w:t>we</w:t>
      </w:r>
      <w:r>
        <w:rPr>
          <w:lang w:val="en-US"/>
        </w:rPr>
        <w:t xml:space="preserve"> hypothesiz</w:t>
      </w:r>
      <w:r w:rsidR="00310AC2">
        <w:rPr>
          <w:lang w:val="en-US"/>
        </w:rPr>
        <w:t>e</w:t>
      </w:r>
      <w:r>
        <w:rPr>
          <w:lang w:val="en-US"/>
        </w:rPr>
        <w:t xml:space="preserve"> that </w:t>
      </w:r>
      <w:r>
        <w:rPr>
          <w:i/>
          <w:iCs/>
          <w:lang w:val="en-US"/>
        </w:rPr>
        <w:t>when searching for political information online, citizens tend to select a political party Web page</w:t>
      </w:r>
      <w:r>
        <w:rPr>
          <w:lang w:val="en-US"/>
        </w:rPr>
        <w:t xml:space="preserve">, </w:t>
      </w:r>
      <w:r>
        <w:rPr>
          <w:i/>
          <w:iCs/>
          <w:lang w:val="en-US"/>
        </w:rPr>
        <w:t xml:space="preserve">no matter ranking </w:t>
      </w:r>
      <w:r>
        <w:rPr>
          <w:lang w:val="en-US"/>
        </w:rPr>
        <w:t>(H2b).</w:t>
      </w:r>
    </w:p>
    <w:p w14:paraId="5634D8BB" w14:textId="77777777" w:rsidR="002A5A05" w:rsidRDefault="002A5A05" w:rsidP="002A5A05">
      <w:pPr>
        <w:pStyle w:val="Newparagraph"/>
        <w:rPr>
          <w:lang w:val="en-US"/>
        </w:rPr>
      </w:pPr>
      <w:r>
        <w:rPr>
          <w:lang w:val="en-US"/>
        </w:rPr>
        <w:t>Recent literature in political science demonstrated that citizens also rely on policy arguments to form their opinion (</w:t>
      </w:r>
      <w:r w:rsidRPr="008100FE">
        <w:rPr>
          <w:lang w:val="en-US"/>
        </w:rPr>
        <w:t xml:space="preserve">Boudreau and </w:t>
      </w:r>
      <w:proofErr w:type="spellStart"/>
      <w:r w:rsidRPr="008100FE">
        <w:rPr>
          <w:lang w:val="en-US"/>
        </w:rPr>
        <w:t>MacKenzie</w:t>
      </w:r>
      <w:proofErr w:type="spellEnd"/>
      <w:r w:rsidRPr="008100FE">
        <w:rPr>
          <w:lang w:val="en-US"/>
        </w:rPr>
        <w:t xml:space="preserve"> 2014; Bullock 2011; Colombo and </w:t>
      </w:r>
      <w:proofErr w:type="spellStart"/>
      <w:r w:rsidRPr="008100FE">
        <w:rPr>
          <w:lang w:val="en-US"/>
        </w:rPr>
        <w:t>Kriesi</w:t>
      </w:r>
      <w:proofErr w:type="spellEnd"/>
      <w:r w:rsidRPr="008100FE">
        <w:rPr>
          <w:lang w:val="en-US"/>
        </w:rPr>
        <w:t xml:space="preserve"> 2017</w:t>
      </w:r>
      <w:r>
        <w:rPr>
          <w:lang w:val="en-US"/>
        </w:rPr>
        <w:t xml:space="preserve">). Overall, </w:t>
      </w:r>
      <w:r w:rsidRPr="00C54D54">
        <w:rPr>
          <w:lang w:val="en-US"/>
        </w:rPr>
        <w:t>individuals using argument-based strategies</w:t>
      </w:r>
      <w:r>
        <w:rPr>
          <w:lang w:val="en-US"/>
        </w:rPr>
        <w:t xml:space="preserve"> to form their opinion</w:t>
      </w:r>
      <w:r w:rsidRPr="00C54D54">
        <w:rPr>
          <w:lang w:val="en-US"/>
        </w:rPr>
        <w:t xml:space="preserve"> are more likely to </w:t>
      </w:r>
      <w:r>
        <w:rPr>
          <w:lang w:val="en-US"/>
        </w:rPr>
        <w:t>use textual cues to reach</w:t>
      </w:r>
      <w:r w:rsidRPr="00C54D54">
        <w:rPr>
          <w:lang w:val="en-US"/>
        </w:rPr>
        <w:t xml:space="preserve"> information</w:t>
      </w:r>
      <w:r>
        <w:rPr>
          <w:lang w:val="en-US"/>
        </w:rPr>
        <w:t xml:space="preserve"> sources</w:t>
      </w:r>
      <w:r w:rsidRPr="00C54D54">
        <w:rPr>
          <w:lang w:val="en-US"/>
        </w:rPr>
        <w:t xml:space="preserve"> such as</w:t>
      </w:r>
      <w:r>
        <w:rPr>
          <w:lang w:val="en-US"/>
        </w:rPr>
        <w:t xml:space="preserve"> quality media, which provide topic- or event-related information.</w:t>
      </w:r>
      <w:r w:rsidRPr="003E450B">
        <w:rPr>
          <w:lang w:val="en-US"/>
        </w:rPr>
        <w:t xml:space="preserve"> </w:t>
      </w:r>
      <w:r>
        <w:rPr>
          <w:lang w:val="en-US"/>
        </w:rPr>
        <w:t xml:space="preserve">To be precise, </w:t>
      </w:r>
      <w:r w:rsidRPr="00C54D54">
        <w:rPr>
          <w:lang w:val="en-US"/>
        </w:rPr>
        <w:t xml:space="preserve">content and quality of the arguments in terms of coverage vary between different types of media. </w:t>
      </w:r>
      <w:r>
        <w:rPr>
          <w:lang w:val="en-US"/>
        </w:rPr>
        <w:t>For example, i</w:t>
      </w:r>
      <w:r w:rsidRPr="00C54D54">
        <w:rPr>
          <w:lang w:val="en-US"/>
        </w:rPr>
        <w:t>n contrast to quality newspaper that produce long articles, interviews, and editorial work, free newspaper does not offer a detailed coverage of the referendum campaign (</w:t>
      </w:r>
      <w:proofErr w:type="spellStart"/>
      <w:r w:rsidRPr="00C54D54">
        <w:rPr>
          <w:lang w:val="en-US"/>
        </w:rPr>
        <w:t>Gerth</w:t>
      </w:r>
      <w:proofErr w:type="spellEnd"/>
      <w:r>
        <w:rPr>
          <w:lang w:val="en-US"/>
        </w:rPr>
        <w:t xml:space="preserve"> et al., </w:t>
      </w:r>
      <w:r w:rsidRPr="00C54D54">
        <w:rPr>
          <w:lang w:val="en-US"/>
        </w:rPr>
        <w:t>2012).</w:t>
      </w:r>
      <w:r>
        <w:rPr>
          <w:lang w:val="en-US"/>
        </w:rPr>
        <w:t xml:space="preserve"> At the end, the third hypothesis assumes that </w:t>
      </w:r>
      <w:r>
        <w:rPr>
          <w:i/>
          <w:iCs/>
          <w:lang w:val="en-US"/>
        </w:rPr>
        <w:t xml:space="preserve">when searching for political information online, citizens tend to select Web pages from quality media, no matter ranking </w:t>
      </w:r>
      <w:r>
        <w:rPr>
          <w:lang w:val="en-US"/>
        </w:rPr>
        <w:t>(H2c).</w:t>
      </w:r>
    </w:p>
    <w:p w14:paraId="0BF9D8F2" w14:textId="2DA3A64F" w:rsidR="002A5A05" w:rsidRDefault="00C53B81" w:rsidP="00C53B81">
      <w:pPr>
        <w:pStyle w:val="Titre1"/>
        <w:rPr>
          <w:lang w:val="en-US"/>
        </w:rPr>
      </w:pPr>
      <w:r>
        <w:rPr>
          <w:lang w:val="en-US"/>
        </w:rPr>
        <w:lastRenderedPageBreak/>
        <w:t>Methods and Data</w:t>
      </w:r>
    </w:p>
    <w:p w14:paraId="7A2FF731" w14:textId="6907A4F0" w:rsidR="00C53B81" w:rsidRPr="00C53B81" w:rsidRDefault="00C53B81" w:rsidP="00C53B81">
      <w:pPr>
        <w:pStyle w:val="Titre2"/>
        <w:rPr>
          <w:lang w:val="en-US"/>
        </w:rPr>
      </w:pPr>
      <w:r>
        <w:rPr>
          <w:lang w:val="en-US"/>
        </w:rPr>
        <w:t>Overview and Context</w:t>
      </w:r>
    </w:p>
    <w:p w14:paraId="26D7A63A" w14:textId="77777777" w:rsidR="00C53B81" w:rsidRPr="00C54D54" w:rsidRDefault="00C53B81" w:rsidP="00C53B81">
      <w:pPr>
        <w:pStyle w:val="Paragraph"/>
        <w:rPr>
          <w:lang w:val="en-US"/>
        </w:rPr>
      </w:pPr>
      <w:r w:rsidRPr="00C54D54">
        <w:rPr>
          <w:lang w:val="en-US"/>
        </w:rPr>
        <w:t>The hypotheses were tested using an online survey experiment that mimicked a Google search engine environment by creating a similar layout</w:t>
      </w:r>
      <w:r>
        <w:rPr>
          <w:lang w:val="en-US"/>
        </w:rPr>
        <w:t xml:space="preserve"> (see Figure 1).</w:t>
      </w:r>
      <w:r w:rsidRPr="00C54D54">
        <w:rPr>
          <w:lang w:val="en-US"/>
        </w:rPr>
        <w:t xml:space="preserve"> The respondents (</w:t>
      </w:r>
      <w:r w:rsidRPr="00C54D54">
        <w:rPr>
          <w:i/>
          <w:iCs/>
          <w:lang w:val="en-US"/>
        </w:rPr>
        <w:t>N</w:t>
      </w:r>
      <w:r w:rsidRPr="00C54D54">
        <w:rPr>
          <w:lang w:val="en-US"/>
        </w:rPr>
        <w:t xml:space="preserve"> = </w:t>
      </w:r>
      <w:r>
        <w:rPr>
          <w:lang w:val="en-US"/>
        </w:rPr>
        <w:t>821</w:t>
      </w:r>
      <w:r w:rsidRPr="00C54D54">
        <w:rPr>
          <w:lang w:val="en-US"/>
        </w:rPr>
        <w:t>) were divided into four treatment groups and one control group. This design allowed for the distinction between the importance of ranking</w:t>
      </w:r>
      <w:r>
        <w:rPr>
          <w:lang w:val="en-US"/>
        </w:rPr>
        <w:t xml:space="preserve"> </w:t>
      </w:r>
      <w:r w:rsidRPr="00C54D54">
        <w:rPr>
          <w:lang w:val="en-US"/>
        </w:rPr>
        <w:t xml:space="preserve">versus </w:t>
      </w:r>
      <w:r>
        <w:rPr>
          <w:lang w:val="en-US"/>
        </w:rPr>
        <w:t>textual cues</w:t>
      </w:r>
      <w:r w:rsidRPr="00C54D54">
        <w:rPr>
          <w:lang w:val="en-US"/>
        </w:rPr>
        <w:t xml:space="preserve"> </w:t>
      </w:r>
      <w:r>
        <w:rPr>
          <w:lang w:val="en-US"/>
        </w:rPr>
        <w:t xml:space="preserve">from snippets </w:t>
      </w:r>
      <w:r w:rsidRPr="00C54D54">
        <w:rPr>
          <w:lang w:val="en-US"/>
        </w:rPr>
        <w:t xml:space="preserve">in </w:t>
      </w:r>
      <w:r>
        <w:rPr>
          <w:lang w:val="en-US"/>
        </w:rPr>
        <w:t>a SERP</w:t>
      </w:r>
      <w:r w:rsidRPr="00C54D54">
        <w:rPr>
          <w:lang w:val="en-US"/>
        </w:rPr>
        <w:t xml:space="preserve">. A binary logistic regression </w:t>
      </w:r>
      <w:r>
        <w:rPr>
          <w:lang w:val="en-US"/>
        </w:rPr>
        <w:t>was</w:t>
      </w:r>
      <w:r w:rsidRPr="00C54D54">
        <w:rPr>
          <w:lang w:val="en-US"/>
        </w:rPr>
        <w:t xml:space="preserve"> subsequently</w:t>
      </w:r>
      <w:r>
        <w:rPr>
          <w:lang w:val="en-US"/>
        </w:rPr>
        <w:t xml:space="preserve"> used</w:t>
      </w:r>
      <w:r w:rsidRPr="00C54D54">
        <w:rPr>
          <w:lang w:val="en-US"/>
        </w:rPr>
        <w:t xml:space="preserve">. </w:t>
      </w:r>
    </w:p>
    <w:p w14:paraId="3A10C85A" w14:textId="77777777" w:rsidR="00C53B81" w:rsidRDefault="00C53B81" w:rsidP="00C53B81">
      <w:pPr>
        <w:pStyle w:val="Newparagraph"/>
        <w:rPr>
          <w:lang w:val="en-US"/>
        </w:rPr>
      </w:pPr>
      <w:r w:rsidRPr="00C54D54">
        <w:rPr>
          <w:lang w:val="en-US"/>
        </w:rPr>
        <w:t>The referendum concerned a law to change corporate tax and to enhance the financing of the public retirement provisions (“</w:t>
      </w:r>
      <w:proofErr w:type="spellStart"/>
      <w:r w:rsidRPr="00C54D54">
        <w:rPr>
          <w:lang w:val="en-US"/>
        </w:rPr>
        <w:t>Steuerreform</w:t>
      </w:r>
      <w:proofErr w:type="spellEnd"/>
      <w:r w:rsidRPr="00C54D54">
        <w:rPr>
          <w:lang w:val="en-US"/>
        </w:rPr>
        <w:t xml:space="preserve"> und AHV-</w:t>
      </w:r>
      <w:proofErr w:type="spellStart"/>
      <w:r w:rsidRPr="00C54D54">
        <w:rPr>
          <w:lang w:val="en-US"/>
        </w:rPr>
        <w:t>Finanzierung</w:t>
      </w:r>
      <w:proofErr w:type="spellEnd"/>
      <w:r w:rsidRPr="00C54D54">
        <w:rPr>
          <w:lang w:val="en-US"/>
        </w:rPr>
        <w:t>,” STAF). Both topics—corporate tax and retirement provisions—are highly disputed and have been voted on only 2 years earlier. Therefore, a lively campaign and strong predispositions were at work for most people (Heidelberger, 2019</w:t>
      </w:r>
      <w:r>
        <w:rPr>
          <w:lang w:val="en-US"/>
        </w:rPr>
        <w:t xml:space="preserve">; </w:t>
      </w:r>
      <w:r w:rsidRPr="00C54D54">
        <w:rPr>
          <w:lang w:val="en-US"/>
        </w:rPr>
        <w:t>Milic et al., 2018).</w:t>
      </w:r>
    </w:p>
    <w:p w14:paraId="7439BCBF" w14:textId="77777777" w:rsidR="00C53B81" w:rsidRPr="00C54D54" w:rsidRDefault="00C53B81" w:rsidP="00C53B81">
      <w:pPr>
        <w:pStyle w:val="Titre2"/>
        <w:spacing w:before="120"/>
        <w:rPr>
          <w:lang w:val="en-US"/>
        </w:rPr>
      </w:pPr>
      <w:r w:rsidRPr="00C54D54">
        <w:rPr>
          <w:lang w:val="en-US"/>
        </w:rPr>
        <w:t>Participants</w:t>
      </w:r>
    </w:p>
    <w:p w14:paraId="660AD748" w14:textId="77777777" w:rsidR="00C53B81" w:rsidRPr="00C54D54" w:rsidRDefault="00C53B81" w:rsidP="00C53B81">
      <w:pPr>
        <w:pStyle w:val="Paragraph"/>
        <w:rPr>
          <w:lang w:val="en-US"/>
        </w:rPr>
      </w:pPr>
      <w:r w:rsidRPr="00C54D54">
        <w:rPr>
          <w:lang w:val="en-US"/>
        </w:rPr>
        <w:t xml:space="preserve">The sample with </w:t>
      </w:r>
      <w:r>
        <w:rPr>
          <w:lang w:val="en-US"/>
        </w:rPr>
        <w:t>821</w:t>
      </w:r>
      <w:r w:rsidRPr="00C54D54">
        <w:rPr>
          <w:lang w:val="en-US"/>
        </w:rPr>
        <w:t xml:space="preserve"> respondents is demographically representative, with party affiliation generally matching the political forces in Switzerland in May 2019 (see Table 1 for further details)</w:t>
      </w:r>
      <w:r w:rsidRPr="00C54D54">
        <w:rPr>
          <w:rStyle w:val="Appelnotedebasdep"/>
          <w:lang w:val="en-US"/>
        </w:rPr>
        <w:footnoteReference w:id="1"/>
      </w:r>
      <w:r w:rsidRPr="00C54D54">
        <w:rPr>
          <w:lang w:val="en-US"/>
        </w:rPr>
        <w:t xml:space="preserve">. The respondents were divided into five groups as follows: </w:t>
      </w:r>
      <w:r>
        <w:rPr>
          <w:lang w:val="en-US"/>
        </w:rPr>
        <w:t>154</w:t>
      </w:r>
      <w:r w:rsidRPr="00C54D54">
        <w:rPr>
          <w:lang w:val="en-US"/>
        </w:rPr>
        <w:t xml:space="preserve"> respondents in Control Group 1, </w:t>
      </w:r>
      <w:r>
        <w:rPr>
          <w:lang w:val="en-US"/>
        </w:rPr>
        <w:t>174</w:t>
      </w:r>
      <w:r w:rsidRPr="00C54D54">
        <w:rPr>
          <w:lang w:val="en-US"/>
        </w:rPr>
        <w:t xml:space="preserve"> in Treatment Group 2, </w:t>
      </w:r>
      <w:r>
        <w:rPr>
          <w:lang w:val="en-US"/>
        </w:rPr>
        <w:t>162</w:t>
      </w:r>
      <w:r w:rsidRPr="00C54D54">
        <w:rPr>
          <w:lang w:val="en-US"/>
        </w:rPr>
        <w:t xml:space="preserve"> in Treatment Group 3, </w:t>
      </w:r>
      <w:r>
        <w:rPr>
          <w:lang w:val="en-US"/>
        </w:rPr>
        <w:t>163</w:t>
      </w:r>
      <w:r w:rsidRPr="00C54D54">
        <w:rPr>
          <w:lang w:val="en-US"/>
        </w:rPr>
        <w:t xml:space="preserve"> in Treatment Group 4, and </w:t>
      </w:r>
      <w:r>
        <w:rPr>
          <w:lang w:val="en-US"/>
        </w:rPr>
        <w:t>168</w:t>
      </w:r>
      <w:r w:rsidRPr="00C54D54">
        <w:rPr>
          <w:lang w:val="en-US"/>
        </w:rPr>
        <w:t xml:space="preserve"> in Treatment Group 5. Table 1 displays the descriptive statistics, as well as structural consistency tests, used to confirm that the </w:t>
      </w:r>
      <w:r w:rsidRPr="00C54D54">
        <w:rPr>
          <w:lang w:val="en-US"/>
        </w:rPr>
        <w:lastRenderedPageBreak/>
        <w:t>experimental groups were homogenous (</w:t>
      </w:r>
      <w:r w:rsidRPr="00C54D54">
        <w:rPr>
          <w:i/>
          <w:iCs/>
          <w:lang w:val="en-US"/>
        </w:rPr>
        <w:t>p</w:t>
      </w:r>
      <w:r w:rsidRPr="00C54D54">
        <w:rPr>
          <w:lang w:val="en-US"/>
        </w:rPr>
        <w:t>-value &gt; .05).</w:t>
      </w:r>
      <w:r w:rsidRPr="00C54D54">
        <w:rPr>
          <w:rStyle w:val="Appelnotedebasdep"/>
          <w:lang w:val="en-US"/>
        </w:rPr>
        <w:footnoteReference w:id="2"/>
      </w:r>
    </w:p>
    <w:p w14:paraId="48F1D493" w14:textId="6001CFAF" w:rsidR="00C53B81" w:rsidRDefault="00C53B81" w:rsidP="00C53B81">
      <w:pPr>
        <w:pStyle w:val="Tabletitle"/>
        <w:spacing w:before="0"/>
        <w:rPr>
          <w:lang w:val="en-US"/>
        </w:rPr>
      </w:pPr>
      <w:r w:rsidRPr="00ED27F5">
        <w:rPr>
          <w:b/>
          <w:bCs/>
          <w:lang w:val="en-US"/>
        </w:rPr>
        <w:t>Table 1</w:t>
      </w:r>
      <w:r w:rsidRPr="00ED27F5">
        <w:rPr>
          <w:lang w:val="en-US"/>
        </w:rPr>
        <w:t>. Descriptive Statistics and Structural Consistency Tests</w:t>
      </w:r>
    </w:p>
    <w:tbl>
      <w:tblPr>
        <w:tblStyle w:val="Grilledutableau"/>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93"/>
        <w:gridCol w:w="2193"/>
        <w:gridCol w:w="102"/>
        <w:gridCol w:w="577"/>
        <w:gridCol w:w="103"/>
        <w:gridCol w:w="576"/>
        <w:gridCol w:w="103"/>
        <w:gridCol w:w="576"/>
        <w:gridCol w:w="101"/>
        <w:gridCol w:w="668"/>
        <w:gridCol w:w="679"/>
        <w:gridCol w:w="679"/>
        <w:gridCol w:w="802"/>
      </w:tblGrid>
      <w:tr w:rsidR="00F554DA" w:rsidRPr="00C53B81" w14:paraId="08A0A946" w14:textId="77777777" w:rsidTr="00F554DA">
        <w:trPr>
          <w:trHeight w:val="211"/>
        </w:trPr>
        <w:tc>
          <w:tcPr>
            <w:tcW w:w="1362" w:type="dxa"/>
            <w:gridSpan w:val="2"/>
            <w:tcBorders>
              <w:top w:val="single" w:sz="4" w:space="0" w:color="auto"/>
              <w:bottom w:val="single" w:sz="4" w:space="0" w:color="auto"/>
            </w:tcBorders>
            <w:vAlign w:val="center"/>
          </w:tcPr>
          <w:p w14:paraId="7FD04110" w14:textId="77777777" w:rsidR="00C53B81" w:rsidRPr="00F554DA" w:rsidRDefault="00C53B81" w:rsidP="00C53B81">
            <w:pPr>
              <w:pStyle w:val="Paragraph"/>
              <w:spacing w:before="0" w:line="240" w:lineRule="auto"/>
              <w:jc w:val="center"/>
              <w:rPr>
                <w:rFonts w:ascii="Times New Roman" w:hAnsi="Times New Roman" w:cs="Times New Roman"/>
                <w:b/>
                <w:bCs/>
                <w:sz w:val="21"/>
                <w:szCs w:val="21"/>
                <w:lang w:val="en-US"/>
              </w:rPr>
            </w:pPr>
            <w:r w:rsidRPr="00F554DA">
              <w:rPr>
                <w:rFonts w:ascii="Times New Roman" w:hAnsi="Times New Roman" w:cs="Times New Roman"/>
                <w:b/>
                <w:bCs/>
                <w:sz w:val="21"/>
                <w:szCs w:val="21"/>
                <w:lang w:val="en-US"/>
              </w:rPr>
              <w:t>Variable</w:t>
            </w:r>
          </w:p>
        </w:tc>
        <w:tc>
          <w:tcPr>
            <w:tcW w:w="2352" w:type="dxa"/>
            <w:gridSpan w:val="2"/>
            <w:tcBorders>
              <w:top w:val="single" w:sz="4" w:space="0" w:color="auto"/>
              <w:bottom w:val="single" w:sz="4" w:space="0" w:color="auto"/>
            </w:tcBorders>
            <w:vAlign w:val="center"/>
          </w:tcPr>
          <w:p w14:paraId="735CF2AD"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Operationalization</w:t>
            </w:r>
          </w:p>
        </w:tc>
        <w:tc>
          <w:tcPr>
            <w:tcW w:w="680" w:type="dxa"/>
            <w:gridSpan w:val="2"/>
            <w:tcBorders>
              <w:top w:val="single" w:sz="4" w:space="0" w:color="auto"/>
              <w:bottom w:val="single" w:sz="4" w:space="0" w:color="auto"/>
            </w:tcBorders>
          </w:tcPr>
          <w:p w14:paraId="4FD6DE64"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Stats</w:t>
            </w:r>
          </w:p>
        </w:tc>
        <w:tc>
          <w:tcPr>
            <w:tcW w:w="680" w:type="dxa"/>
            <w:gridSpan w:val="2"/>
            <w:tcBorders>
              <w:top w:val="single" w:sz="4" w:space="0" w:color="auto"/>
              <w:bottom w:val="single" w:sz="4" w:space="0" w:color="auto"/>
            </w:tcBorders>
          </w:tcPr>
          <w:p w14:paraId="011E92CD"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1</w:t>
            </w:r>
          </w:p>
        </w:tc>
        <w:tc>
          <w:tcPr>
            <w:tcW w:w="680" w:type="dxa"/>
            <w:gridSpan w:val="2"/>
            <w:tcBorders>
              <w:top w:val="single" w:sz="4" w:space="0" w:color="auto"/>
              <w:bottom w:val="single" w:sz="4" w:space="0" w:color="auto"/>
            </w:tcBorders>
          </w:tcPr>
          <w:p w14:paraId="0CF2683D"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2</w:t>
            </w:r>
          </w:p>
        </w:tc>
        <w:tc>
          <w:tcPr>
            <w:tcW w:w="680" w:type="dxa"/>
            <w:tcBorders>
              <w:top w:val="single" w:sz="4" w:space="0" w:color="auto"/>
              <w:bottom w:val="single" w:sz="4" w:space="0" w:color="auto"/>
            </w:tcBorders>
          </w:tcPr>
          <w:p w14:paraId="4A95B49E"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3</w:t>
            </w:r>
          </w:p>
        </w:tc>
        <w:tc>
          <w:tcPr>
            <w:tcW w:w="680" w:type="dxa"/>
            <w:tcBorders>
              <w:top w:val="single" w:sz="4" w:space="0" w:color="auto"/>
              <w:bottom w:val="single" w:sz="4" w:space="0" w:color="auto"/>
            </w:tcBorders>
          </w:tcPr>
          <w:p w14:paraId="6C3EE92D"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4</w:t>
            </w:r>
          </w:p>
        </w:tc>
        <w:tc>
          <w:tcPr>
            <w:tcW w:w="680" w:type="dxa"/>
            <w:tcBorders>
              <w:top w:val="single" w:sz="4" w:space="0" w:color="auto"/>
              <w:bottom w:val="single" w:sz="4" w:space="0" w:color="auto"/>
            </w:tcBorders>
          </w:tcPr>
          <w:p w14:paraId="4484485A" w14:textId="77777777" w:rsidR="00C53B81" w:rsidRPr="00C53B81" w:rsidRDefault="00C53B81" w:rsidP="00C53B81">
            <w:pPr>
              <w:pStyle w:val="Paragraph"/>
              <w:spacing w:before="0" w:line="240" w:lineRule="auto"/>
              <w:jc w:val="center"/>
              <w:rPr>
                <w:rFonts w:ascii="Times New Roman" w:hAnsi="Times New Roman" w:cs="Times New Roman"/>
                <w:b/>
                <w:bCs/>
                <w:sz w:val="20"/>
                <w:szCs w:val="20"/>
                <w:lang w:val="en-US"/>
              </w:rPr>
            </w:pPr>
            <w:r w:rsidRPr="00C53B81">
              <w:rPr>
                <w:rFonts w:ascii="Times New Roman" w:hAnsi="Times New Roman" w:cs="Times New Roman"/>
                <w:b/>
                <w:bCs/>
                <w:sz w:val="20"/>
                <w:szCs w:val="20"/>
                <w:lang w:val="en-US"/>
              </w:rPr>
              <w:t>5</w:t>
            </w:r>
          </w:p>
        </w:tc>
        <w:tc>
          <w:tcPr>
            <w:tcW w:w="826" w:type="dxa"/>
            <w:tcBorders>
              <w:top w:val="single" w:sz="4" w:space="0" w:color="auto"/>
              <w:bottom w:val="single" w:sz="4" w:space="0" w:color="auto"/>
            </w:tcBorders>
          </w:tcPr>
          <w:p w14:paraId="21D878D8" w14:textId="77777777" w:rsidR="00C53B81" w:rsidRPr="00C53B81" w:rsidRDefault="00C53B81" w:rsidP="00C53B81">
            <w:pPr>
              <w:pStyle w:val="Newparagraph"/>
              <w:spacing w:line="240" w:lineRule="auto"/>
              <w:ind w:firstLine="0"/>
              <w:jc w:val="center"/>
              <w:rPr>
                <w:rFonts w:ascii="Times New Roman" w:hAnsi="Times New Roman" w:cs="Times New Roman"/>
                <w:b/>
                <w:bCs/>
                <w:sz w:val="20"/>
                <w:szCs w:val="20"/>
                <w:lang w:val="en-US"/>
              </w:rPr>
            </w:pPr>
            <w:r w:rsidRPr="00C53B81">
              <w:rPr>
                <w:rFonts w:ascii="Times New Roman" w:hAnsi="Times New Roman" w:cs="Times New Roman"/>
                <w:b/>
                <w:bCs/>
                <w:sz w:val="18"/>
                <w:szCs w:val="18"/>
                <w:lang w:val="en-US"/>
              </w:rPr>
              <w:t>p-value</w:t>
            </w:r>
          </w:p>
        </w:tc>
      </w:tr>
      <w:tr w:rsidR="00F554DA" w:rsidRPr="00C53B81" w14:paraId="5821C839" w14:textId="77777777" w:rsidTr="00F554DA">
        <w:trPr>
          <w:trHeight w:val="300"/>
        </w:trPr>
        <w:tc>
          <w:tcPr>
            <w:tcW w:w="1257" w:type="dxa"/>
            <w:tcBorders>
              <w:top w:val="single" w:sz="4" w:space="0" w:color="auto"/>
              <w:bottom w:val="single" w:sz="4" w:space="0" w:color="auto"/>
            </w:tcBorders>
            <w:vAlign w:val="center"/>
          </w:tcPr>
          <w:p w14:paraId="168A9BC1"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Sex</w:t>
            </w:r>
          </w:p>
          <w:p w14:paraId="5E85ECDD"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(in %)</w:t>
            </w:r>
          </w:p>
        </w:tc>
        <w:tc>
          <w:tcPr>
            <w:tcW w:w="2354" w:type="dxa"/>
            <w:gridSpan w:val="2"/>
            <w:tcBorders>
              <w:top w:val="single" w:sz="4" w:space="0" w:color="auto"/>
              <w:bottom w:val="single" w:sz="4" w:space="0" w:color="auto"/>
            </w:tcBorders>
          </w:tcPr>
          <w:p w14:paraId="52DCCB80"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(0) </w:t>
            </w:r>
            <w:proofErr w:type="gramStart"/>
            <w:r w:rsidRPr="00F554DA">
              <w:rPr>
                <w:rFonts w:ascii="Times New Roman" w:hAnsi="Times New Roman" w:cs="Times New Roman"/>
                <w:sz w:val="20"/>
                <w:szCs w:val="20"/>
                <w:lang w:val="en-US"/>
              </w:rPr>
              <w:t>male;</w:t>
            </w:r>
            <w:proofErr w:type="gramEnd"/>
            <w:r w:rsidRPr="00F554DA">
              <w:rPr>
                <w:rFonts w:ascii="Times New Roman" w:hAnsi="Times New Roman" w:cs="Times New Roman"/>
                <w:sz w:val="20"/>
                <w:szCs w:val="20"/>
                <w:lang w:val="en-US"/>
              </w:rPr>
              <w:t xml:space="preserve"> </w:t>
            </w:r>
          </w:p>
          <w:p w14:paraId="7B77D8F2"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(1) female</w:t>
            </w:r>
          </w:p>
        </w:tc>
        <w:tc>
          <w:tcPr>
            <w:tcW w:w="680" w:type="dxa"/>
            <w:gridSpan w:val="2"/>
            <w:tcBorders>
              <w:top w:val="single" w:sz="4" w:space="0" w:color="auto"/>
              <w:bottom w:val="single" w:sz="4" w:space="0" w:color="auto"/>
            </w:tcBorders>
          </w:tcPr>
          <w:p w14:paraId="3FCAA7E3"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50.86;</w:t>
            </w:r>
            <w:proofErr w:type="gramEnd"/>
          </w:p>
          <w:p w14:paraId="5C977F90"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49.14</w:t>
            </w:r>
          </w:p>
        </w:tc>
        <w:tc>
          <w:tcPr>
            <w:tcW w:w="680" w:type="dxa"/>
            <w:gridSpan w:val="2"/>
            <w:tcBorders>
              <w:top w:val="single" w:sz="4" w:space="0" w:color="auto"/>
              <w:bottom w:val="single" w:sz="4" w:space="0" w:color="auto"/>
            </w:tcBorders>
          </w:tcPr>
          <w:p w14:paraId="3B0597D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51.30;</w:t>
            </w:r>
            <w:proofErr w:type="gramEnd"/>
          </w:p>
          <w:p w14:paraId="609E2B54"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48.70</w:t>
            </w:r>
          </w:p>
        </w:tc>
        <w:tc>
          <w:tcPr>
            <w:tcW w:w="680" w:type="dxa"/>
            <w:gridSpan w:val="2"/>
            <w:tcBorders>
              <w:top w:val="single" w:sz="4" w:space="0" w:color="auto"/>
              <w:bottom w:val="single" w:sz="4" w:space="0" w:color="auto"/>
            </w:tcBorders>
          </w:tcPr>
          <w:p w14:paraId="2EF11FC4" w14:textId="3CE01BF6"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48.28;</w:t>
            </w:r>
            <w:proofErr w:type="gramEnd"/>
          </w:p>
          <w:p w14:paraId="735C6B68"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51.72</w:t>
            </w:r>
          </w:p>
        </w:tc>
        <w:tc>
          <w:tcPr>
            <w:tcW w:w="680" w:type="dxa"/>
            <w:gridSpan w:val="2"/>
            <w:tcBorders>
              <w:top w:val="single" w:sz="4" w:space="0" w:color="auto"/>
              <w:bottom w:val="single" w:sz="4" w:space="0" w:color="auto"/>
            </w:tcBorders>
          </w:tcPr>
          <w:p w14:paraId="3B91606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48.15;</w:t>
            </w:r>
            <w:proofErr w:type="gramEnd"/>
          </w:p>
          <w:p w14:paraId="532B3CC8"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51.85</w:t>
            </w:r>
          </w:p>
        </w:tc>
        <w:tc>
          <w:tcPr>
            <w:tcW w:w="680" w:type="dxa"/>
            <w:tcBorders>
              <w:top w:val="single" w:sz="4" w:space="0" w:color="auto"/>
              <w:bottom w:val="single" w:sz="4" w:space="0" w:color="auto"/>
            </w:tcBorders>
          </w:tcPr>
          <w:p w14:paraId="3CC7B2C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55.90;</w:t>
            </w:r>
            <w:proofErr w:type="gramEnd"/>
          </w:p>
          <w:p w14:paraId="54233CC3"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44.10</w:t>
            </w:r>
          </w:p>
        </w:tc>
        <w:tc>
          <w:tcPr>
            <w:tcW w:w="680" w:type="dxa"/>
            <w:tcBorders>
              <w:top w:val="single" w:sz="4" w:space="0" w:color="auto"/>
              <w:bottom w:val="single" w:sz="4" w:space="0" w:color="auto"/>
            </w:tcBorders>
          </w:tcPr>
          <w:p w14:paraId="66DED9F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50.90;</w:t>
            </w:r>
            <w:proofErr w:type="gramEnd"/>
          </w:p>
          <w:p w14:paraId="0E5C7309"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49.10</w:t>
            </w:r>
          </w:p>
        </w:tc>
        <w:tc>
          <w:tcPr>
            <w:tcW w:w="826" w:type="dxa"/>
            <w:tcBorders>
              <w:top w:val="single" w:sz="4" w:space="0" w:color="auto"/>
              <w:bottom w:val="single" w:sz="4" w:space="0" w:color="auto"/>
            </w:tcBorders>
          </w:tcPr>
          <w:p w14:paraId="0BB5CA6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0.629</w:t>
            </w:r>
          </w:p>
        </w:tc>
      </w:tr>
      <w:tr w:rsidR="00F554DA" w:rsidRPr="00C53B81" w14:paraId="2921A66C" w14:textId="77777777" w:rsidTr="00F554DA">
        <w:trPr>
          <w:trHeight w:val="654"/>
        </w:trPr>
        <w:tc>
          <w:tcPr>
            <w:tcW w:w="1257" w:type="dxa"/>
            <w:tcBorders>
              <w:top w:val="single" w:sz="4" w:space="0" w:color="auto"/>
              <w:bottom w:val="single" w:sz="4" w:space="0" w:color="auto"/>
            </w:tcBorders>
            <w:vAlign w:val="center"/>
          </w:tcPr>
          <w:p w14:paraId="230B1C82"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Age</w:t>
            </w:r>
          </w:p>
          <w:p w14:paraId="7C516CFB" w14:textId="77777777" w:rsidR="00C53B81" w:rsidRPr="00F554DA" w:rsidRDefault="00C53B81" w:rsidP="00C53B81">
            <w:pPr>
              <w:pStyle w:val="Newparagraph"/>
              <w:spacing w:line="240" w:lineRule="auto"/>
              <w:ind w:firstLine="0"/>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(in %)</w:t>
            </w:r>
          </w:p>
        </w:tc>
        <w:tc>
          <w:tcPr>
            <w:tcW w:w="2354" w:type="dxa"/>
            <w:gridSpan w:val="2"/>
            <w:tcBorders>
              <w:top w:val="single" w:sz="4" w:space="0" w:color="auto"/>
              <w:bottom w:val="single" w:sz="4" w:space="0" w:color="auto"/>
            </w:tcBorders>
          </w:tcPr>
          <w:p w14:paraId="5ACEDD81"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(1) 18-34 years </w:t>
            </w:r>
            <w:proofErr w:type="gramStart"/>
            <w:r w:rsidRPr="00F554DA">
              <w:rPr>
                <w:rFonts w:ascii="Times New Roman" w:hAnsi="Times New Roman" w:cs="Times New Roman"/>
                <w:sz w:val="20"/>
                <w:szCs w:val="20"/>
                <w:lang w:val="en-US"/>
              </w:rPr>
              <w:t>old;</w:t>
            </w:r>
            <w:proofErr w:type="gramEnd"/>
          </w:p>
          <w:p w14:paraId="4D1495AC"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(2) 35-54 years old</w:t>
            </w:r>
          </w:p>
          <w:p w14:paraId="29BED255"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(3) more than 55 years old </w:t>
            </w:r>
          </w:p>
        </w:tc>
        <w:tc>
          <w:tcPr>
            <w:tcW w:w="680" w:type="dxa"/>
            <w:gridSpan w:val="2"/>
            <w:tcBorders>
              <w:top w:val="single" w:sz="4" w:space="0" w:color="auto"/>
              <w:bottom w:val="single" w:sz="4" w:space="0" w:color="auto"/>
            </w:tcBorders>
          </w:tcPr>
          <w:p w14:paraId="1897E178"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26.80;</w:t>
            </w:r>
            <w:proofErr w:type="gramEnd"/>
          </w:p>
          <w:p w14:paraId="15B1833A"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37.39;</w:t>
            </w:r>
            <w:proofErr w:type="gramEnd"/>
          </w:p>
          <w:p w14:paraId="5603F840"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35.81</w:t>
            </w:r>
          </w:p>
        </w:tc>
        <w:tc>
          <w:tcPr>
            <w:tcW w:w="680" w:type="dxa"/>
            <w:gridSpan w:val="2"/>
            <w:tcBorders>
              <w:top w:val="single" w:sz="4" w:space="0" w:color="auto"/>
              <w:bottom w:val="single" w:sz="4" w:space="0" w:color="auto"/>
            </w:tcBorders>
          </w:tcPr>
          <w:p w14:paraId="71578138"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29.22;</w:t>
            </w:r>
            <w:proofErr w:type="gramEnd"/>
          </w:p>
          <w:p w14:paraId="4505369B"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35.71;</w:t>
            </w:r>
            <w:proofErr w:type="gramEnd"/>
          </w:p>
          <w:p w14:paraId="740CBC7C"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35.06</w:t>
            </w:r>
          </w:p>
        </w:tc>
        <w:tc>
          <w:tcPr>
            <w:tcW w:w="680" w:type="dxa"/>
            <w:gridSpan w:val="2"/>
            <w:tcBorders>
              <w:top w:val="single" w:sz="4" w:space="0" w:color="auto"/>
              <w:bottom w:val="single" w:sz="4" w:space="0" w:color="auto"/>
            </w:tcBorders>
          </w:tcPr>
          <w:p w14:paraId="27A7DBA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22.41;</w:t>
            </w:r>
            <w:proofErr w:type="gramEnd"/>
          </w:p>
          <w:p w14:paraId="6DA18F9E"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37.93;</w:t>
            </w:r>
            <w:proofErr w:type="gramEnd"/>
          </w:p>
          <w:p w14:paraId="6A0FA252"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39.66</w:t>
            </w:r>
          </w:p>
        </w:tc>
        <w:tc>
          <w:tcPr>
            <w:tcW w:w="680" w:type="dxa"/>
            <w:gridSpan w:val="2"/>
            <w:tcBorders>
              <w:top w:val="single" w:sz="4" w:space="0" w:color="auto"/>
              <w:bottom w:val="single" w:sz="4" w:space="0" w:color="auto"/>
            </w:tcBorders>
          </w:tcPr>
          <w:p w14:paraId="74D322C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33.33;</w:t>
            </w:r>
            <w:proofErr w:type="gramEnd"/>
            <w:r w:rsidRPr="00F554DA">
              <w:rPr>
                <w:rFonts w:ascii="Times New Roman" w:hAnsi="Times New Roman" w:cs="Times New Roman"/>
                <w:sz w:val="18"/>
                <w:szCs w:val="18"/>
                <w:lang w:val="en-US"/>
              </w:rPr>
              <w:t xml:space="preserve"> </w:t>
            </w:r>
          </w:p>
          <w:p w14:paraId="62EA9B03"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34.57;</w:t>
            </w:r>
            <w:proofErr w:type="gramEnd"/>
          </w:p>
          <w:p w14:paraId="5D49B734"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32.10</w:t>
            </w:r>
          </w:p>
        </w:tc>
        <w:tc>
          <w:tcPr>
            <w:tcW w:w="680" w:type="dxa"/>
            <w:tcBorders>
              <w:top w:val="single" w:sz="4" w:space="0" w:color="auto"/>
              <w:bottom w:val="single" w:sz="4" w:space="0" w:color="auto"/>
            </w:tcBorders>
          </w:tcPr>
          <w:p w14:paraId="70061C0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25.77;</w:t>
            </w:r>
            <w:proofErr w:type="gramEnd"/>
          </w:p>
          <w:p w14:paraId="356F40F2"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38.65;</w:t>
            </w:r>
            <w:proofErr w:type="gramEnd"/>
          </w:p>
          <w:p w14:paraId="081B4122"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35.58</w:t>
            </w:r>
          </w:p>
        </w:tc>
        <w:tc>
          <w:tcPr>
            <w:tcW w:w="680" w:type="dxa"/>
            <w:tcBorders>
              <w:top w:val="single" w:sz="4" w:space="0" w:color="auto"/>
              <w:bottom w:val="single" w:sz="4" w:space="0" w:color="auto"/>
            </w:tcBorders>
          </w:tcPr>
          <w:p w14:paraId="189E783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23.81;</w:t>
            </w:r>
            <w:proofErr w:type="gramEnd"/>
          </w:p>
          <w:p w14:paraId="1275A42E"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39.88;</w:t>
            </w:r>
            <w:proofErr w:type="gramEnd"/>
          </w:p>
          <w:p w14:paraId="46282AEA"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36.31</w:t>
            </w:r>
          </w:p>
        </w:tc>
        <w:tc>
          <w:tcPr>
            <w:tcW w:w="826" w:type="dxa"/>
            <w:tcBorders>
              <w:top w:val="single" w:sz="4" w:space="0" w:color="auto"/>
              <w:bottom w:val="single" w:sz="4" w:space="0" w:color="auto"/>
            </w:tcBorders>
          </w:tcPr>
          <w:p w14:paraId="0E03215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0.262</w:t>
            </w:r>
          </w:p>
        </w:tc>
      </w:tr>
      <w:tr w:rsidR="00F554DA" w:rsidRPr="00C53B81" w14:paraId="4810BAA5" w14:textId="77777777" w:rsidTr="00F554DA">
        <w:trPr>
          <w:trHeight w:val="318"/>
        </w:trPr>
        <w:tc>
          <w:tcPr>
            <w:tcW w:w="1257" w:type="dxa"/>
            <w:tcBorders>
              <w:top w:val="single" w:sz="4" w:space="0" w:color="auto"/>
              <w:bottom w:val="single" w:sz="4" w:space="0" w:color="auto"/>
            </w:tcBorders>
            <w:vAlign w:val="center"/>
          </w:tcPr>
          <w:p w14:paraId="0AFA4518"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Revenue</w:t>
            </w:r>
          </w:p>
          <w:p w14:paraId="3E39649D"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(mean)</w:t>
            </w:r>
          </w:p>
        </w:tc>
        <w:tc>
          <w:tcPr>
            <w:tcW w:w="2354" w:type="dxa"/>
            <w:gridSpan w:val="2"/>
            <w:tcBorders>
              <w:top w:val="single" w:sz="4" w:space="0" w:color="auto"/>
              <w:bottom w:val="single" w:sz="4" w:space="0" w:color="auto"/>
            </w:tcBorders>
          </w:tcPr>
          <w:p w14:paraId="3AD5AC09"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8-point scale from (0) below CHF 3’000 to (8) above CHF 15’000 gross monthly household income</w:t>
            </w:r>
          </w:p>
        </w:tc>
        <w:tc>
          <w:tcPr>
            <w:tcW w:w="680" w:type="dxa"/>
            <w:gridSpan w:val="2"/>
            <w:tcBorders>
              <w:top w:val="single" w:sz="4" w:space="0" w:color="auto"/>
              <w:bottom w:val="single" w:sz="4" w:space="0" w:color="auto"/>
            </w:tcBorders>
          </w:tcPr>
          <w:p w14:paraId="3235964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3.22</w:t>
            </w:r>
          </w:p>
          <w:p w14:paraId="4CD421A6"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r w:rsidRPr="00F554DA">
              <w:rPr>
                <w:rFonts w:ascii="Times New Roman" w:hAnsi="Times New Roman" w:cs="Times New Roman"/>
                <w:sz w:val="18"/>
                <w:szCs w:val="18"/>
                <w:lang w:val="en-US"/>
              </w:rPr>
              <w:t>(1.71)</w:t>
            </w:r>
          </w:p>
        </w:tc>
        <w:tc>
          <w:tcPr>
            <w:tcW w:w="680" w:type="dxa"/>
            <w:gridSpan w:val="2"/>
            <w:tcBorders>
              <w:top w:val="single" w:sz="4" w:space="0" w:color="auto"/>
              <w:bottom w:val="single" w:sz="4" w:space="0" w:color="auto"/>
            </w:tcBorders>
          </w:tcPr>
          <w:p w14:paraId="011BCC0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3.09</w:t>
            </w:r>
          </w:p>
          <w:p w14:paraId="226FD409"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(1.65)</w:t>
            </w:r>
          </w:p>
        </w:tc>
        <w:tc>
          <w:tcPr>
            <w:tcW w:w="680" w:type="dxa"/>
            <w:gridSpan w:val="2"/>
            <w:tcBorders>
              <w:top w:val="single" w:sz="4" w:space="0" w:color="auto"/>
              <w:bottom w:val="single" w:sz="4" w:space="0" w:color="auto"/>
            </w:tcBorders>
          </w:tcPr>
          <w:p w14:paraId="3726116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3.11</w:t>
            </w:r>
          </w:p>
          <w:p w14:paraId="4A772B6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(1.59)</w:t>
            </w:r>
          </w:p>
        </w:tc>
        <w:tc>
          <w:tcPr>
            <w:tcW w:w="680" w:type="dxa"/>
            <w:gridSpan w:val="2"/>
            <w:tcBorders>
              <w:top w:val="single" w:sz="4" w:space="0" w:color="auto"/>
              <w:bottom w:val="single" w:sz="4" w:space="0" w:color="auto"/>
            </w:tcBorders>
          </w:tcPr>
          <w:p w14:paraId="58C8AB0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3.33</w:t>
            </w:r>
          </w:p>
          <w:p w14:paraId="2556874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(1.69)</w:t>
            </w:r>
          </w:p>
        </w:tc>
        <w:tc>
          <w:tcPr>
            <w:tcW w:w="680" w:type="dxa"/>
            <w:tcBorders>
              <w:top w:val="single" w:sz="4" w:space="0" w:color="auto"/>
              <w:bottom w:val="single" w:sz="4" w:space="0" w:color="auto"/>
            </w:tcBorders>
          </w:tcPr>
          <w:p w14:paraId="0391B20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3.51</w:t>
            </w:r>
          </w:p>
          <w:p w14:paraId="07675F3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(1.86)</w:t>
            </w:r>
          </w:p>
        </w:tc>
        <w:tc>
          <w:tcPr>
            <w:tcW w:w="680" w:type="dxa"/>
            <w:tcBorders>
              <w:top w:val="single" w:sz="4" w:space="0" w:color="auto"/>
              <w:bottom w:val="single" w:sz="4" w:space="0" w:color="auto"/>
            </w:tcBorders>
          </w:tcPr>
          <w:p w14:paraId="23BD261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3.10</w:t>
            </w:r>
          </w:p>
          <w:p w14:paraId="2A6BEB8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(1.74)</w:t>
            </w:r>
          </w:p>
        </w:tc>
        <w:tc>
          <w:tcPr>
            <w:tcW w:w="826" w:type="dxa"/>
            <w:tcBorders>
              <w:top w:val="single" w:sz="4" w:space="0" w:color="auto"/>
              <w:bottom w:val="single" w:sz="4" w:space="0" w:color="auto"/>
            </w:tcBorders>
          </w:tcPr>
          <w:p w14:paraId="0938188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0.165</w:t>
            </w:r>
          </w:p>
        </w:tc>
      </w:tr>
      <w:tr w:rsidR="00F554DA" w:rsidRPr="00C53B81" w14:paraId="6FA79DDB" w14:textId="77777777" w:rsidTr="00F554DA">
        <w:trPr>
          <w:trHeight w:val="654"/>
        </w:trPr>
        <w:tc>
          <w:tcPr>
            <w:tcW w:w="1257" w:type="dxa"/>
            <w:tcBorders>
              <w:top w:val="single" w:sz="4" w:space="0" w:color="auto"/>
              <w:bottom w:val="single" w:sz="4" w:space="0" w:color="auto"/>
            </w:tcBorders>
            <w:vAlign w:val="center"/>
          </w:tcPr>
          <w:p w14:paraId="44D5251B"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Education</w:t>
            </w:r>
          </w:p>
          <w:p w14:paraId="3FFD5C7E"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(mean)</w:t>
            </w:r>
          </w:p>
        </w:tc>
        <w:tc>
          <w:tcPr>
            <w:tcW w:w="2354" w:type="dxa"/>
            <w:gridSpan w:val="2"/>
            <w:tcBorders>
              <w:top w:val="single" w:sz="4" w:space="0" w:color="auto"/>
              <w:bottom w:val="single" w:sz="4" w:space="0" w:color="auto"/>
            </w:tcBorders>
          </w:tcPr>
          <w:p w14:paraId="75D225E3"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12-point scale from (1) no education to (12) university level</w:t>
            </w:r>
          </w:p>
        </w:tc>
        <w:tc>
          <w:tcPr>
            <w:tcW w:w="680" w:type="dxa"/>
            <w:gridSpan w:val="2"/>
            <w:tcBorders>
              <w:top w:val="single" w:sz="4" w:space="0" w:color="auto"/>
              <w:bottom w:val="single" w:sz="4" w:space="0" w:color="auto"/>
            </w:tcBorders>
          </w:tcPr>
          <w:p w14:paraId="1A0466A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7.37</w:t>
            </w:r>
          </w:p>
          <w:p w14:paraId="35E40CB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(2.93)</w:t>
            </w:r>
          </w:p>
        </w:tc>
        <w:tc>
          <w:tcPr>
            <w:tcW w:w="680" w:type="dxa"/>
            <w:gridSpan w:val="2"/>
            <w:tcBorders>
              <w:top w:val="single" w:sz="4" w:space="0" w:color="auto"/>
              <w:bottom w:val="single" w:sz="4" w:space="0" w:color="auto"/>
            </w:tcBorders>
          </w:tcPr>
          <w:p w14:paraId="08C954E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7.40</w:t>
            </w:r>
          </w:p>
          <w:p w14:paraId="2EC9E14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(2.97)</w:t>
            </w:r>
          </w:p>
        </w:tc>
        <w:tc>
          <w:tcPr>
            <w:tcW w:w="680" w:type="dxa"/>
            <w:gridSpan w:val="2"/>
            <w:tcBorders>
              <w:top w:val="single" w:sz="4" w:space="0" w:color="auto"/>
              <w:bottom w:val="single" w:sz="4" w:space="0" w:color="auto"/>
            </w:tcBorders>
          </w:tcPr>
          <w:p w14:paraId="11D43AB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7.24</w:t>
            </w:r>
          </w:p>
          <w:p w14:paraId="15DD0A6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(2.92)</w:t>
            </w:r>
          </w:p>
        </w:tc>
        <w:tc>
          <w:tcPr>
            <w:tcW w:w="680" w:type="dxa"/>
            <w:gridSpan w:val="2"/>
            <w:tcBorders>
              <w:top w:val="single" w:sz="4" w:space="0" w:color="auto"/>
              <w:bottom w:val="single" w:sz="4" w:space="0" w:color="auto"/>
            </w:tcBorders>
          </w:tcPr>
          <w:p w14:paraId="5BE499F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7.17</w:t>
            </w:r>
          </w:p>
          <w:p w14:paraId="6BF340F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(2.89)</w:t>
            </w:r>
          </w:p>
        </w:tc>
        <w:tc>
          <w:tcPr>
            <w:tcW w:w="680" w:type="dxa"/>
            <w:tcBorders>
              <w:top w:val="single" w:sz="4" w:space="0" w:color="auto"/>
              <w:bottom w:val="single" w:sz="4" w:space="0" w:color="auto"/>
            </w:tcBorders>
          </w:tcPr>
          <w:p w14:paraId="6E10325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7.61</w:t>
            </w:r>
          </w:p>
          <w:p w14:paraId="7E6777E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(2.85)</w:t>
            </w:r>
          </w:p>
        </w:tc>
        <w:tc>
          <w:tcPr>
            <w:tcW w:w="680" w:type="dxa"/>
            <w:tcBorders>
              <w:top w:val="single" w:sz="4" w:space="0" w:color="auto"/>
              <w:bottom w:val="single" w:sz="4" w:space="0" w:color="auto"/>
            </w:tcBorders>
          </w:tcPr>
          <w:p w14:paraId="626F224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7.43</w:t>
            </w:r>
          </w:p>
          <w:p w14:paraId="5C83879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(3.06)</w:t>
            </w:r>
          </w:p>
        </w:tc>
        <w:tc>
          <w:tcPr>
            <w:tcW w:w="826" w:type="dxa"/>
            <w:tcBorders>
              <w:top w:val="single" w:sz="4" w:space="0" w:color="auto"/>
              <w:bottom w:val="single" w:sz="4" w:space="0" w:color="auto"/>
            </w:tcBorders>
          </w:tcPr>
          <w:p w14:paraId="3CF483D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0.668</w:t>
            </w:r>
          </w:p>
          <w:p w14:paraId="0B73AC5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
        </w:tc>
      </w:tr>
      <w:tr w:rsidR="00F554DA" w:rsidRPr="00C53B81" w14:paraId="6F109FE7" w14:textId="77777777" w:rsidTr="00F554DA">
        <w:trPr>
          <w:trHeight w:val="654"/>
        </w:trPr>
        <w:tc>
          <w:tcPr>
            <w:tcW w:w="1257" w:type="dxa"/>
            <w:tcBorders>
              <w:top w:val="single" w:sz="4" w:space="0" w:color="auto"/>
              <w:bottom w:val="single" w:sz="4" w:space="0" w:color="auto"/>
            </w:tcBorders>
            <w:vAlign w:val="center"/>
          </w:tcPr>
          <w:p w14:paraId="0C5FDE5C"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Political interest</w:t>
            </w:r>
          </w:p>
          <w:p w14:paraId="54E23661"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 xml:space="preserve"> (mean)</w:t>
            </w:r>
          </w:p>
        </w:tc>
        <w:tc>
          <w:tcPr>
            <w:tcW w:w="2354" w:type="dxa"/>
            <w:gridSpan w:val="2"/>
            <w:tcBorders>
              <w:top w:val="single" w:sz="4" w:space="0" w:color="auto"/>
              <w:bottom w:val="single" w:sz="4" w:space="0" w:color="auto"/>
            </w:tcBorders>
          </w:tcPr>
          <w:p w14:paraId="054D019B"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4-point scale from (1) not at all interested to (4) very interested</w:t>
            </w:r>
          </w:p>
        </w:tc>
        <w:tc>
          <w:tcPr>
            <w:tcW w:w="680" w:type="dxa"/>
            <w:gridSpan w:val="2"/>
            <w:tcBorders>
              <w:top w:val="single" w:sz="4" w:space="0" w:color="auto"/>
              <w:bottom w:val="single" w:sz="4" w:space="0" w:color="auto"/>
            </w:tcBorders>
          </w:tcPr>
          <w:p w14:paraId="76434D0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2.91</w:t>
            </w:r>
          </w:p>
          <w:p w14:paraId="0EEF0ED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(0.79)</w:t>
            </w:r>
          </w:p>
        </w:tc>
        <w:tc>
          <w:tcPr>
            <w:tcW w:w="680" w:type="dxa"/>
            <w:gridSpan w:val="2"/>
            <w:tcBorders>
              <w:top w:val="single" w:sz="4" w:space="0" w:color="auto"/>
              <w:bottom w:val="single" w:sz="4" w:space="0" w:color="auto"/>
            </w:tcBorders>
          </w:tcPr>
          <w:p w14:paraId="0418126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2.92</w:t>
            </w:r>
          </w:p>
          <w:p w14:paraId="2A871F9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(0.79)</w:t>
            </w:r>
          </w:p>
        </w:tc>
        <w:tc>
          <w:tcPr>
            <w:tcW w:w="680" w:type="dxa"/>
            <w:gridSpan w:val="2"/>
            <w:tcBorders>
              <w:top w:val="single" w:sz="4" w:space="0" w:color="auto"/>
              <w:bottom w:val="single" w:sz="4" w:space="0" w:color="auto"/>
            </w:tcBorders>
          </w:tcPr>
          <w:p w14:paraId="1CD478D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2.87</w:t>
            </w:r>
          </w:p>
          <w:p w14:paraId="1E2DA448"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(0.81)</w:t>
            </w:r>
          </w:p>
        </w:tc>
        <w:tc>
          <w:tcPr>
            <w:tcW w:w="680" w:type="dxa"/>
            <w:gridSpan w:val="2"/>
            <w:tcBorders>
              <w:top w:val="single" w:sz="4" w:space="0" w:color="auto"/>
              <w:bottom w:val="single" w:sz="4" w:space="0" w:color="auto"/>
            </w:tcBorders>
          </w:tcPr>
          <w:p w14:paraId="58042A8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2.83</w:t>
            </w:r>
          </w:p>
          <w:p w14:paraId="32DF9A9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(0.79)</w:t>
            </w:r>
          </w:p>
        </w:tc>
        <w:tc>
          <w:tcPr>
            <w:tcW w:w="680" w:type="dxa"/>
            <w:tcBorders>
              <w:top w:val="single" w:sz="4" w:space="0" w:color="auto"/>
              <w:bottom w:val="single" w:sz="4" w:space="0" w:color="auto"/>
            </w:tcBorders>
          </w:tcPr>
          <w:p w14:paraId="473A52C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3.01</w:t>
            </w:r>
          </w:p>
          <w:p w14:paraId="2386271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(0.74)</w:t>
            </w:r>
          </w:p>
        </w:tc>
        <w:tc>
          <w:tcPr>
            <w:tcW w:w="680" w:type="dxa"/>
            <w:tcBorders>
              <w:top w:val="single" w:sz="4" w:space="0" w:color="auto"/>
              <w:bottom w:val="single" w:sz="4" w:space="0" w:color="auto"/>
            </w:tcBorders>
          </w:tcPr>
          <w:p w14:paraId="6C96307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2.92</w:t>
            </w:r>
          </w:p>
          <w:p w14:paraId="58CE04E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(0.80)</w:t>
            </w:r>
          </w:p>
        </w:tc>
        <w:tc>
          <w:tcPr>
            <w:tcW w:w="826" w:type="dxa"/>
            <w:tcBorders>
              <w:top w:val="single" w:sz="4" w:space="0" w:color="auto"/>
              <w:bottom w:val="single" w:sz="4" w:space="0" w:color="auto"/>
            </w:tcBorders>
          </w:tcPr>
          <w:p w14:paraId="729F947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0.282</w:t>
            </w:r>
          </w:p>
        </w:tc>
      </w:tr>
      <w:tr w:rsidR="00F554DA" w:rsidRPr="00C53B81" w14:paraId="38604491" w14:textId="77777777" w:rsidTr="00F554DA">
        <w:trPr>
          <w:trHeight w:val="654"/>
        </w:trPr>
        <w:tc>
          <w:tcPr>
            <w:tcW w:w="1257" w:type="dxa"/>
            <w:tcBorders>
              <w:top w:val="single" w:sz="4" w:space="0" w:color="auto"/>
              <w:bottom w:val="single" w:sz="4" w:space="0" w:color="auto"/>
            </w:tcBorders>
            <w:vAlign w:val="center"/>
          </w:tcPr>
          <w:p w14:paraId="6BD3641D"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Political knowledge</w:t>
            </w:r>
          </w:p>
          <w:p w14:paraId="27B4AED6"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(mean)</w:t>
            </w:r>
          </w:p>
        </w:tc>
        <w:tc>
          <w:tcPr>
            <w:tcW w:w="2354" w:type="dxa"/>
            <w:gridSpan w:val="2"/>
            <w:tcBorders>
              <w:top w:val="single" w:sz="4" w:space="0" w:color="auto"/>
              <w:bottom w:val="single" w:sz="4" w:space="0" w:color="auto"/>
            </w:tcBorders>
          </w:tcPr>
          <w:p w14:paraId="59A41CC9"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Additive index from (0) low political knowledge to (4) high political knowledge</w:t>
            </w:r>
          </w:p>
        </w:tc>
        <w:tc>
          <w:tcPr>
            <w:tcW w:w="680" w:type="dxa"/>
            <w:gridSpan w:val="2"/>
            <w:tcBorders>
              <w:top w:val="single" w:sz="4" w:space="0" w:color="auto"/>
              <w:bottom w:val="single" w:sz="4" w:space="0" w:color="auto"/>
            </w:tcBorders>
          </w:tcPr>
          <w:p w14:paraId="07F12B1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2.44</w:t>
            </w:r>
          </w:p>
          <w:p w14:paraId="4A0E72D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(1.20)</w:t>
            </w:r>
          </w:p>
        </w:tc>
        <w:tc>
          <w:tcPr>
            <w:tcW w:w="680" w:type="dxa"/>
            <w:gridSpan w:val="2"/>
            <w:tcBorders>
              <w:top w:val="single" w:sz="4" w:space="0" w:color="auto"/>
              <w:bottom w:val="single" w:sz="4" w:space="0" w:color="auto"/>
            </w:tcBorders>
          </w:tcPr>
          <w:p w14:paraId="27593E89"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2.35</w:t>
            </w:r>
          </w:p>
          <w:p w14:paraId="25C0D4B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(1.21)</w:t>
            </w:r>
          </w:p>
        </w:tc>
        <w:tc>
          <w:tcPr>
            <w:tcW w:w="680" w:type="dxa"/>
            <w:gridSpan w:val="2"/>
            <w:tcBorders>
              <w:top w:val="single" w:sz="4" w:space="0" w:color="auto"/>
              <w:bottom w:val="single" w:sz="4" w:space="0" w:color="auto"/>
            </w:tcBorders>
          </w:tcPr>
          <w:p w14:paraId="71ADBDE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2.50</w:t>
            </w:r>
          </w:p>
          <w:p w14:paraId="315C55E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(1.13)</w:t>
            </w:r>
          </w:p>
        </w:tc>
        <w:tc>
          <w:tcPr>
            <w:tcW w:w="680" w:type="dxa"/>
            <w:gridSpan w:val="2"/>
            <w:tcBorders>
              <w:top w:val="single" w:sz="4" w:space="0" w:color="auto"/>
              <w:bottom w:val="single" w:sz="4" w:space="0" w:color="auto"/>
            </w:tcBorders>
          </w:tcPr>
          <w:p w14:paraId="3E58AEA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2.30</w:t>
            </w:r>
          </w:p>
          <w:p w14:paraId="6B3007F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(1.21)</w:t>
            </w:r>
          </w:p>
        </w:tc>
        <w:tc>
          <w:tcPr>
            <w:tcW w:w="680" w:type="dxa"/>
            <w:tcBorders>
              <w:top w:val="single" w:sz="4" w:space="0" w:color="auto"/>
              <w:bottom w:val="single" w:sz="4" w:space="0" w:color="auto"/>
            </w:tcBorders>
          </w:tcPr>
          <w:p w14:paraId="2CAD7DE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2.64</w:t>
            </w:r>
          </w:p>
          <w:p w14:paraId="16C38FD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(1.21)</w:t>
            </w:r>
          </w:p>
        </w:tc>
        <w:tc>
          <w:tcPr>
            <w:tcW w:w="680" w:type="dxa"/>
            <w:tcBorders>
              <w:top w:val="single" w:sz="4" w:space="0" w:color="auto"/>
              <w:bottom w:val="single" w:sz="4" w:space="0" w:color="auto"/>
            </w:tcBorders>
          </w:tcPr>
          <w:p w14:paraId="6771CFD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2.38</w:t>
            </w:r>
          </w:p>
          <w:p w14:paraId="143E8548"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(1.21)</w:t>
            </w:r>
          </w:p>
        </w:tc>
        <w:tc>
          <w:tcPr>
            <w:tcW w:w="826" w:type="dxa"/>
            <w:tcBorders>
              <w:top w:val="single" w:sz="4" w:space="0" w:color="auto"/>
              <w:bottom w:val="single" w:sz="4" w:space="0" w:color="auto"/>
            </w:tcBorders>
          </w:tcPr>
          <w:p w14:paraId="3D8BD46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0.064</w:t>
            </w:r>
          </w:p>
        </w:tc>
      </w:tr>
      <w:tr w:rsidR="00F554DA" w:rsidRPr="00C53B81" w14:paraId="78CA6597" w14:textId="77777777" w:rsidTr="00F554DA">
        <w:trPr>
          <w:trHeight w:val="654"/>
        </w:trPr>
        <w:tc>
          <w:tcPr>
            <w:tcW w:w="1257" w:type="dxa"/>
            <w:tcBorders>
              <w:top w:val="single" w:sz="4" w:space="0" w:color="auto"/>
              <w:bottom w:val="single" w:sz="4" w:space="0" w:color="auto"/>
            </w:tcBorders>
            <w:vAlign w:val="center"/>
          </w:tcPr>
          <w:p w14:paraId="60333DA6"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Trust in government</w:t>
            </w:r>
          </w:p>
          <w:p w14:paraId="28D0F461"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(mean)</w:t>
            </w:r>
          </w:p>
        </w:tc>
        <w:tc>
          <w:tcPr>
            <w:tcW w:w="2354" w:type="dxa"/>
            <w:gridSpan w:val="2"/>
            <w:tcBorders>
              <w:top w:val="single" w:sz="4" w:space="0" w:color="auto"/>
              <w:bottom w:val="single" w:sz="4" w:space="0" w:color="auto"/>
            </w:tcBorders>
          </w:tcPr>
          <w:p w14:paraId="733BF65E"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10-point scale from (1) not trust at all to (10) fully trust the government</w:t>
            </w:r>
          </w:p>
        </w:tc>
        <w:tc>
          <w:tcPr>
            <w:tcW w:w="680" w:type="dxa"/>
            <w:gridSpan w:val="2"/>
            <w:tcBorders>
              <w:top w:val="single" w:sz="4" w:space="0" w:color="auto"/>
              <w:bottom w:val="single" w:sz="4" w:space="0" w:color="auto"/>
            </w:tcBorders>
          </w:tcPr>
          <w:p w14:paraId="5E6758C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6.44</w:t>
            </w:r>
          </w:p>
          <w:p w14:paraId="3DC5A209"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(1.81)</w:t>
            </w:r>
          </w:p>
        </w:tc>
        <w:tc>
          <w:tcPr>
            <w:tcW w:w="680" w:type="dxa"/>
            <w:gridSpan w:val="2"/>
            <w:tcBorders>
              <w:top w:val="single" w:sz="4" w:space="0" w:color="auto"/>
              <w:bottom w:val="single" w:sz="4" w:space="0" w:color="auto"/>
            </w:tcBorders>
          </w:tcPr>
          <w:p w14:paraId="61E601A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6.41</w:t>
            </w:r>
          </w:p>
          <w:p w14:paraId="4FD9F0A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(1.93)</w:t>
            </w:r>
          </w:p>
        </w:tc>
        <w:tc>
          <w:tcPr>
            <w:tcW w:w="680" w:type="dxa"/>
            <w:gridSpan w:val="2"/>
            <w:tcBorders>
              <w:top w:val="single" w:sz="4" w:space="0" w:color="auto"/>
              <w:bottom w:val="single" w:sz="4" w:space="0" w:color="auto"/>
            </w:tcBorders>
          </w:tcPr>
          <w:p w14:paraId="76F13A9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6.21</w:t>
            </w:r>
          </w:p>
          <w:p w14:paraId="1F616E2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(1.94)</w:t>
            </w:r>
          </w:p>
        </w:tc>
        <w:tc>
          <w:tcPr>
            <w:tcW w:w="680" w:type="dxa"/>
            <w:gridSpan w:val="2"/>
            <w:tcBorders>
              <w:top w:val="single" w:sz="4" w:space="0" w:color="auto"/>
              <w:bottom w:val="single" w:sz="4" w:space="0" w:color="auto"/>
            </w:tcBorders>
          </w:tcPr>
          <w:p w14:paraId="77CA8F2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6.52</w:t>
            </w:r>
          </w:p>
          <w:p w14:paraId="30E38B1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(1.64)</w:t>
            </w:r>
          </w:p>
        </w:tc>
        <w:tc>
          <w:tcPr>
            <w:tcW w:w="680" w:type="dxa"/>
            <w:tcBorders>
              <w:top w:val="single" w:sz="4" w:space="0" w:color="auto"/>
              <w:bottom w:val="single" w:sz="4" w:space="0" w:color="auto"/>
            </w:tcBorders>
          </w:tcPr>
          <w:p w14:paraId="245CA26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6.49</w:t>
            </w:r>
          </w:p>
          <w:p w14:paraId="10CE9B6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(1.80)</w:t>
            </w:r>
          </w:p>
        </w:tc>
        <w:tc>
          <w:tcPr>
            <w:tcW w:w="680" w:type="dxa"/>
            <w:tcBorders>
              <w:top w:val="single" w:sz="4" w:space="0" w:color="auto"/>
              <w:bottom w:val="single" w:sz="4" w:space="0" w:color="auto"/>
            </w:tcBorders>
          </w:tcPr>
          <w:p w14:paraId="612CF71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6.57</w:t>
            </w:r>
          </w:p>
          <w:p w14:paraId="151109E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(1.74)</w:t>
            </w:r>
          </w:p>
        </w:tc>
        <w:tc>
          <w:tcPr>
            <w:tcW w:w="826" w:type="dxa"/>
            <w:tcBorders>
              <w:top w:val="single" w:sz="4" w:space="0" w:color="auto"/>
              <w:bottom w:val="single" w:sz="4" w:space="0" w:color="auto"/>
            </w:tcBorders>
          </w:tcPr>
          <w:p w14:paraId="49B67C4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0.387</w:t>
            </w:r>
          </w:p>
        </w:tc>
      </w:tr>
      <w:tr w:rsidR="00F554DA" w:rsidRPr="00C53B81" w14:paraId="2DB0BC4D" w14:textId="77777777" w:rsidTr="00F554DA">
        <w:trPr>
          <w:trHeight w:val="654"/>
        </w:trPr>
        <w:tc>
          <w:tcPr>
            <w:tcW w:w="1257" w:type="dxa"/>
            <w:tcBorders>
              <w:top w:val="single" w:sz="4" w:space="0" w:color="auto"/>
              <w:bottom w:val="single" w:sz="4" w:space="0" w:color="auto"/>
            </w:tcBorders>
            <w:vAlign w:val="center"/>
          </w:tcPr>
          <w:p w14:paraId="07A83BBC"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Party attachment (in %)</w:t>
            </w:r>
          </w:p>
        </w:tc>
        <w:tc>
          <w:tcPr>
            <w:tcW w:w="2354" w:type="dxa"/>
            <w:gridSpan w:val="2"/>
            <w:tcBorders>
              <w:top w:val="single" w:sz="4" w:space="0" w:color="auto"/>
              <w:bottom w:val="single" w:sz="4" w:space="0" w:color="auto"/>
            </w:tcBorders>
          </w:tcPr>
          <w:p w14:paraId="5C0841BC"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(1) not close to a party </w:t>
            </w:r>
          </w:p>
          <w:p w14:paraId="43CEAA1B"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(2) pretty close to a party</w:t>
            </w:r>
          </w:p>
          <w:p w14:paraId="6A609B5B"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(3) very close to a party</w:t>
            </w:r>
          </w:p>
        </w:tc>
        <w:tc>
          <w:tcPr>
            <w:tcW w:w="680" w:type="dxa"/>
            <w:gridSpan w:val="2"/>
            <w:tcBorders>
              <w:top w:val="single" w:sz="4" w:space="0" w:color="auto"/>
              <w:bottom w:val="single" w:sz="4" w:space="0" w:color="auto"/>
            </w:tcBorders>
          </w:tcPr>
          <w:p w14:paraId="1734F23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55.35;</w:t>
            </w:r>
            <w:proofErr w:type="gramEnd"/>
          </w:p>
          <w:p w14:paraId="653BE624"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37.64;</w:t>
            </w:r>
            <w:proofErr w:type="gramEnd"/>
          </w:p>
          <w:p w14:paraId="45F8D09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7.01</w:t>
            </w:r>
          </w:p>
        </w:tc>
        <w:tc>
          <w:tcPr>
            <w:tcW w:w="680" w:type="dxa"/>
            <w:gridSpan w:val="2"/>
            <w:tcBorders>
              <w:top w:val="single" w:sz="4" w:space="0" w:color="auto"/>
              <w:bottom w:val="single" w:sz="4" w:space="0" w:color="auto"/>
            </w:tcBorders>
          </w:tcPr>
          <w:p w14:paraId="7566FEB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55.33;</w:t>
            </w:r>
            <w:proofErr w:type="gramEnd"/>
          </w:p>
          <w:p w14:paraId="0B463508"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40.00;</w:t>
            </w:r>
            <w:proofErr w:type="gramEnd"/>
          </w:p>
          <w:p w14:paraId="1F6D2E4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4.67</w:t>
            </w:r>
          </w:p>
        </w:tc>
        <w:tc>
          <w:tcPr>
            <w:tcW w:w="680" w:type="dxa"/>
            <w:gridSpan w:val="2"/>
            <w:tcBorders>
              <w:top w:val="single" w:sz="4" w:space="0" w:color="auto"/>
              <w:bottom w:val="single" w:sz="4" w:space="0" w:color="auto"/>
            </w:tcBorders>
          </w:tcPr>
          <w:p w14:paraId="3A952060"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58.38;</w:t>
            </w:r>
            <w:proofErr w:type="gramEnd"/>
          </w:p>
          <w:p w14:paraId="0607E0C4"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34.10;</w:t>
            </w:r>
            <w:proofErr w:type="gramEnd"/>
          </w:p>
          <w:p w14:paraId="7746632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7.51</w:t>
            </w:r>
          </w:p>
        </w:tc>
        <w:tc>
          <w:tcPr>
            <w:tcW w:w="680" w:type="dxa"/>
            <w:gridSpan w:val="2"/>
            <w:tcBorders>
              <w:top w:val="single" w:sz="4" w:space="0" w:color="auto"/>
              <w:bottom w:val="single" w:sz="4" w:space="0" w:color="auto"/>
            </w:tcBorders>
          </w:tcPr>
          <w:p w14:paraId="625749A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58.12;</w:t>
            </w:r>
            <w:proofErr w:type="gramEnd"/>
          </w:p>
          <w:p w14:paraId="49B16E33"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35.62;</w:t>
            </w:r>
            <w:proofErr w:type="gramEnd"/>
          </w:p>
          <w:p w14:paraId="36DD6EE6"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6.25</w:t>
            </w:r>
          </w:p>
        </w:tc>
        <w:tc>
          <w:tcPr>
            <w:tcW w:w="680" w:type="dxa"/>
            <w:tcBorders>
              <w:top w:val="single" w:sz="4" w:space="0" w:color="auto"/>
              <w:bottom w:val="single" w:sz="4" w:space="0" w:color="auto"/>
            </w:tcBorders>
          </w:tcPr>
          <w:p w14:paraId="67F4354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49.69;</w:t>
            </w:r>
            <w:proofErr w:type="gramEnd"/>
          </w:p>
          <w:p w14:paraId="1EAC1EAA"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40.49;</w:t>
            </w:r>
            <w:proofErr w:type="gramEnd"/>
          </w:p>
          <w:p w14:paraId="4C2112A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9.82</w:t>
            </w:r>
          </w:p>
        </w:tc>
        <w:tc>
          <w:tcPr>
            <w:tcW w:w="680" w:type="dxa"/>
            <w:tcBorders>
              <w:top w:val="single" w:sz="4" w:space="0" w:color="auto"/>
              <w:bottom w:val="single" w:sz="4" w:space="0" w:color="auto"/>
            </w:tcBorders>
          </w:tcPr>
          <w:p w14:paraId="2BD4B78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55.09;</w:t>
            </w:r>
            <w:proofErr w:type="gramEnd"/>
          </w:p>
          <w:p w14:paraId="1A90A3DC" w14:textId="77777777" w:rsidR="00C53B81" w:rsidRPr="00F554DA" w:rsidRDefault="00C53B81" w:rsidP="00C53B81">
            <w:pPr>
              <w:pStyle w:val="Newparagraph"/>
              <w:spacing w:line="240" w:lineRule="auto"/>
              <w:ind w:firstLine="0"/>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38.32;</w:t>
            </w:r>
            <w:proofErr w:type="gramEnd"/>
          </w:p>
          <w:p w14:paraId="39EAFA2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6.59</w:t>
            </w:r>
          </w:p>
        </w:tc>
        <w:tc>
          <w:tcPr>
            <w:tcW w:w="826" w:type="dxa"/>
            <w:tcBorders>
              <w:top w:val="single" w:sz="4" w:space="0" w:color="auto"/>
              <w:bottom w:val="single" w:sz="4" w:space="0" w:color="auto"/>
            </w:tcBorders>
          </w:tcPr>
          <w:p w14:paraId="068B6BB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0.408</w:t>
            </w:r>
          </w:p>
        </w:tc>
      </w:tr>
      <w:tr w:rsidR="00F554DA" w:rsidRPr="00C53B81" w14:paraId="68A42BDA" w14:textId="77777777" w:rsidTr="00F554DA">
        <w:trPr>
          <w:trHeight w:val="654"/>
        </w:trPr>
        <w:tc>
          <w:tcPr>
            <w:tcW w:w="1257" w:type="dxa"/>
            <w:tcBorders>
              <w:top w:val="single" w:sz="4" w:space="0" w:color="auto"/>
              <w:bottom w:val="single" w:sz="4" w:space="0" w:color="auto"/>
            </w:tcBorders>
            <w:vAlign w:val="center"/>
          </w:tcPr>
          <w:p w14:paraId="7034A7DE"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Vote choice</w:t>
            </w:r>
          </w:p>
          <w:p w14:paraId="2F18DDF2"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(mean)</w:t>
            </w:r>
          </w:p>
        </w:tc>
        <w:tc>
          <w:tcPr>
            <w:tcW w:w="2354" w:type="dxa"/>
            <w:gridSpan w:val="2"/>
            <w:tcBorders>
              <w:top w:val="single" w:sz="4" w:space="0" w:color="auto"/>
              <w:bottom w:val="single" w:sz="4" w:space="0" w:color="auto"/>
            </w:tcBorders>
          </w:tcPr>
          <w:p w14:paraId="68074EC6"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4-point scale from </w:t>
            </w:r>
          </w:p>
          <w:p w14:paraId="7B65F52B"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(1) absolutely no to </w:t>
            </w:r>
          </w:p>
          <w:p w14:paraId="117B5A66"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(4) absolutely yes</w:t>
            </w:r>
          </w:p>
        </w:tc>
        <w:tc>
          <w:tcPr>
            <w:tcW w:w="680" w:type="dxa"/>
            <w:gridSpan w:val="2"/>
            <w:tcBorders>
              <w:top w:val="single" w:sz="4" w:space="0" w:color="auto"/>
              <w:bottom w:val="single" w:sz="4" w:space="0" w:color="auto"/>
            </w:tcBorders>
          </w:tcPr>
          <w:p w14:paraId="4447C48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2.70</w:t>
            </w:r>
          </w:p>
          <w:p w14:paraId="104C830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(0.80)</w:t>
            </w:r>
          </w:p>
        </w:tc>
        <w:tc>
          <w:tcPr>
            <w:tcW w:w="680" w:type="dxa"/>
            <w:gridSpan w:val="2"/>
            <w:tcBorders>
              <w:top w:val="single" w:sz="4" w:space="0" w:color="auto"/>
              <w:bottom w:val="single" w:sz="4" w:space="0" w:color="auto"/>
            </w:tcBorders>
          </w:tcPr>
          <w:p w14:paraId="624C998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2.69</w:t>
            </w:r>
          </w:p>
          <w:p w14:paraId="2FA9FFD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(0.75)</w:t>
            </w:r>
          </w:p>
        </w:tc>
        <w:tc>
          <w:tcPr>
            <w:tcW w:w="680" w:type="dxa"/>
            <w:gridSpan w:val="2"/>
            <w:tcBorders>
              <w:top w:val="single" w:sz="4" w:space="0" w:color="auto"/>
              <w:bottom w:val="single" w:sz="4" w:space="0" w:color="auto"/>
            </w:tcBorders>
          </w:tcPr>
          <w:p w14:paraId="27C9DA3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2.74</w:t>
            </w:r>
          </w:p>
          <w:p w14:paraId="05C53F69"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(0.75)</w:t>
            </w:r>
          </w:p>
        </w:tc>
        <w:tc>
          <w:tcPr>
            <w:tcW w:w="680" w:type="dxa"/>
            <w:gridSpan w:val="2"/>
            <w:tcBorders>
              <w:top w:val="single" w:sz="4" w:space="0" w:color="auto"/>
              <w:bottom w:val="single" w:sz="4" w:space="0" w:color="auto"/>
            </w:tcBorders>
          </w:tcPr>
          <w:p w14:paraId="7B1E40EF"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2.5</w:t>
            </w:r>
          </w:p>
          <w:p w14:paraId="52AE0DF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(0.89)</w:t>
            </w:r>
          </w:p>
        </w:tc>
        <w:tc>
          <w:tcPr>
            <w:tcW w:w="680" w:type="dxa"/>
            <w:tcBorders>
              <w:top w:val="single" w:sz="4" w:space="0" w:color="auto"/>
              <w:bottom w:val="single" w:sz="4" w:space="0" w:color="auto"/>
            </w:tcBorders>
          </w:tcPr>
          <w:p w14:paraId="7A5A30A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2.66</w:t>
            </w:r>
          </w:p>
          <w:p w14:paraId="7109E09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(0.84)</w:t>
            </w:r>
          </w:p>
        </w:tc>
        <w:tc>
          <w:tcPr>
            <w:tcW w:w="680" w:type="dxa"/>
            <w:tcBorders>
              <w:top w:val="single" w:sz="4" w:space="0" w:color="auto"/>
              <w:bottom w:val="single" w:sz="4" w:space="0" w:color="auto"/>
            </w:tcBorders>
          </w:tcPr>
          <w:p w14:paraId="22FA045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2.87</w:t>
            </w:r>
          </w:p>
          <w:p w14:paraId="6C85E88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(0.74)</w:t>
            </w:r>
          </w:p>
        </w:tc>
        <w:tc>
          <w:tcPr>
            <w:tcW w:w="826" w:type="dxa"/>
            <w:tcBorders>
              <w:top w:val="single" w:sz="4" w:space="0" w:color="auto"/>
              <w:bottom w:val="single" w:sz="4" w:space="0" w:color="auto"/>
            </w:tcBorders>
          </w:tcPr>
          <w:p w14:paraId="683587B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0.026</w:t>
            </w:r>
          </w:p>
        </w:tc>
      </w:tr>
      <w:tr w:rsidR="00F554DA" w:rsidRPr="00C53B81" w14:paraId="7B079239" w14:textId="77777777" w:rsidTr="00F554DA">
        <w:trPr>
          <w:trHeight w:val="654"/>
        </w:trPr>
        <w:tc>
          <w:tcPr>
            <w:tcW w:w="1257" w:type="dxa"/>
            <w:tcBorders>
              <w:top w:val="single" w:sz="4" w:space="0" w:color="auto"/>
              <w:bottom w:val="single" w:sz="4" w:space="0" w:color="auto"/>
            </w:tcBorders>
            <w:vAlign w:val="center"/>
          </w:tcPr>
          <w:p w14:paraId="7D33491F"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 xml:space="preserve">Internet as a source </w:t>
            </w:r>
          </w:p>
          <w:p w14:paraId="33891EED"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16"/>
                <w:szCs w:val="16"/>
                <w:lang w:val="en-US"/>
              </w:rPr>
              <w:t>(mean)</w:t>
            </w:r>
          </w:p>
        </w:tc>
        <w:tc>
          <w:tcPr>
            <w:tcW w:w="2354" w:type="dxa"/>
            <w:gridSpan w:val="2"/>
            <w:tcBorders>
              <w:top w:val="single" w:sz="4" w:space="0" w:color="auto"/>
              <w:bottom w:val="single" w:sz="4" w:space="0" w:color="auto"/>
            </w:tcBorders>
          </w:tcPr>
          <w:p w14:paraId="2E743CE5"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(1) I never use the internet (5) I daily use the internet </w:t>
            </w:r>
          </w:p>
        </w:tc>
        <w:tc>
          <w:tcPr>
            <w:tcW w:w="680" w:type="dxa"/>
            <w:gridSpan w:val="2"/>
            <w:tcBorders>
              <w:top w:val="single" w:sz="4" w:space="0" w:color="auto"/>
              <w:bottom w:val="single" w:sz="4" w:space="0" w:color="auto"/>
            </w:tcBorders>
          </w:tcPr>
          <w:p w14:paraId="3C50EC0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2.94</w:t>
            </w:r>
          </w:p>
          <w:p w14:paraId="077B3298"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(1.24)</w:t>
            </w:r>
          </w:p>
        </w:tc>
        <w:tc>
          <w:tcPr>
            <w:tcW w:w="680" w:type="dxa"/>
            <w:gridSpan w:val="2"/>
            <w:tcBorders>
              <w:top w:val="single" w:sz="4" w:space="0" w:color="auto"/>
              <w:bottom w:val="single" w:sz="4" w:space="0" w:color="auto"/>
            </w:tcBorders>
          </w:tcPr>
          <w:p w14:paraId="1C509C3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2.93</w:t>
            </w:r>
          </w:p>
          <w:p w14:paraId="5B8640F3"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(1.25)</w:t>
            </w:r>
          </w:p>
        </w:tc>
        <w:tc>
          <w:tcPr>
            <w:tcW w:w="680" w:type="dxa"/>
            <w:gridSpan w:val="2"/>
            <w:tcBorders>
              <w:top w:val="single" w:sz="4" w:space="0" w:color="auto"/>
              <w:bottom w:val="single" w:sz="4" w:space="0" w:color="auto"/>
            </w:tcBorders>
          </w:tcPr>
          <w:p w14:paraId="487688F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2.84</w:t>
            </w:r>
          </w:p>
          <w:p w14:paraId="06721C2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(1.18)</w:t>
            </w:r>
          </w:p>
        </w:tc>
        <w:tc>
          <w:tcPr>
            <w:tcW w:w="680" w:type="dxa"/>
            <w:gridSpan w:val="2"/>
            <w:tcBorders>
              <w:top w:val="single" w:sz="4" w:space="0" w:color="auto"/>
              <w:bottom w:val="single" w:sz="4" w:space="0" w:color="auto"/>
            </w:tcBorders>
          </w:tcPr>
          <w:p w14:paraId="62AF515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2.93</w:t>
            </w:r>
          </w:p>
          <w:p w14:paraId="7ACF9D5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(1.25)</w:t>
            </w:r>
          </w:p>
        </w:tc>
        <w:tc>
          <w:tcPr>
            <w:tcW w:w="680" w:type="dxa"/>
            <w:tcBorders>
              <w:top w:val="single" w:sz="4" w:space="0" w:color="auto"/>
              <w:bottom w:val="single" w:sz="4" w:space="0" w:color="auto"/>
            </w:tcBorders>
          </w:tcPr>
          <w:p w14:paraId="09D4EC2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3.01</w:t>
            </w:r>
          </w:p>
          <w:p w14:paraId="487549B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(1.20)</w:t>
            </w:r>
          </w:p>
        </w:tc>
        <w:tc>
          <w:tcPr>
            <w:tcW w:w="680" w:type="dxa"/>
            <w:tcBorders>
              <w:top w:val="single" w:sz="4" w:space="0" w:color="auto"/>
              <w:bottom w:val="single" w:sz="4" w:space="0" w:color="auto"/>
            </w:tcBorders>
          </w:tcPr>
          <w:p w14:paraId="5699193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2.98</w:t>
            </w:r>
          </w:p>
          <w:p w14:paraId="4A692DD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(1.31)</w:t>
            </w:r>
          </w:p>
        </w:tc>
        <w:tc>
          <w:tcPr>
            <w:tcW w:w="826" w:type="dxa"/>
            <w:tcBorders>
              <w:top w:val="single" w:sz="4" w:space="0" w:color="auto"/>
              <w:bottom w:val="single" w:sz="4" w:space="0" w:color="auto"/>
            </w:tcBorders>
          </w:tcPr>
          <w:p w14:paraId="4011842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0.732</w:t>
            </w:r>
          </w:p>
        </w:tc>
      </w:tr>
      <w:tr w:rsidR="00F554DA" w:rsidRPr="00C53B81" w14:paraId="058B0002" w14:textId="77777777" w:rsidTr="00F554DA">
        <w:trPr>
          <w:trHeight w:val="424"/>
        </w:trPr>
        <w:tc>
          <w:tcPr>
            <w:tcW w:w="1257" w:type="dxa"/>
            <w:tcBorders>
              <w:top w:val="single" w:sz="4" w:space="0" w:color="auto"/>
              <w:bottom w:val="single" w:sz="4" w:space="0" w:color="auto"/>
            </w:tcBorders>
            <w:vAlign w:val="center"/>
          </w:tcPr>
          <w:p w14:paraId="6C818E8A"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 xml:space="preserve">Google as a source </w:t>
            </w:r>
          </w:p>
        </w:tc>
        <w:tc>
          <w:tcPr>
            <w:tcW w:w="2354" w:type="dxa"/>
            <w:gridSpan w:val="2"/>
            <w:tcBorders>
              <w:top w:val="single" w:sz="4" w:space="0" w:color="auto"/>
              <w:bottom w:val="single" w:sz="4" w:space="0" w:color="auto"/>
            </w:tcBorders>
          </w:tcPr>
          <w:p w14:paraId="41462B76"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 xml:space="preserve">(0) Google is not a </w:t>
            </w:r>
            <w:proofErr w:type="gramStart"/>
            <w:r w:rsidRPr="00F554DA">
              <w:rPr>
                <w:rFonts w:ascii="Times New Roman" w:hAnsi="Times New Roman" w:cs="Times New Roman"/>
                <w:sz w:val="20"/>
                <w:szCs w:val="20"/>
                <w:lang w:val="en-US"/>
              </w:rPr>
              <w:t>source;</w:t>
            </w:r>
            <w:proofErr w:type="gramEnd"/>
            <w:r w:rsidRPr="00F554DA">
              <w:rPr>
                <w:rFonts w:ascii="Times New Roman" w:hAnsi="Times New Roman" w:cs="Times New Roman"/>
                <w:sz w:val="20"/>
                <w:szCs w:val="20"/>
                <w:lang w:val="en-US"/>
              </w:rPr>
              <w:t xml:space="preserve"> </w:t>
            </w:r>
          </w:p>
          <w:p w14:paraId="3BFE13ED"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0"/>
                <w:szCs w:val="20"/>
                <w:lang w:val="en-US"/>
              </w:rPr>
              <w:t>(1) Google is a source</w:t>
            </w:r>
          </w:p>
        </w:tc>
        <w:tc>
          <w:tcPr>
            <w:tcW w:w="680" w:type="dxa"/>
            <w:gridSpan w:val="2"/>
            <w:tcBorders>
              <w:top w:val="single" w:sz="4" w:space="0" w:color="auto"/>
              <w:bottom w:val="single" w:sz="4" w:space="0" w:color="auto"/>
            </w:tcBorders>
          </w:tcPr>
          <w:p w14:paraId="1D4F3E9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80.88;</w:t>
            </w:r>
            <w:proofErr w:type="gramEnd"/>
          </w:p>
          <w:p w14:paraId="042027DB"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19.12</w:t>
            </w:r>
          </w:p>
        </w:tc>
        <w:tc>
          <w:tcPr>
            <w:tcW w:w="680" w:type="dxa"/>
            <w:gridSpan w:val="2"/>
            <w:tcBorders>
              <w:top w:val="single" w:sz="4" w:space="0" w:color="auto"/>
              <w:bottom w:val="single" w:sz="4" w:space="0" w:color="auto"/>
            </w:tcBorders>
          </w:tcPr>
          <w:p w14:paraId="60A5B49A"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77.92;</w:t>
            </w:r>
            <w:proofErr w:type="gramEnd"/>
          </w:p>
          <w:p w14:paraId="500E730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22.08</w:t>
            </w:r>
          </w:p>
        </w:tc>
        <w:tc>
          <w:tcPr>
            <w:tcW w:w="680" w:type="dxa"/>
            <w:gridSpan w:val="2"/>
            <w:tcBorders>
              <w:top w:val="single" w:sz="4" w:space="0" w:color="auto"/>
              <w:bottom w:val="single" w:sz="4" w:space="0" w:color="auto"/>
            </w:tcBorders>
          </w:tcPr>
          <w:p w14:paraId="5560A44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85.06;</w:t>
            </w:r>
            <w:proofErr w:type="gramEnd"/>
          </w:p>
          <w:p w14:paraId="778AD02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14.94</w:t>
            </w:r>
          </w:p>
        </w:tc>
        <w:tc>
          <w:tcPr>
            <w:tcW w:w="680" w:type="dxa"/>
            <w:gridSpan w:val="2"/>
            <w:tcBorders>
              <w:top w:val="single" w:sz="4" w:space="0" w:color="auto"/>
              <w:bottom w:val="single" w:sz="4" w:space="0" w:color="auto"/>
            </w:tcBorders>
          </w:tcPr>
          <w:p w14:paraId="235FF68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82.10;</w:t>
            </w:r>
            <w:proofErr w:type="gramEnd"/>
          </w:p>
          <w:p w14:paraId="33827AA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17.90</w:t>
            </w:r>
          </w:p>
        </w:tc>
        <w:tc>
          <w:tcPr>
            <w:tcW w:w="680" w:type="dxa"/>
            <w:tcBorders>
              <w:top w:val="single" w:sz="4" w:space="0" w:color="auto"/>
              <w:bottom w:val="single" w:sz="4" w:space="0" w:color="auto"/>
            </w:tcBorders>
          </w:tcPr>
          <w:p w14:paraId="2FA7528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82.21;</w:t>
            </w:r>
            <w:proofErr w:type="gramEnd"/>
          </w:p>
          <w:p w14:paraId="4116997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17.79</w:t>
            </w:r>
          </w:p>
        </w:tc>
        <w:tc>
          <w:tcPr>
            <w:tcW w:w="680" w:type="dxa"/>
            <w:tcBorders>
              <w:top w:val="single" w:sz="4" w:space="0" w:color="auto"/>
              <w:bottom w:val="single" w:sz="4" w:space="0" w:color="auto"/>
            </w:tcBorders>
          </w:tcPr>
          <w:p w14:paraId="1B09D3C1"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76.79;</w:t>
            </w:r>
            <w:proofErr w:type="gramEnd"/>
          </w:p>
          <w:p w14:paraId="630D5A1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23.21</w:t>
            </w:r>
          </w:p>
        </w:tc>
        <w:tc>
          <w:tcPr>
            <w:tcW w:w="826" w:type="dxa"/>
            <w:tcBorders>
              <w:top w:val="single" w:sz="4" w:space="0" w:color="auto"/>
              <w:bottom w:val="single" w:sz="4" w:space="0" w:color="auto"/>
            </w:tcBorders>
          </w:tcPr>
          <w:p w14:paraId="12453EE8"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0.288</w:t>
            </w:r>
          </w:p>
        </w:tc>
      </w:tr>
      <w:tr w:rsidR="00F554DA" w:rsidRPr="00C53B81" w14:paraId="2DCAC378" w14:textId="77777777" w:rsidTr="00F554DA">
        <w:trPr>
          <w:trHeight w:val="487"/>
        </w:trPr>
        <w:tc>
          <w:tcPr>
            <w:tcW w:w="1257" w:type="dxa"/>
            <w:tcBorders>
              <w:top w:val="single" w:sz="4" w:space="0" w:color="auto"/>
              <w:bottom w:val="single" w:sz="4" w:space="0" w:color="auto"/>
            </w:tcBorders>
            <w:vAlign w:val="center"/>
          </w:tcPr>
          <w:p w14:paraId="408C0945" w14:textId="77777777" w:rsidR="00C53B81" w:rsidRPr="00F554DA" w:rsidRDefault="00C53B81" w:rsidP="00C53B81">
            <w:pPr>
              <w:pStyle w:val="Paragraph"/>
              <w:spacing w:before="0" w:line="240" w:lineRule="auto"/>
              <w:jc w:val="center"/>
              <w:rPr>
                <w:rFonts w:ascii="Times New Roman" w:hAnsi="Times New Roman" w:cs="Times New Roman"/>
                <w:sz w:val="21"/>
                <w:szCs w:val="21"/>
                <w:lang w:val="en-US"/>
              </w:rPr>
            </w:pPr>
            <w:r w:rsidRPr="00F554DA">
              <w:rPr>
                <w:rFonts w:ascii="Times New Roman" w:hAnsi="Times New Roman" w:cs="Times New Roman"/>
                <w:sz w:val="21"/>
                <w:szCs w:val="21"/>
                <w:lang w:val="en-US"/>
              </w:rPr>
              <w:t>Operating system</w:t>
            </w:r>
          </w:p>
        </w:tc>
        <w:tc>
          <w:tcPr>
            <w:tcW w:w="2354" w:type="dxa"/>
            <w:gridSpan w:val="2"/>
            <w:tcBorders>
              <w:top w:val="single" w:sz="4" w:space="0" w:color="auto"/>
              <w:bottom w:val="single" w:sz="4" w:space="0" w:color="auto"/>
            </w:tcBorders>
          </w:tcPr>
          <w:p w14:paraId="574C6CEA" w14:textId="77777777" w:rsidR="00C53B81" w:rsidRPr="00F554DA" w:rsidRDefault="00C53B81" w:rsidP="00C53B81">
            <w:pPr>
              <w:pStyle w:val="Paragraph"/>
              <w:spacing w:before="0" w:line="240" w:lineRule="auto"/>
              <w:rPr>
                <w:rFonts w:ascii="Times New Roman" w:hAnsi="Times New Roman" w:cs="Times New Roman"/>
                <w:sz w:val="20"/>
                <w:szCs w:val="20"/>
                <w:lang w:val="en-US"/>
              </w:rPr>
            </w:pPr>
            <w:r w:rsidRPr="00F554DA">
              <w:rPr>
                <w:rFonts w:ascii="Times New Roman" w:hAnsi="Times New Roman" w:cs="Times New Roman"/>
                <w:sz w:val="21"/>
                <w:szCs w:val="21"/>
                <w:lang w:val="en-US"/>
              </w:rPr>
              <w:t>(</w:t>
            </w:r>
            <w:r w:rsidRPr="00F554DA">
              <w:rPr>
                <w:rFonts w:ascii="Times New Roman" w:hAnsi="Times New Roman" w:cs="Times New Roman"/>
                <w:sz w:val="20"/>
                <w:szCs w:val="20"/>
                <w:lang w:val="en-US"/>
              </w:rPr>
              <w:t xml:space="preserve">0) </w:t>
            </w:r>
            <w:proofErr w:type="gramStart"/>
            <w:r w:rsidRPr="00F554DA">
              <w:rPr>
                <w:rFonts w:ascii="Times New Roman" w:hAnsi="Times New Roman" w:cs="Times New Roman"/>
                <w:sz w:val="20"/>
                <w:szCs w:val="20"/>
                <w:lang w:val="en-US"/>
              </w:rPr>
              <w:t>Computer;</w:t>
            </w:r>
            <w:proofErr w:type="gramEnd"/>
          </w:p>
          <w:p w14:paraId="29FB2679" w14:textId="77777777" w:rsidR="00C53B81" w:rsidRPr="00F554DA" w:rsidRDefault="00C53B81" w:rsidP="00C53B81">
            <w:pPr>
              <w:pStyle w:val="Paragraph"/>
              <w:spacing w:before="0" w:line="240" w:lineRule="auto"/>
              <w:rPr>
                <w:rFonts w:ascii="Times New Roman" w:hAnsi="Times New Roman" w:cs="Times New Roman"/>
                <w:sz w:val="21"/>
                <w:szCs w:val="21"/>
                <w:lang w:val="en-US"/>
              </w:rPr>
            </w:pPr>
            <w:r w:rsidRPr="00F554DA">
              <w:rPr>
                <w:rFonts w:ascii="Times New Roman" w:hAnsi="Times New Roman" w:cs="Times New Roman"/>
                <w:sz w:val="20"/>
                <w:szCs w:val="20"/>
                <w:lang w:val="en-US"/>
              </w:rPr>
              <w:t>(1) Smartphone (in %)</w:t>
            </w:r>
          </w:p>
        </w:tc>
        <w:tc>
          <w:tcPr>
            <w:tcW w:w="680" w:type="dxa"/>
            <w:gridSpan w:val="2"/>
            <w:tcBorders>
              <w:top w:val="single" w:sz="4" w:space="0" w:color="auto"/>
              <w:bottom w:val="single" w:sz="4" w:space="0" w:color="auto"/>
            </w:tcBorders>
          </w:tcPr>
          <w:p w14:paraId="22FFC527"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60.17;</w:t>
            </w:r>
            <w:proofErr w:type="gramEnd"/>
          </w:p>
          <w:p w14:paraId="493B30C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39.83</w:t>
            </w:r>
          </w:p>
        </w:tc>
        <w:tc>
          <w:tcPr>
            <w:tcW w:w="680" w:type="dxa"/>
            <w:gridSpan w:val="2"/>
            <w:tcBorders>
              <w:top w:val="single" w:sz="4" w:space="0" w:color="auto"/>
              <w:bottom w:val="single" w:sz="4" w:space="0" w:color="auto"/>
            </w:tcBorders>
          </w:tcPr>
          <w:p w14:paraId="7ECBF4D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57.14;</w:t>
            </w:r>
            <w:proofErr w:type="gramEnd"/>
          </w:p>
          <w:p w14:paraId="717C2003"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42.86</w:t>
            </w:r>
          </w:p>
        </w:tc>
        <w:tc>
          <w:tcPr>
            <w:tcW w:w="680" w:type="dxa"/>
            <w:gridSpan w:val="2"/>
            <w:tcBorders>
              <w:top w:val="single" w:sz="4" w:space="0" w:color="auto"/>
              <w:bottom w:val="single" w:sz="4" w:space="0" w:color="auto"/>
            </w:tcBorders>
          </w:tcPr>
          <w:p w14:paraId="41E4F98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62.64;</w:t>
            </w:r>
            <w:proofErr w:type="gramEnd"/>
          </w:p>
          <w:p w14:paraId="0845227C"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37.36</w:t>
            </w:r>
          </w:p>
        </w:tc>
        <w:tc>
          <w:tcPr>
            <w:tcW w:w="680" w:type="dxa"/>
            <w:gridSpan w:val="2"/>
            <w:tcBorders>
              <w:top w:val="single" w:sz="4" w:space="0" w:color="auto"/>
              <w:bottom w:val="single" w:sz="4" w:space="0" w:color="auto"/>
            </w:tcBorders>
          </w:tcPr>
          <w:p w14:paraId="5F48A73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65.43;</w:t>
            </w:r>
            <w:proofErr w:type="gramEnd"/>
          </w:p>
          <w:p w14:paraId="0144D835"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34.57</w:t>
            </w:r>
          </w:p>
        </w:tc>
        <w:tc>
          <w:tcPr>
            <w:tcW w:w="680" w:type="dxa"/>
            <w:tcBorders>
              <w:top w:val="single" w:sz="4" w:space="0" w:color="auto"/>
              <w:bottom w:val="single" w:sz="4" w:space="0" w:color="auto"/>
            </w:tcBorders>
          </w:tcPr>
          <w:p w14:paraId="49272532"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54.60;</w:t>
            </w:r>
            <w:proofErr w:type="gramEnd"/>
          </w:p>
          <w:p w14:paraId="7DCAD4FD"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45.40</w:t>
            </w:r>
          </w:p>
        </w:tc>
        <w:tc>
          <w:tcPr>
            <w:tcW w:w="680" w:type="dxa"/>
            <w:tcBorders>
              <w:top w:val="single" w:sz="4" w:space="0" w:color="auto"/>
              <w:bottom w:val="single" w:sz="4" w:space="0" w:color="auto"/>
            </w:tcBorders>
          </w:tcPr>
          <w:p w14:paraId="6959F3CE"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proofErr w:type="gramStart"/>
            <w:r w:rsidRPr="00F554DA">
              <w:rPr>
                <w:rFonts w:ascii="Times New Roman" w:hAnsi="Times New Roman" w:cs="Times New Roman"/>
                <w:sz w:val="18"/>
                <w:szCs w:val="18"/>
                <w:lang w:val="en-US"/>
              </w:rPr>
              <w:t>60.71;</w:t>
            </w:r>
            <w:proofErr w:type="gramEnd"/>
          </w:p>
          <w:p w14:paraId="3AEB167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39.29</w:t>
            </w:r>
          </w:p>
        </w:tc>
        <w:tc>
          <w:tcPr>
            <w:tcW w:w="826" w:type="dxa"/>
            <w:tcBorders>
              <w:top w:val="single" w:sz="4" w:space="0" w:color="auto"/>
              <w:bottom w:val="single" w:sz="4" w:space="0" w:color="auto"/>
            </w:tcBorders>
          </w:tcPr>
          <w:p w14:paraId="67C93A34" w14:textId="77777777" w:rsidR="00C53B81" w:rsidRPr="00F554DA" w:rsidRDefault="00C53B81" w:rsidP="00C53B81">
            <w:pPr>
              <w:pStyle w:val="Paragraph"/>
              <w:spacing w:before="0" w:line="240" w:lineRule="auto"/>
              <w:rPr>
                <w:rFonts w:ascii="Times New Roman" w:hAnsi="Times New Roman" w:cs="Times New Roman"/>
                <w:sz w:val="18"/>
                <w:szCs w:val="18"/>
                <w:lang w:val="en-US"/>
              </w:rPr>
            </w:pPr>
            <w:r w:rsidRPr="00F554DA">
              <w:rPr>
                <w:rFonts w:ascii="Times New Roman" w:hAnsi="Times New Roman" w:cs="Times New Roman"/>
                <w:sz w:val="18"/>
                <w:szCs w:val="18"/>
                <w:lang w:val="en-US"/>
              </w:rPr>
              <w:t>0.284</w:t>
            </w:r>
          </w:p>
        </w:tc>
      </w:tr>
    </w:tbl>
    <w:p w14:paraId="4089564C" w14:textId="77777777" w:rsidR="00C53B81" w:rsidRPr="00C53B81" w:rsidRDefault="00C53B81" w:rsidP="00C53B81">
      <w:pPr>
        <w:rPr>
          <w:lang w:val="en-US"/>
        </w:rPr>
      </w:pPr>
    </w:p>
    <w:p w14:paraId="33D63C0C" w14:textId="77777777" w:rsidR="00C53B81" w:rsidRPr="00CE0C25" w:rsidRDefault="00C53B81" w:rsidP="00C53B81">
      <w:pPr>
        <w:rPr>
          <w:sz w:val="22"/>
          <w:szCs w:val="22"/>
          <w:lang w:val="en-US"/>
        </w:rPr>
      </w:pPr>
      <w:r w:rsidRPr="00CE0C25">
        <w:rPr>
          <w:b/>
          <w:bCs/>
          <w:sz w:val="22"/>
          <w:szCs w:val="22"/>
          <w:lang w:val="en-US"/>
        </w:rPr>
        <w:lastRenderedPageBreak/>
        <w:t xml:space="preserve">Note: </w:t>
      </w:r>
      <w:r w:rsidRPr="00CE0C25">
        <w:rPr>
          <w:sz w:val="22"/>
          <w:szCs w:val="22"/>
          <w:lang w:val="en-US"/>
        </w:rPr>
        <w:t>To verify structural consistency, we ran a Pearson chi-square test for independence for nominally scaled variables, and a one-way ANOVA test for independence for metrically scaled variable. Standard deviations are in parentheses.</w:t>
      </w:r>
    </w:p>
    <w:p w14:paraId="3CCA628A" w14:textId="77777777" w:rsidR="00C53B81" w:rsidRPr="00C54D54" w:rsidRDefault="00C53B81" w:rsidP="00C53B81">
      <w:pPr>
        <w:pStyle w:val="Titre2"/>
        <w:spacing w:before="120"/>
        <w:rPr>
          <w:lang w:val="en-US"/>
        </w:rPr>
      </w:pPr>
      <w:r w:rsidRPr="00C54D54">
        <w:rPr>
          <w:lang w:val="en-US"/>
        </w:rPr>
        <w:t>Procedure</w:t>
      </w:r>
    </w:p>
    <w:p w14:paraId="3B331B3B" w14:textId="77777777" w:rsidR="00C53B81" w:rsidRPr="00C54D54" w:rsidRDefault="00C53B81" w:rsidP="00C53B81">
      <w:pPr>
        <w:pStyle w:val="Paragraph"/>
        <w:rPr>
          <w:lang w:val="en-US"/>
        </w:rPr>
      </w:pPr>
      <w:r w:rsidRPr="00C54D54">
        <w:rPr>
          <w:lang w:val="en-US"/>
        </w:rPr>
        <w:t xml:space="preserve">Data were gathered using a bilingual (French and German) survey, distributed by the Qualtrics commercial survey software (Qualtrics, Provo, UT). Respondents were recruited through an online survey invitation link administered by Qualtrics, and they were invited to complete the survey using either a computer or a smartphone. The experiment lasted approximately 11 minutes. It spanned from April 8 to 15, 2019, that is, 6 weeks before the ballot day. </w:t>
      </w:r>
    </w:p>
    <w:p w14:paraId="32A86AC5" w14:textId="52DDB4AC" w:rsidR="00C53B81" w:rsidRDefault="00C53B81" w:rsidP="00C53B81">
      <w:pPr>
        <w:pStyle w:val="Newparagraph"/>
        <w:rPr>
          <w:lang w:val="en-US"/>
        </w:rPr>
      </w:pPr>
      <w:r>
        <w:rPr>
          <w:lang w:val="en-US"/>
        </w:rPr>
        <w:t>The</w:t>
      </w:r>
      <w:r w:rsidRPr="00C54D54">
        <w:rPr>
          <w:lang w:val="en-US"/>
        </w:rPr>
        <w:t xml:space="preserve"> experiment replicated a Google information-seeking task. First, respondents were instructed to type search queries describing the referendum-related information they were seeking into a mock Google search bar.</w:t>
      </w:r>
      <w:r w:rsidRPr="00C54D54">
        <w:rPr>
          <w:rStyle w:val="Appelnotedebasdep"/>
          <w:lang w:val="en-US"/>
        </w:rPr>
        <w:footnoteReference w:id="3"/>
      </w:r>
      <w:r w:rsidRPr="00C54D54">
        <w:rPr>
          <w:lang w:val="en-US"/>
        </w:rPr>
        <w:t xml:space="preserve"> Second, they were exposed to a predetermined list of 10 Google search results and instructed to pick as many as they felt were needed to adequately inform themselves and formulate an opinion regarding the referendum vote.</w:t>
      </w:r>
      <w:r w:rsidRPr="00C54D54">
        <w:rPr>
          <w:rStyle w:val="Appelnotedebasdep"/>
          <w:lang w:val="en-US"/>
        </w:rPr>
        <w:footnoteReference w:id="4"/>
      </w:r>
    </w:p>
    <w:p w14:paraId="7E466F30" w14:textId="0947CFFC" w:rsidR="00C53B81" w:rsidRDefault="00C53B81" w:rsidP="00C53B81">
      <w:pPr>
        <w:pStyle w:val="Newparagraph"/>
        <w:ind w:firstLine="0"/>
        <w:rPr>
          <w:lang w:val="en-US"/>
        </w:rPr>
      </w:pPr>
      <w:r>
        <w:rPr>
          <w:b/>
          <w:bCs/>
          <w:lang w:val="en-US"/>
        </w:rPr>
        <w:t>F</w:t>
      </w:r>
      <w:r w:rsidRPr="00140F11">
        <w:rPr>
          <w:b/>
          <w:bCs/>
          <w:lang w:val="en-US"/>
        </w:rPr>
        <w:t>igure 1.</w:t>
      </w:r>
      <w:r>
        <w:rPr>
          <w:lang w:val="en-US"/>
        </w:rPr>
        <w:t xml:space="preserve"> Mock Google SERP</w:t>
      </w:r>
    </w:p>
    <w:p w14:paraId="1E6911AA" w14:textId="3AFBFA6D" w:rsidR="00C53B81" w:rsidRDefault="00C53B81" w:rsidP="00C53B81">
      <w:pPr>
        <w:pStyle w:val="Newparagraph"/>
        <w:rPr>
          <w:lang w:val="en-US"/>
        </w:rPr>
      </w:pPr>
      <w:r>
        <w:rPr>
          <w:noProof/>
          <w:lang w:val="en-US"/>
        </w:rPr>
        <w:lastRenderedPageBreak/>
        <w:drawing>
          <wp:inline distT="0" distB="0" distL="0" distR="0" wp14:anchorId="6FC2FD03" wp14:editId="21515242">
            <wp:extent cx="4965700" cy="67310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65700" cy="6731000"/>
                    </a:xfrm>
                    <a:prstGeom prst="rect">
                      <a:avLst/>
                    </a:prstGeom>
                  </pic:spPr>
                </pic:pic>
              </a:graphicData>
            </a:graphic>
          </wp:inline>
        </w:drawing>
      </w:r>
    </w:p>
    <w:p w14:paraId="0214D439" w14:textId="77777777" w:rsidR="00C53B81" w:rsidRPr="001404CD" w:rsidRDefault="00C53B81" w:rsidP="00C53B81">
      <w:pPr>
        <w:pStyle w:val="Paragraph"/>
        <w:widowControl/>
        <w:ind w:firstLine="720"/>
        <w:rPr>
          <w:lang w:val="en-US"/>
        </w:rPr>
      </w:pPr>
      <w:r w:rsidRPr="00C54D54">
        <w:rPr>
          <w:lang w:val="en-US"/>
        </w:rPr>
        <w:t>To reinforce external validity, the experiment replicated a layout that mimicked a real-world Google page</w:t>
      </w:r>
      <w:r>
        <w:rPr>
          <w:lang w:val="en-US"/>
        </w:rPr>
        <w:t xml:space="preserve"> </w:t>
      </w:r>
      <w:r w:rsidRPr="00C54D54">
        <w:rPr>
          <w:lang w:val="en-US"/>
        </w:rPr>
        <w:t>(e.g., similar colors, a mock Google search bar, and a reproduction of Google news story headlines from repeated real-world observations) (see Figure</w:t>
      </w:r>
      <w:r>
        <w:rPr>
          <w:lang w:val="en-US"/>
        </w:rPr>
        <w:t xml:space="preserve"> 1</w:t>
      </w:r>
      <w:r w:rsidRPr="00C54D54">
        <w:rPr>
          <w:lang w:val="en-US"/>
        </w:rPr>
        <w:t xml:space="preserve">). The 10 predetermined results were comprised as follows: two governmental information sources (admin.ch); four media information sources, </w:t>
      </w:r>
      <w:r w:rsidRPr="00C54D54">
        <w:rPr>
          <w:lang w:val="en-US"/>
        </w:rPr>
        <w:lastRenderedPageBreak/>
        <w:t xml:space="preserve">including the online platform of a national </w:t>
      </w:r>
      <w:r>
        <w:rPr>
          <w:lang w:val="en-US"/>
        </w:rPr>
        <w:t xml:space="preserve">quality </w:t>
      </w:r>
      <w:r w:rsidRPr="00C54D54">
        <w:rPr>
          <w:lang w:val="en-US"/>
        </w:rPr>
        <w:t>newspaper (</w:t>
      </w:r>
      <w:r w:rsidRPr="007031D2">
        <w:rPr>
          <w:i/>
          <w:iCs/>
          <w:lang w:val="en-US"/>
        </w:rPr>
        <w:t>Le Temps</w:t>
      </w:r>
      <w:r w:rsidRPr="00C54D54">
        <w:rPr>
          <w:lang w:val="en-US"/>
        </w:rPr>
        <w:t xml:space="preserve"> for the French-speaking respondents; </w:t>
      </w:r>
      <w:r w:rsidRPr="007031D2">
        <w:rPr>
          <w:i/>
          <w:iCs/>
          <w:lang w:val="en-US"/>
        </w:rPr>
        <w:t>NZZ</w:t>
      </w:r>
      <w:r w:rsidRPr="00C54D54">
        <w:rPr>
          <w:lang w:val="en-US"/>
        </w:rPr>
        <w:t xml:space="preserve"> for the German-speaking respondents), of a free newspaper (</w:t>
      </w:r>
      <w:r w:rsidRPr="007031D2">
        <w:rPr>
          <w:i/>
          <w:iCs/>
          <w:lang w:val="en-US"/>
        </w:rPr>
        <w:t xml:space="preserve">20 </w:t>
      </w:r>
      <w:proofErr w:type="spellStart"/>
      <w:r w:rsidRPr="007031D2">
        <w:rPr>
          <w:i/>
          <w:iCs/>
          <w:lang w:val="en-US"/>
        </w:rPr>
        <w:t>Minuten</w:t>
      </w:r>
      <w:proofErr w:type="spellEnd"/>
      <w:r w:rsidRPr="00C54D54">
        <w:rPr>
          <w:lang w:val="en-US"/>
        </w:rPr>
        <w:t xml:space="preserve"> in both languages), of a regional newspaper (</w:t>
      </w:r>
      <w:r w:rsidRPr="007031D2">
        <w:rPr>
          <w:i/>
          <w:iCs/>
          <w:lang w:val="en-US"/>
        </w:rPr>
        <w:t xml:space="preserve">La </w:t>
      </w:r>
      <w:proofErr w:type="spellStart"/>
      <w:r w:rsidRPr="007031D2">
        <w:rPr>
          <w:i/>
          <w:iCs/>
          <w:lang w:val="en-US"/>
        </w:rPr>
        <w:t>Liberté</w:t>
      </w:r>
      <w:proofErr w:type="spellEnd"/>
      <w:r w:rsidRPr="00C54D54">
        <w:rPr>
          <w:lang w:val="en-US"/>
        </w:rPr>
        <w:t xml:space="preserve"> for the French-speaking respondents; </w:t>
      </w:r>
      <w:r w:rsidRPr="007031D2">
        <w:rPr>
          <w:i/>
          <w:iCs/>
          <w:lang w:val="en-US"/>
        </w:rPr>
        <w:t>Der Bund</w:t>
      </w:r>
      <w:r w:rsidRPr="00C54D54">
        <w:rPr>
          <w:lang w:val="en-US"/>
        </w:rPr>
        <w:t xml:space="preserve"> for the German-speaking respondents), and of the national television (rts.ch for the French-speaking respondents; srf.ch for the German-speaking respondents); information from the most important Swiss economic </w:t>
      </w:r>
      <w:r>
        <w:rPr>
          <w:lang w:val="en-US"/>
        </w:rPr>
        <w:t>organization</w:t>
      </w:r>
      <w:r w:rsidRPr="00C54D54">
        <w:rPr>
          <w:lang w:val="en-US"/>
        </w:rPr>
        <w:t xml:space="preserve"> (economiesuisse.ch); a</w:t>
      </w:r>
      <w:r>
        <w:rPr>
          <w:lang w:val="en-US"/>
        </w:rPr>
        <w:t xml:space="preserve"> personal </w:t>
      </w:r>
      <w:r w:rsidRPr="00C54D54">
        <w:rPr>
          <w:lang w:val="en-US"/>
        </w:rPr>
        <w:t>blog; information of the respondents preferred party;</w:t>
      </w:r>
      <w:r w:rsidRPr="00C54D54">
        <w:rPr>
          <w:rStyle w:val="Appelnotedebasdep"/>
          <w:lang w:val="en-US"/>
        </w:rPr>
        <w:footnoteReference w:id="5"/>
      </w:r>
      <w:r w:rsidRPr="00C54D54">
        <w:rPr>
          <w:lang w:val="en-US"/>
        </w:rPr>
        <w:t xml:space="preserve"> and </w:t>
      </w:r>
      <w:proofErr w:type="spellStart"/>
      <w:r w:rsidRPr="00C54D54">
        <w:rPr>
          <w:lang w:val="en-US"/>
        </w:rPr>
        <w:t>easyvote</w:t>
      </w:r>
      <w:proofErr w:type="spellEnd"/>
      <w:r w:rsidRPr="00C54D54">
        <w:rPr>
          <w:lang w:val="en-US"/>
        </w:rPr>
        <w:t>, a neutral platform</w:t>
      </w:r>
      <w:r>
        <w:rPr>
          <w:lang w:val="en-US"/>
        </w:rPr>
        <w:t xml:space="preserve"> on which official government </w:t>
      </w:r>
      <w:r w:rsidRPr="00C54D54">
        <w:rPr>
          <w:lang w:val="en-US"/>
        </w:rPr>
        <w:t>is presented in a simplified form for a wide audience (easyvote.ch).</w:t>
      </w:r>
    </w:p>
    <w:p w14:paraId="6FB6CAF0" w14:textId="77777777" w:rsidR="00C53B81" w:rsidRDefault="00C53B81" w:rsidP="00C53B81">
      <w:pPr>
        <w:pStyle w:val="Newparagraph"/>
        <w:rPr>
          <w:lang w:val="en-US"/>
        </w:rPr>
      </w:pPr>
      <w:r w:rsidRPr="00C54D54">
        <w:rPr>
          <w:lang w:val="en-US"/>
        </w:rPr>
        <w:t xml:space="preserve">The same news results were used for all groups with only variations in the order in which they were presented. First, Control Group 1 was the reference </w:t>
      </w:r>
      <w:r>
        <w:rPr>
          <w:lang w:val="en-US"/>
        </w:rPr>
        <w:t>(</w:t>
      </w:r>
      <w:proofErr w:type="gramStart"/>
      <w:r>
        <w:rPr>
          <w:lang w:val="en-US"/>
        </w:rPr>
        <w:t>i.e.</w:t>
      </w:r>
      <w:proofErr w:type="gramEnd"/>
      <w:r>
        <w:rPr>
          <w:lang w:val="en-US"/>
        </w:rPr>
        <w:t xml:space="preserve"> control) </w:t>
      </w:r>
      <w:r w:rsidRPr="00C54D54">
        <w:rPr>
          <w:lang w:val="en-US"/>
        </w:rPr>
        <w:t>group. The 10 search results were randomly assigned. Second, Treatment Group 2 was exposed to 5 selected search results ranked from the 1st to 5th, while the remaining 5 search results were ranked randomly from the 6th to 10th. Third, Treatment Group 3 was organized in reverse mirror of Treatment Group 2. The 5 randomly ranked results in Treatment Group 2 were ranked 1st to 5th, and the search results that were ranked 1st to 5th in Treatment Group 2 were randomly ranked 6th to 10th. Fourth, two governmental sources of information were ranked at the top of the results page, and the 8 remaining search results were randomly ranked 3rd to 10th. Finally, 2 search results were ranked 1st and 2nd with the addition of a sponsored results box (i.e., advertisements). The remaining 8 search results were randomly ranked 3rd to 10th.</w:t>
      </w:r>
    </w:p>
    <w:p w14:paraId="52944130" w14:textId="77777777" w:rsidR="00C53B81" w:rsidRPr="00C54D54" w:rsidRDefault="00C53B81" w:rsidP="00C53B81">
      <w:pPr>
        <w:pStyle w:val="Titre2"/>
        <w:spacing w:before="120"/>
        <w:rPr>
          <w:lang w:val="en-US"/>
        </w:rPr>
      </w:pPr>
      <w:r w:rsidRPr="00C54D54">
        <w:rPr>
          <w:lang w:val="en-US"/>
        </w:rPr>
        <w:lastRenderedPageBreak/>
        <w:t xml:space="preserve">Measures </w:t>
      </w:r>
    </w:p>
    <w:p w14:paraId="1C95ACC6" w14:textId="77777777" w:rsidR="00C53B81" w:rsidRDefault="00C53B81" w:rsidP="00C53B81">
      <w:pPr>
        <w:pStyle w:val="Paragraph"/>
        <w:rPr>
          <w:lang w:val="en-US"/>
        </w:rPr>
      </w:pPr>
      <w:r w:rsidRPr="00C54D54">
        <w:rPr>
          <w:lang w:val="en-US"/>
        </w:rPr>
        <w:t xml:space="preserve">Following Jang (2014) and Winter and </w:t>
      </w:r>
      <w:proofErr w:type="spellStart"/>
      <w:r w:rsidRPr="00C54D54">
        <w:rPr>
          <w:lang w:val="en-US"/>
        </w:rPr>
        <w:t>Krämer</w:t>
      </w:r>
      <w:proofErr w:type="spellEnd"/>
      <w:r w:rsidRPr="00C54D54">
        <w:rPr>
          <w:lang w:val="en-US"/>
        </w:rPr>
        <w:t xml:space="preserve"> (2012), </w:t>
      </w:r>
      <w:r>
        <w:rPr>
          <w:lang w:val="en-US"/>
        </w:rPr>
        <w:t>a nominally scaled absolute selection rate was used for the binary logistic regression. T</w:t>
      </w:r>
      <w:r w:rsidRPr="00C54D54">
        <w:rPr>
          <w:lang w:val="en-US"/>
        </w:rPr>
        <w:t>he absolute selection rate was a binary variable where search results obtained scores of 1 if they were selected and 0 if they were not.</w:t>
      </w:r>
      <w:r>
        <w:rPr>
          <w:lang w:val="en-US"/>
        </w:rPr>
        <w:t xml:space="preserve"> </w:t>
      </w:r>
      <w:r w:rsidRPr="00C54D54">
        <w:rPr>
          <w:lang w:val="en-US"/>
        </w:rPr>
        <w:t xml:space="preserve">On average, respondents picked </w:t>
      </w:r>
      <w:r w:rsidRPr="00ED27F5">
        <w:rPr>
          <w:lang w:val="en-US"/>
        </w:rPr>
        <w:t>2.7</w:t>
      </w:r>
      <w:r w:rsidRPr="00C54D54">
        <w:rPr>
          <w:lang w:val="en-US"/>
        </w:rPr>
        <w:t xml:space="preserve"> information sources. </w:t>
      </w:r>
      <w:r>
        <w:rPr>
          <w:lang w:val="en-US"/>
        </w:rPr>
        <w:t xml:space="preserve">Then, </w:t>
      </w:r>
      <w:r w:rsidRPr="00C54D54">
        <w:rPr>
          <w:lang w:val="en-US"/>
        </w:rPr>
        <w:t>two variables of interest</w:t>
      </w:r>
      <w:r>
        <w:rPr>
          <w:lang w:val="en-US"/>
        </w:rPr>
        <w:t xml:space="preserve"> were incorporated</w:t>
      </w:r>
      <w:r w:rsidRPr="00C54D54">
        <w:rPr>
          <w:lang w:val="en-US"/>
        </w:rPr>
        <w:t xml:space="preserve">. </w:t>
      </w:r>
      <w:r>
        <w:rPr>
          <w:lang w:val="en-US"/>
        </w:rPr>
        <w:t>On one hand</w:t>
      </w:r>
      <w:r w:rsidRPr="00C54D54">
        <w:rPr>
          <w:lang w:val="en-US"/>
        </w:rPr>
        <w:t xml:space="preserve">, the search result’s position on the Google experiment’s rank-ordered list is a nominally scaled variable, which goes randomly from 0 to 13. Each position in the rank-ordered list gets a nominal value, and there are three other possibilities as follows: being ranked in the top 5 or the last 8, or being a sponsored result (i.e., Google ads). </w:t>
      </w:r>
      <w:r>
        <w:rPr>
          <w:lang w:val="en-US"/>
        </w:rPr>
        <w:t>On the other hand</w:t>
      </w:r>
      <w:r w:rsidRPr="00C54D54">
        <w:rPr>
          <w:lang w:val="en-US"/>
        </w:rPr>
        <w:t xml:space="preserve">, </w:t>
      </w:r>
      <w:r>
        <w:rPr>
          <w:lang w:val="en-US"/>
        </w:rPr>
        <w:t>the information source is</w:t>
      </w:r>
      <w:r w:rsidRPr="00C54D54">
        <w:rPr>
          <w:lang w:val="en-US"/>
        </w:rPr>
        <w:t xml:space="preserve"> </w:t>
      </w:r>
      <w:r>
        <w:rPr>
          <w:lang w:val="en-US"/>
        </w:rPr>
        <w:t xml:space="preserve">also </w:t>
      </w:r>
      <w:r w:rsidRPr="00C54D54">
        <w:rPr>
          <w:lang w:val="en-US"/>
        </w:rPr>
        <w:t>nominally scaled.</w:t>
      </w:r>
      <w:r>
        <w:rPr>
          <w:lang w:val="en-US"/>
        </w:rPr>
        <w:t xml:space="preserve"> It gathers the different types of political information sources in the mock SERP.</w:t>
      </w:r>
      <w:r w:rsidRPr="00C54D54">
        <w:rPr>
          <w:lang w:val="en-US"/>
        </w:rPr>
        <w:t xml:space="preserve"> </w:t>
      </w:r>
      <w:r>
        <w:rPr>
          <w:lang w:val="en-US"/>
        </w:rPr>
        <w:t>At last, c</w:t>
      </w:r>
      <w:r w:rsidRPr="00C54D54">
        <w:rPr>
          <w:lang w:val="en-US"/>
        </w:rPr>
        <w:t>ontrol variables such as sociodemographic characteristics, politically related attributes, and information-seeking habits of the individuals were also incorporated.</w:t>
      </w:r>
      <w:r>
        <w:rPr>
          <w:lang w:val="en-US"/>
        </w:rPr>
        <w:t xml:space="preserve"> Though individual-related attributes might alter information selection behavior, we refrained from analyzing the role of political-related and demographics attributes as moderator variables. Not only this goes beyond the scope of this article, but also i</w:t>
      </w:r>
      <w:r w:rsidRPr="00C54D54">
        <w:rPr>
          <w:lang w:val="en-US"/>
        </w:rPr>
        <w:t>n his seminal work on Google log searches in Australia, Waller (2011) offers persuasive evidence that there are no differences in information-seeking behavior across contrasting population demographics.</w:t>
      </w:r>
      <w:r>
        <w:rPr>
          <w:lang w:val="en-US"/>
        </w:rPr>
        <w:t xml:space="preserve"> Therefore, these variables </w:t>
      </w:r>
      <w:r w:rsidRPr="009A691A">
        <w:rPr>
          <w:lang w:val="en-US"/>
        </w:rPr>
        <w:t>are included a</w:t>
      </w:r>
      <w:r>
        <w:rPr>
          <w:lang w:val="en-US"/>
        </w:rPr>
        <w:t>s control rather than moderator variables.</w:t>
      </w:r>
      <w:r w:rsidRPr="00047045">
        <w:rPr>
          <w:rStyle w:val="Appelnotedebasdep"/>
          <w:lang w:val="en-US"/>
        </w:rPr>
        <w:t xml:space="preserve"> </w:t>
      </w:r>
      <w:r w:rsidRPr="00C54D54">
        <w:rPr>
          <w:rStyle w:val="Appelnotedebasdep"/>
          <w:lang w:val="en-US"/>
        </w:rPr>
        <w:footnoteReference w:id="6"/>
      </w:r>
    </w:p>
    <w:p w14:paraId="3511F5B5" w14:textId="77777777" w:rsidR="00C53B81" w:rsidRDefault="00C53B81" w:rsidP="00C53B81">
      <w:pPr>
        <w:pStyle w:val="Titre2"/>
        <w:spacing w:before="120"/>
        <w:rPr>
          <w:lang w:val="en-US"/>
        </w:rPr>
      </w:pPr>
      <w:r>
        <w:rPr>
          <w:lang w:val="en-US"/>
        </w:rPr>
        <w:lastRenderedPageBreak/>
        <w:t>Binary logistic regression</w:t>
      </w:r>
    </w:p>
    <w:p w14:paraId="0D0BE910" w14:textId="77777777" w:rsidR="00C53B81" w:rsidRDefault="00C53B81" w:rsidP="00C53B81">
      <w:pPr>
        <w:pStyle w:val="Paragraph"/>
        <w:rPr>
          <w:lang w:val="en-US"/>
        </w:rPr>
      </w:pPr>
      <w:r>
        <w:rPr>
          <w:lang w:val="en-US"/>
        </w:rPr>
        <w:t xml:space="preserve">To run a binary logistic regression, </w:t>
      </w:r>
      <w:r w:rsidRPr="00C54D54">
        <w:rPr>
          <w:lang w:val="en-US"/>
        </w:rPr>
        <w:t>the database was reshaped in long format, implying that each respondent is associated with 10 decisions of choosing an information source in the Google rank-ordered list or not.</w:t>
      </w:r>
      <w:r>
        <w:rPr>
          <w:lang w:val="en-US"/>
        </w:rPr>
        <w:t xml:space="preserve"> The dependent variable is the absolute selection rate, i.e., </w:t>
      </w:r>
      <w:r w:rsidRPr="00C54D54">
        <w:rPr>
          <w:lang w:val="en-US"/>
        </w:rPr>
        <w:t>a binary variable where search results obtained scores of 1 if they were selected and 0 if they were not</w:t>
      </w:r>
      <w:r>
        <w:rPr>
          <w:lang w:val="en-US"/>
        </w:rPr>
        <w:t>.</w:t>
      </w:r>
    </w:p>
    <w:p w14:paraId="1CF8C928" w14:textId="77777777" w:rsidR="00C53B81" w:rsidRPr="00C54D54" w:rsidRDefault="00C53B81" w:rsidP="00C53B81">
      <w:pPr>
        <w:pStyle w:val="Newparagraph"/>
        <w:rPr>
          <w:lang w:val="en-US"/>
        </w:rPr>
      </w:pPr>
      <w:r w:rsidRPr="00C54D54">
        <w:rPr>
          <w:lang w:val="en-US"/>
        </w:rPr>
        <w:t xml:space="preserve">With respect to the dependency of the data, the method considered that each observation is nested at a different level. Given the treatment group design, the database was formed based on </w:t>
      </w:r>
      <w:r>
        <w:rPr>
          <w:lang w:val="en-US"/>
        </w:rPr>
        <w:t>8,210</w:t>
      </w:r>
      <w:r w:rsidRPr="00C54D54">
        <w:rPr>
          <w:lang w:val="en-US"/>
        </w:rPr>
        <w:t xml:space="preserve"> observations (Level 1 units) nested in the following two clusters: respondents (Level 2 units) and treatment groups (Level 3 units). The clusters’ homogeneity </w:t>
      </w:r>
      <w:r>
        <w:rPr>
          <w:lang w:val="en-US"/>
        </w:rPr>
        <w:t>was measured with</w:t>
      </w:r>
      <w:r w:rsidRPr="00C54D54">
        <w:rPr>
          <w:lang w:val="en-US"/>
        </w:rPr>
        <w:t xml:space="preserve"> the model’s intra-class correlation coefficient (ICC)</w:t>
      </w:r>
      <w:r>
        <w:rPr>
          <w:lang w:val="en-US"/>
        </w:rPr>
        <w:t>. Results</w:t>
      </w:r>
      <w:r w:rsidRPr="00C54D54">
        <w:rPr>
          <w:lang w:val="en-US"/>
        </w:rPr>
        <w:t xml:space="preserve"> is 0.001 for Level 2 and 0.003 for Level 3. An ICC that is close to 0 for both clusters implies that variation exists mainly within clusters instead of between them. In other words, online information selection behavior is homogenous across respondents and treatment groups. Given that the ICC coefficients are close to 0, it is possible to run a binary logistic regression instead of a multilevel logistic regression</w:t>
      </w:r>
      <w:r>
        <w:rPr>
          <w:lang w:val="en-US"/>
        </w:rPr>
        <w:t>.</w:t>
      </w:r>
      <w:r w:rsidRPr="00C54D54">
        <w:rPr>
          <w:rStyle w:val="Appelnotedebasdep"/>
          <w:lang w:val="en-US"/>
        </w:rPr>
        <w:footnoteReference w:id="7"/>
      </w:r>
    </w:p>
    <w:p w14:paraId="2A3A9F31" w14:textId="516D643D" w:rsidR="00AD4961" w:rsidRDefault="00C53B81" w:rsidP="00C53B81">
      <w:pPr>
        <w:pStyle w:val="Titre1"/>
        <w:rPr>
          <w:lang w:val="en-US"/>
        </w:rPr>
      </w:pPr>
      <w:r>
        <w:rPr>
          <w:lang w:val="en-US"/>
        </w:rPr>
        <w:t>Results</w:t>
      </w:r>
    </w:p>
    <w:p w14:paraId="04615112" w14:textId="77777777" w:rsidR="00C53B81" w:rsidRDefault="00C53B81" w:rsidP="00C53B81">
      <w:pPr>
        <w:pStyle w:val="Paragraph"/>
        <w:rPr>
          <w:lang w:val="en-US"/>
        </w:rPr>
      </w:pPr>
      <w:r>
        <w:rPr>
          <w:lang w:val="en-US"/>
        </w:rPr>
        <w:t>The binary logistic regression emphasizes the online information seeking behavior of citizens facing a SERP. To begin with, f</w:t>
      </w:r>
      <w:r w:rsidRPr="00C54D54">
        <w:rPr>
          <w:lang w:val="en-US"/>
        </w:rPr>
        <w:t xml:space="preserve">igure </w:t>
      </w:r>
      <w:r>
        <w:rPr>
          <w:lang w:val="en-US"/>
        </w:rPr>
        <w:t>2a</w:t>
      </w:r>
      <w:r w:rsidRPr="00C54D54">
        <w:rPr>
          <w:lang w:val="en-US"/>
        </w:rPr>
        <w:t xml:space="preserve"> shows the importance</w:t>
      </w:r>
      <w:r>
        <w:rPr>
          <w:lang w:val="en-US"/>
        </w:rPr>
        <w:t xml:space="preserve"> of ranking</w:t>
      </w:r>
      <w:r w:rsidRPr="00C54D54">
        <w:rPr>
          <w:lang w:val="en-US"/>
        </w:rPr>
        <w:t xml:space="preserve">. Search results ranked at the top of the list tend to be selected more often than those at </w:t>
      </w:r>
      <w:r w:rsidRPr="00C54D54">
        <w:rPr>
          <w:lang w:val="en-US"/>
        </w:rPr>
        <w:lastRenderedPageBreak/>
        <w:t xml:space="preserve">the bottom. This sharp difference </w:t>
      </w:r>
      <w:r>
        <w:rPr>
          <w:lang w:val="en-US"/>
        </w:rPr>
        <w:t>is statistically significant</w:t>
      </w:r>
      <w:r w:rsidRPr="00C54D54">
        <w:rPr>
          <w:lang w:val="en-US"/>
        </w:rPr>
        <w:t xml:space="preserve"> with the extremity of the rank-ordered list: on one side, the probability that an individual will select a search result that is ranked 1</w:t>
      </w:r>
      <w:r w:rsidRPr="00877E1A">
        <w:rPr>
          <w:vertAlign w:val="superscript"/>
          <w:lang w:val="en-US"/>
        </w:rPr>
        <w:t>st</w:t>
      </w:r>
      <w:r w:rsidRPr="00C54D54">
        <w:rPr>
          <w:lang w:val="en-US"/>
        </w:rPr>
        <w:t xml:space="preserve"> is 4 times higher than with random ranking; on the other side, an individual has a lower probability (3 times lower) of choosing a search result that is ranked 10</w:t>
      </w:r>
      <w:r w:rsidRPr="00877E1A">
        <w:rPr>
          <w:vertAlign w:val="superscript"/>
          <w:lang w:val="en-US"/>
        </w:rPr>
        <w:t>th</w:t>
      </w:r>
      <w:r w:rsidRPr="00C54D54">
        <w:rPr>
          <w:lang w:val="en-US"/>
        </w:rPr>
        <w:t xml:space="preserve"> in comparison with a random ranking. </w:t>
      </w:r>
      <w:r>
        <w:rPr>
          <w:lang w:val="en-US"/>
        </w:rPr>
        <w:t>Then,</w:t>
      </w:r>
      <w:r w:rsidRPr="00C54D54">
        <w:rPr>
          <w:lang w:val="en-US"/>
        </w:rPr>
        <w:t xml:space="preserve"> </w:t>
      </w:r>
      <w:r>
        <w:rPr>
          <w:lang w:val="en-US"/>
        </w:rPr>
        <w:t>s</w:t>
      </w:r>
      <w:r w:rsidRPr="00C54D54">
        <w:rPr>
          <w:lang w:val="en-US"/>
        </w:rPr>
        <w:t>earch results that are ranked higher than 5</w:t>
      </w:r>
      <w:r w:rsidRPr="00877E1A">
        <w:rPr>
          <w:vertAlign w:val="superscript"/>
          <w:lang w:val="en-US"/>
        </w:rPr>
        <w:t>th</w:t>
      </w:r>
      <w:r w:rsidRPr="00C54D54">
        <w:rPr>
          <w:lang w:val="en-US"/>
        </w:rPr>
        <w:t xml:space="preserve"> (Top 5) are selected more often than those below.</w:t>
      </w:r>
      <w:r>
        <w:rPr>
          <w:lang w:val="en-US"/>
        </w:rPr>
        <w:t xml:space="preserve"> We assume that the positive influence of a Top 5 ranking is mostly driven by a 1</w:t>
      </w:r>
      <w:r w:rsidRPr="00877E1A">
        <w:rPr>
          <w:vertAlign w:val="superscript"/>
          <w:lang w:val="en-US"/>
        </w:rPr>
        <w:t>st</w:t>
      </w:r>
      <w:r>
        <w:rPr>
          <w:vertAlign w:val="superscript"/>
          <w:lang w:val="en-US"/>
        </w:rPr>
        <w:t xml:space="preserve"> </w:t>
      </w:r>
      <w:r>
        <w:rPr>
          <w:lang w:val="en-US"/>
        </w:rPr>
        <w:t>position.</w:t>
      </w:r>
      <w:r w:rsidRPr="00C54D54">
        <w:rPr>
          <w:lang w:val="en-US"/>
        </w:rPr>
        <w:t xml:space="preserve"> What is more, the influence of ranking is stronger for Google’s results ranked below the 5</w:t>
      </w:r>
      <w:r w:rsidRPr="007031D2">
        <w:rPr>
          <w:lang w:val="en-US"/>
        </w:rPr>
        <w:t>th</w:t>
      </w:r>
      <w:r w:rsidRPr="00C54D54">
        <w:rPr>
          <w:lang w:val="en-US"/>
        </w:rPr>
        <w:t xml:space="preserve"> position. Indeed, for a search result, a 6</w:t>
      </w:r>
      <w:r w:rsidRPr="00877E1A">
        <w:rPr>
          <w:vertAlign w:val="superscript"/>
          <w:lang w:val="en-US"/>
        </w:rPr>
        <w:t>th</w:t>
      </w:r>
      <w:r w:rsidRPr="00C54D54">
        <w:rPr>
          <w:lang w:val="en-US"/>
        </w:rPr>
        <w:t xml:space="preserve"> </w:t>
      </w:r>
      <w:r>
        <w:rPr>
          <w:lang w:val="en-US"/>
        </w:rPr>
        <w:t>to</w:t>
      </w:r>
      <w:r w:rsidRPr="00C54D54">
        <w:rPr>
          <w:lang w:val="en-US"/>
        </w:rPr>
        <w:t xml:space="preserve"> </w:t>
      </w:r>
      <w:r>
        <w:rPr>
          <w:lang w:val="en-US"/>
        </w:rPr>
        <w:t>10</w:t>
      </w:r>
      <w:r w:rsidRPr="00877E1A">
        <w:rPr>
          <w:vertAlign w:val="superscript"/>
          <w:lang w:val="en-US"/>
        </w:rPr>
        <w:t>th</w:t>
      </w:r>
      <w:r w:rsidRPr="00C54D54">
        <w:rPr>
          <w:lang w:val="en-US"/>
        </w:rPr>
        <w:t xml:space="preserve"> ranking </w:t>
      </w:r>
      <w:r>
        <w:rPr>
          <w:lang w:val="en-US"/>
        </w:rPr>
        <w:t xml:space="preserve">significantly </w:t>
      </w:r>
      <w:r w:rsidRPr="00C54D54">
        <w:rPr>
          <w:lang w:val="en-US"/>
        </w:rPr>
        <w:t>reduce</w:t>
      </w:r>
      <w:r>
        <w:rPr>
          <w:lang w:val="en-US"/>
        </w:rPr>
        <w:t>s</w:t>
      </w:r>
      <w:r w:rsidRPr="00C54D54">
        <w:rPr>
          <w:lang w:val="en-US"/>
        </w:rPr>
        <w:t xml:space="preserve"> the </w:t>
      </w:r>
      <w:r>
        <w:rPr>
          <w:lang w:val="en-US"/>
        </w:rPr>
        <w:t>probability</w:t>
      </w:r>
      <w:r w:rsidRPr="00C54D54">
        <w:rPr>
          <w:lang w:val="en-US"/>
        </w:rPr>
        <w:t xml:space="preserve"> of being selected. Subsequently, it is also worth noting that our model identified no differences in selection between a sponsored result (i.e., Google ads) and a random ranking. In summary, </w:t>
      </w:r>
      <w:r>
        <w:rPr>
          <w:lang w:val="en-US"/>
        </w:rPr>
        <w:t>H1 is accepted.</w:t>
      </w:r>
    </w:p>
    <w:p w14:paraId="5B9C0C01" w14:textId="77777777" w:rsidR="00B26BF3" w:rsidRDefault="00B26BF3" w:rsidP="00B26BF3">
      <w:pPr>
        <w:pStyle w:val="Newparagraph"/>
        <w:ind w:firstLine="0"/>
        <w:rPr>
          <w:lang w:val="en-US"/>
        </w:rPr>
      </w:pPr>
      <w:r w:rsidRPr="00140F11">
        <w:rPr>
          <w:b/>
          <w:bCs/>
          <w:lang w:val="en-US"/>
        </w:rPr>
        <w:t>Figure 2</w:t>
      </w:r>
      <w:r>
        <w:rPr>
          <w:b/>
          <w:bCs/>
          <w:lang w:val="en-US"/>
        </w:rPr>
        <w:t>a</w:t>
      </w:r>
      <w:r w:rsidRPr="00140F11">
        <w:rPr>
          <w:b/>
          <w:bCs/>
          <w:lang w:val="en-US"/>
        </w:rPr>
        <w:t>.</w:t>
      </w:r>
      <w:r>
        <w:rPr>
          <w:lang w:val="en-US"/>
        </w:rPr>
        <w:t xml:space="preserve"> Political information selection on a SERP – Influence of ranking</w:t>
      </w:r>
    </w:p>
    <w:p w14:paraId="0C8564D3" w14:textId="670C8089" w:rsidR="00B26BF3" w:rsidRDefault="00B26BF3" w:rsidP="002052B2">
      <w:pPr>
        <w:pStyle w:val="Newparagraph"/>
        <w:ind w:firstLine="0"/>
        <w:rPr>
          <w:lang w:val="en-US"/>
        </w:rPr>
      </w:pPr>
      <w:r>
        <w:rPr>
          <w:noProof/>
          <w:lang w:val="en-US"/>
        </w:rPr>
        <w:drawing>
          <wp:inline distT="0" distB="0" distL="0" distR="0" wp14:anchorId="747999B0" wp14:editId="2342F2FE">
            <wp:extent cx="4860000" cy="3522558"/>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60000" cy="3522558"/>
                    </a:xfrm>
                    <a:prstGeom prst="rect">
                      <a:avLst/>
                    </a:prstGeom>
                  </pic:spPr>
                </pic:pic>
              </a:graphicData>
            </a:graphic>
          </wp:inline>
        </w:drawing>
      </w:r>
    </w:p>
    <w:p w14:paraId="233776CF" w14:textId="77777777" w:rsidR="002052B2" w:rsidRPr="00047045" w:rsidRDefault="002052B2" w:rsidP="002052B2">
      <w:pPr>
        <w:ind w:firstLine="709"/>
        <w:rPr>
          <w:lang w:val="en-US"/>
        </w:rPr>
      </w:pPr>
      <w:r w:rsidRPr="00C54D54">
        <w:rPr>
          <w:lang w:val="en-US"/>
        </w:rPr>
        <w:t>The importance</w:t>
      </w:r>
      <w:r>
        <w:rPr>
          <w:lang w:val="en-US"/>
        </w:rPr>
        <w:t xml:space="preserve"> of political information sources in selection is illustrated in Figure 2b. Users exploited the textual cues from snippets to locate their desired source </w:t>
      </w:r>
      <w:r>
        <w:rPr>
          <w:lang w:val="en-US"/>
        </w:rPr>
        <w:lastRenderedPageBreak/>
        <w:t>of information. To begin with</w:t>
      </w:r>
      <w:r w:rsidRPr="00C54D54">
        <w:rPr>
          <w:lang w:val="en-US"/>
        </w:rPr>
        <w:t xml:space="preserve">, </w:t>
      </w:r>
      <w:r>
        <w:rPr>
          <w:lang w:val="en-US"/>
        </w:rPr>
        <w:t>the results</w:t>
      </w:r>
      <w:r w:rsidRPr="00C54D54">
        <w:rPr>
          <w:lang w:val="en-US"/>
        </w:rPr>
        <w:t xml:space="preserve"> </w:t>
      </w:r>
      <w:r>
        <w:rPr>
          <w:lang w:val="en-US"/>
        </w:rPr>
        <w:t>pinpoint</w:t>
      </w:r>
      <w:r w:rsidRPr="00C54D54">
        <w:rPr>
          <w:lang w:val="en-US"/>
        </w:rPr>
        <w:t xml:space="preserve"> a sharp increase in the selection </w:t>
      </w:r>
      <w:r>
        <w:rPr>
          <w:lang w:val="en-US"/>
        </w:rPr>
        <w:t>of</w:t>
      </w:r>
      <w:r w:rsidRPr="00C54D54">
        <w:rPr>
          <w:lang w:val="en-US"/>
        </w:rPr>
        <w:t xml:space="preserve"> governmental sources of information. Furthermore, concerning the media, respondents tended to rely heavily on national newspaper</w:t>
      </w:r>
      <w:r>
        <w:rPr>
          <w:lang w:val="en-US"/>
        </w:rPr>
        <w:t>, regional newspaper,</w:t>
      </w:r>
      <w:r w:rsidRPr="00C54D54">
        <w:rPr>
          <w:lang w:val="en-US"/>
        </w:rPr>
        <w:t xml:space="preserve"> </w:t>
      </w:r>
      <w:r>
        <w:rPr>
          <w:lang w:val="en-US"/>
        </w:rPr>
        <w:t xml:space="preserve">and national television </w:t>
      </w:r>
      <w:r w:rsidRPr="00C54D54">
        <w:rPr>
          <w:lang w:val="en-US"/>
        </w:rPr>
        <w:t xml:space="preserve">(i.e., quality </w:t>
      </w:r>
      <w:r>
        <w:rPr>
          <w:lang w:val="en-US"/>
        </w:rPr>
        <w:t>media</w:t>
      </w:r>
      <w:r w:rsidRPr="00C54D54">
        <w:rPr>
          <w:lang w:val="en-US"/>
        </w:rPr>
        <w:t xml:space="preserve">). </w:t>
      </w:r>
      <w:r>
        <w:rPr>
          <w:lang w:val="en-US"/>
        </w:rPr>
        <w:t xml:space="preserve">This is especially true for the national newspaper. </w:t>
      </w:r>
      <w:r w:rsidRPr="00C54D54">
        <w:rPr>
          <w:lang w:val="en-US"/>
        </w:rPr>
        <w:t xml:space="preserve">A third source of information is also highly significant: one’s preferred political party. In other words, respondents based their selection on </w:t>
      </w:r>
      <w:r>
        <w:rPr>
          <w:lang w:val="en-US"/>
        </w:rPr>
        <w:t xml:space="preserve">cues which </w:t>
      </w:r>
      <w:r w:rsidRPr="00C54D54">
        <w:rPr>
          <w:lang w:val="en-US"/>
        </w:rPr>
        <w:t>ar</w:t>
      </w:r>
      <w:r>
        <w:rPr>
          <w:lang w:val="en-US"/>
        </w:rPr>
        <w:t>ose</w:t>
      </w:r>
      <w:r w:rsidRPr="00C54D54">
        <w:rPr>
          <w:lang w:val="en-US"/>
        </w:rPr>
        <w:t xml:space="preserve"> from either the government, a </w:t>
      </w:r>
      <w:r>
        <w:rPr>
          <w:lang w:val="en-US"/>
        </w:rPr>
        <w:t xml:space="preserve">preferred political party, or a </w:t>
      </w:r>
      <w:r w:rsidRPr="00C54D54">
        <w:rPr>
          <w:lang w:val="en-US"/>
        </w:rPr>
        <w:t xml:space="preserve">quality media. To the contrary, respondents neglected the economic </w:t>
      </w:r>
      <w:r>
        <w:rPr>
          <w:lang w:val="en-US"/>
        </w:rPr>
        <w:t>organization</w:t>
      </w:r>
      <w:r w:rsidRPr="00C54D54">
        <w:rPr>
          <w:lang w:val="en-US"/>
        </w:rPr>
        <w:t xml:space="preserve">, the free newspaper (i.e., tabloid) and the </w:t>
      </w:r>
      <w:r>
        <w:rPr>
          <w:lang w:val="en-US"/>
        </w:rPr>
        <w:t>personal</w:t>
      </w:r>
      <w:r w:rsidRPr="00C54D54">
        <w:rPr>
          <w:lang w:val="en-US"/>
        </w:rPr>
        <w:t xml:space="preserve"> blog as sources of information.</w:t>
      </w:r>
    </w:p>
    <w:p w14:paraId="21D59780" w14:textId="77777777" w:rsidR="002052B2" w:rsidRDefault="002052B2" w:rsidP="002052B2">
      <w:pPr>
        <w:pStyle w:val="Newparagraph"/>
        <w:ind w:firstLine="0"/>
        <w:rPr>
          <w:lang w:val="en-US"/>
        </w:rPr>
      </w:pPr>
      <w:r w:rsidRPr="00140F11">
        <w:rPr>
          <w:b/>
          <w:bCs/>
          <w:lang w:val="en-US"/>
        </w:rPr>
        <w:t>Figure 2</w:t>
      </w:r>
      <w:r>
        <w:rPr>
          <w:b/>
          <w:bCs/>
          <w:lang w:val="en-US"/>
        </w:rPr>
        <w:t>b</w:t>
      </w:r>
      <w:r w:rsidRPr="00140F11">
        <w:rPr>
          <w:b/>
          <w:bCs/>
          <w:lang w:val="en-US"/>
        </w:rPr>
        <w:t>.</w:t>
      </w:r>
      <w:r>
        <w:rPr>
          <w:lang w:val="en-US"/>
        </w:rPr>
        <w:t xml:space="preserve"> Political information selection on a SERP – Influence of textual cues</w:t>
      </w:r>
    </w:p>
    <w:p w14:paraId="1A21DB19" w14:textId="77777777" w:rsidR="002052B2" w:rsidRDefault="002052B2" w:rsidP="002052B2">
      <w:pPr>
        <w:pStyle w:val="Newparagraph"/>
        <w:ind w:firstLine="0"/>
        <w:jc w:val="center"/>
        <w:rPr>
          <w:lang w:val="en-US"/>
        </w:rPr>
      </w:pPr>
      <w:r>
        <w:rPr>
          <w:noProof/>
          <w:lang w:val="en-US"/>
        </w:rPr>
        <w:drawing>
          <wp:inline distT="0" distB="0" distL="0" distR="0" wp14:anchorId="5C5D2DFE" wp14:editId="0095A643">
            <wp:extent cx="4860000" cy="3522558"/>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860000" cy="3522558"/>
                    </a:xfrm>
                    <a:prstGeom prst="rect">
                      <a:avLst/>
                    </a:prstGeom>
                  </pic:spPr>
                </pic:pic>
              </a:graphicData>
            </a:graphic>
          </wp:inline>
        </w:drawing>
      </w:r>
    </w:p>
    <w:p w14:paraId="1FDF2081" w14:textId="77777777" w:rsidR="002052B2" w:rsidRPr="00047045" w:rsidRDefault="002052B2" w:rsidP="002052B2">
      <w:pPr>
        <w:pStyle w:val="Newparagraph"/>
        <w:ind w:firstLine="0"/>
        <w:rPr>
          <w:sz w:val="22"/>
          <w:szCs w:val="22"/>
          <w:lang w:val="en-US"/>
        </w:rPr>
      </w:pPr>
      <w:r w:rsidRPr="00047045">
        <w:rPr>
          <w:b/>
          <w:bCs/>
          <w:sz w:val="22"/>
          <w:szCs w:val="22"/>
          <w:lang w:val="en-US"/>
        </w:rPr>
        <w:t>Note:</w:t>
      </w:r>
      <w:r w:rsidRPr="00047045">
        <w:rPr>
          <w:sz w:val="22"/>
          <w:szCs w:val="22"/>
          <w:lang w:val="en-US"/>
        </w:rPr>
        <w:t xml:space="preserve"> The easyvote.ch neutral platform from the government is the base category.</w:t>
      </w:r>
    </w:p>
    <w:p w14:paraId="65AC01FA" w14:textId="17A3FD21" w:rsidR="002052B2" w:rsidRDefault="002052B2" w:rsidP="002052B2">
      <w:pPr>
        <w:ind w:firstLine="709"/>
        <w:rPr>
          <w:lang w:val="en-US"/>
        </w:rPr>
      </w:pPr>
      <w:r>
        <w:rPr>
          <w:lang w:val="en-US"/>
        </w:rPr>
        <w:t xml:space="preserve">To examine hypotheses 2, it is necessary to measure the interaction effect of ranking with textual cues. On one side, a new categorical variable for ranking with three categories was created: at random, top </w:t>
      </w:r>
      <w:proofErr w:type="gramStart"/>
      <w:r>
        <w:rPr>
          <w:lang w:val="en-US"/>
        </w:rPr>
        <w:t>5</w:t>
      </w:r>
      <w:proofErr w:type="gramEnd"/>
      <w:r>
        <w:rPr>
          <w:lang w:val="en-US"/>
        </w:rPr>
        <w:t xml:space="preserve"> and least 5. This new subdivision relied upon our preliminary results. On the other side, political sources of information were grouped </w:t>
      </w:r>
      <w:r>
        <w:rPr>
          <w:lang w:val="en-US"/>
        </w:rPr>
        <w:lastRenderedPageBreak/>
        <w:t xml:space="preserve">in six categories. This builds on our preliminary results and on Tate’s (2010) classification of information sources in a SERP. First, the governmental Web pages are grouped into the first category. It includes the two governmental Web pages and the easyvote.ch neutral platform. This matches Tate’s (2010) “informational” category with Web pages supplying factual, i.e., neutral, information. Second, Tate (2010) gather information sources which aim at influencing public opinion into one category termed “advocacy”. Two political information sources from the mock SERP match this classification: political party and economic organization. However, considering the relevance of political party cues in a referendum context (Colombo and </w:t>
      </w:r>
      <w:proofErr w:type="spellStart"/>
      <w:r>
        <w:rPr>
          <w:lang w:val="en-US"/>
        </w:rPr>
        <w:t>Kriesi</w:t>
      </w:r>
      <w:proofErr w:type="spellEnd"/>
      <w:r>
        <w:rPr>
          <w:lang w:val="en-US"/>
        </w:rPr>
        <w:t xml:space="preserve">, 2017; </w:t>
      </w:r>
      <w:proofErr w:type="spellStart"/>
      <w:r>
        <w:rPr>
          <w:lang w:val="en-US"/>
        </w:rPr>
        <w:t>Dermont</w:t>
      </w:r>
      <w:proofErr w:type="spellEnd"/>
      <w:r>
        <w:rPr>
          <w:lang w:val="en-US"/>
        </w:rPr>
        <w:t xml:space="preserve"> and </w:t>
      </w:r>
      <w:proofErr w:type="spellStart"/>
      <w:r>
        <w:rPr>
          <w:lang w:val="en-US"/>
        </w:rPr>
        <w:t>Stadelmann</w:t>
      </w:r>
      <w:proofErr w:type="spellEnd"/>
      <w:r>
        <w:rPr>
          <w:lang w:val="en-US"/>
        </w:rPr>
        <w:t>-Steffen, 2019) and the hypothesis H2b, it is more precise to separate these two political sources of information, rather than grouping them into an “advocacy” category. Third, Tate (2010) explains that users also encounter “news” Web pages, which present topic- or event-related information. To obtain a finer-grained measure, the analysis divides the “news” category into quality “news” Web pages, i.e., national newspaper, regional newspaper, and national television, and tabloid “news” Web page, i.e., free newspaper. Finally, the personal blog Web page fits into the “personal” Web page category.</w:t>
      </w:r>
    </w:p>
    <w:p w14:paraId="153FCB53" w14:textId="77777777" w:rsidR="00DC1E73" w:rsidRDefault="00DC1E73" w:rsidP="00DC1E73">
      <w:pPr>
        <w:pStyle w:val="Newparagraph"/>
        <w:spacing w:before="240"/>
        <w:ind w:firstLine="0"/>
        <w:rPr>
          <w:lang w:val="en-US"/>
        </w:rPr>
      </w:pPr>
      <w:r w:rsidRPr="00C02CEF">
        <w:rPr>
          <w:lang w:val="en-US"/>
        </w:rPr>
        <w:t>Figure 3 displays the interaction effect of textual cues from snippets with the ranking in the ordered SERP.</w:t>
      </w:r>
      <w:r>
        <w:rPr>
          <w:lang w:val="en-US"/>
        </w:rPr>
        <w:t xml:space="preserve"> It measures the tension between ideal democracy, i.e., selection based on citizen’s utility, and the influence of the ranking’s algorithm. To begin with, the logistic regression with interaction effects confirms the findings in Figure 2b. That is, citizens are using textual cues to locate only three political information sources: governmental, political party and quality media. To the contrary, the personal blog, the economic organization, and the tabloid media </w:t>
      </w:r>
      <w:r w:rsidRPr="005146A5">
        <w:rPr>
          <w:lang w:val="en-US"/>
        </w:rPr>
        <w:t>are mostly ignored by citizens. This is in line with literature in political science</w:t>
      </w:r>
      <w:r>
        <w:rPr>
          <w:lang w:val="en-US"/>
        </w:rPr>
        <w:t xml:space="preserve"> (</w:t>
      </w:r>
      <w:proofErr w:type="gramStart"/>
      <w:r>
        <w:rPr>
          <w:lang w:val="en-US"/>
        </w:rPr>
        <w:t>e.g.</w:t>
      </w:r>
      <w:proofErr w:type="gramEnd"/>
      <w:r>
        <w:rPr>
          <w:lang w:val="en-US"/>
        </w:rPr>
        <w:t xml:space="preserve"> Milic et al. 2014)</w:t>
      </w:r>
      <w:r w:rsidRPr="005146A5">
        <w:rPr>
          <w:lang w:val="en-US"/>
        </w:rPr>
        <w:t xml:space="preserve">. Then, the results </w:t>
      </w:r>
      <w:r w:rsidRPr="005146A5">
        <w:rPr>
          <w:lang w:val="en-US"/>
        </w:rPr>
        <w:lastRenderedPageBreak/>
        <w:t>emphasize</w:t>
      </w:r>
      <w:r>
        <w:rPr>
          <w:lang w:val="en-US"/>
        </w:rPr>
        <w:t xml:space="preserve"> the strong influence of ranking on the selection of governmental and political party Web pages. In other words, a statistical difference in selection rate between a top 5, least 5 and random ranking exists for governmental and political party Web pages. For example, the probability to select a governmental Web page is 65% higher with a top 5 ranking, and 32% lower with a least 5 ranking in comparison with a random ranking. Similarly, the probability to select a political party Web page is 70% higher with a top 5 ranking. Consequently, H2 a and H2b are rejected. The selection of governmental and political party Web pages is dependent of ranking in a SERP. Finally, the selection of quality media seems to be independent from ranking. The binary logistic regression identifies no statistical difference in selection rate between a top 5, a least 5 and a random ranking. H2c is accepted.</w:t>
      </w:r>
    </w:p>
    <w:p w14:paraId="4B67FD87" w14:textId="77777777" w:rsidR="00DC1E73" w:rsidRDefault="00DC1E73" w:rsidP="00DC1E73">
      <w:pPr>
        <w:pStyle w:val="Newparagraph"/>
        <w:ind w:firstLine="0"/>
        <w:rPr>
          <w:lang w:val="en-US"/>
        </w:rPr>
      </w:pPr>
      <w:r w:rsidRPr="002D30BD">
        <w:rPr>
          <w:b/>
          <w:bCs/>
          <w:lang w:val="en-US"/>
        </w:rPr>
        <w:t>Figure 3.</w:t>
      </w:r>
      <w:r w:rsidRPr="002D30BD">
        <w:rPr>
          <w:lang w:val="en-US"/>
        </w:rPr>
        <w:t xml:space="preserve"> Political information selection on a Google results page - Interaction effect between ranking and </w:t>
      </w:r>
      <w:r>
        <w:rPr>
          <w:lang w:val="en-US"/>
        </w:rPr>
        <w:t>political information source</w:t>
      </w:r>
    </w:p>
    <w:p w14:paraId="6F75FDBB" w14:textId="77777777" w:rsidR="00DC1E73" w:rsidRDefault="00DC1E73" w:rsidP="002052B2">
      <w:pPr>
        <w:pStyle w:val="Newparagraph"/>
        <w:ind w:firstLine="0"/>
        <w:jc w:val="center"/>
        <w:rPr>
          <w:lang w:val="en-US"/>
        </w:rPr>
      </w:pPr>
      <w:r>
        <w:rPr>
          <w:noProof/>
          <w:lang w:val="en-US"/>
        </w:rPr>
        <w:drawing>
          <wp:inline distT="0" distB="0" distL="0" distR="0" wp14:anchorId="0481209D" wp14:editId="59DA2763">
            <wp:extent cx="4860000" cy="3522558"/>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860000" cy="3522558"/>
                    </a:xfrm>
                    <a:prstGeom prst="rect">
                      <a:avLst/>
                    </a:prstGeom>
                  </pic:spPr>
                </pic:pic>
              </a:graphicData>
            </a:graphic>
          </wp:inline>
        </w:drawing>
      </w:r>
    </w:p>
    <w:p w14:paraId="1C93D909" w14:textId="77777777" w:rsidR="00DC1E73" w:rsidRPr="00DC201D" w:rsidRDefault="00DC1E73" w:rsidP="00DC1E73">
      <w:pPr>
        <w:spacing w:after="240"/>
        <w:rPr>
          <w:sz w:val="22"/>
          <w:szCs w:val="22"/>
          <w:lang w:val="en-US"/>
        </w:rPr>
      </w:pPr>
      <w:r w:rsidRPr="00DC201D">
        <w:rPr>
          <w:b/>
          <w:bCs/>
          <w:sz w:val="22"/>
          <w:szCs w:val="22"/>
          <w:lang w:val="en-US"/>
        </w:rPr>
        <w:t>Note:</w:t>
      </w:r>
      <w:r w:rsidRPr="00DC201D">
        <w:rPr>
          <w:sz w:val="22"/>
          <w:szCs w:val="22"/>
          <w:lang w:val="en-US"/>
        </w:rPr>
        <w:t xml:space="preserve"> Basis category is random ranking.</w:t>
      </w:r>
    </w:p>
    <w:p w14:paraId="6EF9E989" w14:textId="77777777" w:rsidR="00DC1E73" w:rsidRDefault="00DC1E73" w:rsidP="00DC1E73">
      <w:pPr>
        <w:rPr>
          <w:lang w:val="en-US"/>
        </w:rPr>
      </w:pPr>
      <w:r>
        <w:rPr>
          <w:lang w:val="en-US"/>
        </w:rPr>
        <w:lastRenderedPageBreak/>
        <w:t>At last, i</w:t>
      </w:r>
      <w:r w:rsidRPr="00C54D54">
        <w:rPr>
          <w:lang w:val="en-US"/>
        </w:rPr>
        <w:t xml:space="preserve">t is also worth mentioning that a slightly higher </w:t>
      </w:r>
      <w:r>
        <w:rPr>
          <w:lang w:val="en-US"/>
        </w:rPr>
        <w:t xml:space="preserve">absolute </w:t>
      </w:r>
      <w:r w:rsidRPr="00C54D54">
        <w:rPr>
          <w:lang w:val="en-US"/>
        </w:rPr>
        <w:t xml:space="preserve">selection rate was observed for respondents who have higher education, as well as for those who use the Internet as a source of political information. To deepen the analysis, distinction </w:t>
      </w:r>
      <w:r>
        <w:rPr>
          <w:lang w:val="en-US"/>
        </w:rPr>
        <w:t>was</w:t>
      </w:r>
      <w:r w:rsidRPr="00C54D54">
        <w:rPr>
          <w:lang w:val="en-US"/>
        </w:rPr>
        <w:t xml:space="preserve"> made between computer and smartphone users, as well as Google versus non-Google users. Nevertheless, the results with these two differentiations remained identical to the results</w:t>
      </w:r>
      <w:r>
        <w:rPr>
          <w:lang w:val="en-US"/>
        </w:rPr>
        <w:t xml:space="preserve"> already mentioned</w:t>
      </w:r>
      <w:r w:rsidRPr="00C54D54">
        <w:rPr>
          <w:lang w:val="en-US"/>
        </w:rPr>
        <w:t>.</w:t>
      </w:r>
    </w:p>
    <w:p w14:paraId="7FF47145" w14:textId="6179D6E5" w:rsidR="00C53B81" w:rsidRDefault="000B6A42" w:rsidP="000B6A42">
      <w:pPr>
        <w:pStyle w:val="Titre1"/>
        <w:rPr>
          <w:lang w:val="en-US"/>
        </w:rPr>
      </w:pPr>
      <w:r>
        <w:rPr>
          <w:lang w:val="en-US"/>
        </w:rPr>
        <w:t>Discussion</w:t>
      </w:r>
    </w:p>
    <w:p w14:paraId="1B556D7D" w14:textId="77777777" w:rsidR="000B6A42" w:rsidRDefault="000B6A42" w:rsidP="000B6A42">
      <w:pPr>
        <w:pStyle w:val="Newparagraph"/>
        <w:rPr>
          <w:lang w:val="en-US"/>
        </w:rPr>
      </w:pPr>
      <w:r w:rsidRPr="00C54D54">
        <w:rPr>
          <w:lang w:val="en-US"/>
        </w:rPr>
        <w:t xml:space="preserve">The ever-growing importance of the Internet has affected the literature on political information selection; </w:t>
      </w:r>
      <w:r>
        <w:rPr>
          <w:lang w:val="en-US"/>
        </w:rPr>
        <w:t xml:space="preserve">though a broad literature in information and communication science rejected fear related to the filter bubble hypothesis and emphasized the seminal importance of ranking in online information selection on a SERP, only few scholars examined the tension between ideal information seeking in a participatory democracy, i.e., information selection based on citizen’s utility, and the influence of ranking on political information selection. </w:t>
      </w:r>
      <w:r w:rsidRPr="00C54D54">
        <w:rPr>
          <w:lang w:val="en-US"/>
        </w:rPr>
        <w:t xml:space="preserve">This </w:t>
      </w:r>
      <w:r>
        <w:rPr>
          <w:lang w:val="en-US"/>
        </w:rPr>
        <w:t>analysis</w:t>
      </w:r>
      <w:r w:rsidRPr="00C54D54">
        <w:rPr>
          <w:lang w:val="en-US"/>
        </w:rPr>
        <w:t xml:space="preserve"> has shown that </w:t>
      </w:r>
      <w:r>
        <w:rPr>
          <w:lang w:val="en-US"/>
        </w:rPr>
        <w:t>mostly</w:t>
      </w:r>
      <w:r w:rsidRPr="00C54D54">
        <w:rPr>
          <w:lang w:val="en-US"/>
        </w:rPr>
        <w:t xml:space="preserve"> ranking,</w:t>
      </w:r>
      <w:r>
        <w:rPr>
          <w:lang w:val="en-US"/>
        </w:rPr>
        <w:t xml:space="preserve"> and only to a lesser degree the textual cues from snippets</w:t>
      </w:r>
      <w:r w:rsidRPr="00C54D54">
        <w:rPr>
          <w:lang w:val="en-US"/>
        </w:rPr>
        <w:t xml:space="preserve"> are important to the selection of political information in </w:t>
      </w:r>
      <w:r>
        <w:rPr>
          <w:lang w:val="en-US"/>
        </w:rPr>
        <w:t xml:space="preserve">a SERP. </w:t>
      </w:r>
    </w:p>
    <w:p w14:paraId="375602F1" w14:textId="77777777" w:rsidR="000B6A42" w:rsidRDefault="000B6A42" w:rsidP="000B6A42">
      <w:pPr>
        <w:pStyle w:val="Newparagraph"/>
        <w:rPr>
          <w:lang w:val="en-US"/>
        </w:rPr>
      </w:pPr>
      <w:r>
        <w:rPr>
          <w:lang w:val="en-US"/>
        </w:rPr>
        <w:t xml:space="preserve">The results indeed demonstrate </w:t>
      </w:r>
      <w:r w:rsidRPr="00C54D54">
        <w:rPr>
          <w:lang w:val="en-US"/>
        </w:rPr>
        <w:t xml:space="preserve">that </w:t>
      </w:r>
      <w:r>
        <w:rPr>
          <w:lang w:val="en-US"/>
        </w:rPr>
        <w:t xml:space="preserve">ranking </w:t>
      </w:r>
      <w:r w:rsidRPr="00C54D54">
        <w:rPr>
          <w:lang w:val="en-US"/>
        </w:rPr>
        <w:t>influence</w:t>
      </w:r>
      <w:r>
        <w:rPr>
          <w:lang w:val="en-US"/>
        </w:rPr>
        <w:t>s</w:t>
      </w:r>
      <w:r w:rsidRPr="00C54D54">
        <w:rPr>
          <w:lang w:val="en-US"/>
        </w:rPr>
        <w:t xml:space="preserve"> the information selection strategy.</w:t>
      </w:r>
      <w:r>
        <w:rPr>
          <w:lang w:val="en-US"/>
        </w:rPr>
        <w:t xml:space="preserve"> The findings are in line with literature in information and communication science (</w:t>
      </w:r>
      <w:proofErr w:type="spellStart"/>
      <w:r w:rsidRPr="00C54D54">
        <w:rPr>
          <w:lang w:val="en-US"/>
        </w:rPr>
        <w:t>Agichtein</w:t>
      </w:r>
      <w:proofErr w:type="spellEnd"/>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 xml:space="preserve">Kammerer &amp; </w:t>
      </w:r>
      <w:proofErr w:type="spellStart"/>
      <w:r>
        <w:rPr>
          <w:lang w:val="en-US"/>
        </w:rPr>
        <w:t>Gerjets</w:t>
      </w:r>
      <w:proofErr w:type="spellEnd"/>
      <w:r>
        <w:rPr>
          <w:lang w:val="en-US"/>
        </w:rPr>
        <w:t xml:space="preserve">, 2014; </w:t>
      </w:r>
      <w:proofErr w:type="spellStart"/>
      <w:r>
        <w:rPr>
          <w:lang w:val="en-US"/>
        </w:rPr>
        <w:t>Lorigo</w:t>
      </w:r>
      <w:proofErr w:type="spellEnd"/>
      <w:r>
        <w:rPr>
          <w:lang w:val="en-US"/>
        </w:rPr>
        <w:t xml:space="preserve"> et al., 2008;</w:t>
      </w:r>
      <w:r w:rsidRPr="00C54D54">
        <w:rPr>
          <w:lang w:val="en-US"/>
        </w:rPr>
        <w:t xml:space="preserve"> </w:t>
      </w:r>
      <w:proofErr w:type="spellStart"/>
      <w:r w:rsidRPr="00E75818">
        <w:rPr>
          <w:lang w:val="en-US"/>
        </w:rPr>
        <w:t>Magno</w:t>
      </w:r>
      <w:proofErr w:type="spellEnd"/>
      <w:r>
        <w:rPr>
          <w:lang w:val="en-US"/>
        </w:rPr>
        <w:t xml:space="preserve"> et al., </w:t>
      </w:r>
      <w:r w:rsidRPr="00E75818">
        <w:rPr>
          <w:lang w:val="en-US"/>
        </w:rPr>
        <w:t xml:space="preserve">2006; Pan et al., 2007; </w:t>
      </w:r>
      <w:proofErr w:type="spellStart"/>
      <w:r w:rsidRPr="00E75818">
        <w:rPr>
          <w:lang w:val="en-US"/>
        </w:rPr>
        <w:t>Trevisan</w:t>
      </w:r>
      <w:proofErr w:type="spellEnd"/>
      <w:r w:rsidRPr="00E75818">
        <w:rPr>
          <w:lang w:val="en-US"/>
        </w:rPr>
        <w:t xml:space="preserve"> et al., 2018</w:t>
      </w:r>
      <w:r>
        <w:rPr>
          <w:lang w:val="en-US"/>
        </w:rPr>
        <w:t xml:space="preserve">; </w:t>
      </w:r>
      <w:proofErr w:type="spellStart"/>
      <w:r>
        <w:rPr>
          <w:lang w:val="en-US"/>
        </w:rPr>
        <w:t>Unkel</w:t>
      </w:r>
      <w:proofErr w:type="spellEnd"/>
      <w:r>
        <w:rPr>
          <w:lang w:val="en-US"/>
        </w:rPr>
        <w:t xml:space="preserve"> &amp; Haas, 2017). The results also emphasize the tremendous importance of ranking extremity. That is, a 1</w:t>
      </w:r>
      <w:r w:rsidRPr="008100FE">
        <w:rPr>
          <w:vertAlign w:val="superscript"/>
          <w:lang w:val="en-US"/>
        </w:rPr>
        <w:t>st</w:t>
      </w:r>
      <w:r>
        <w:rPr>
          <w:lang w:val="en-US"/>
        </w:rPr>
        <w:t xml:space="preserve"> position strongly increases the selection rate, and a 10</w:t>
      </w:r>
      <w:r w:rsidRPr="008100FE">
        <w:rPr>
          <w:vertAlign w:val="superscript"/>
          <w:lang w:val="en-US"/>
        </w:rPr>
        <w:t>th</w:t>
      </w:r>
      <w:r>
        <w:rPr>
          <w:lang w:val="en-US"/>
        </w:rPr>
        <w:t xml:space="preserve"> position strongly reduces the selection rate. </w:t>
      </w:r>
      <w:r w:rsidRPr="00C54D54">
        <w:rPr>
          <w:lang w:val="en-US"/>
        </w:rPr>
        <w:t xml:space="preserve">In addition, </w:t>
      </w:r>
      <w:r>
        <w:rPr>
          <w:lang w:val="en-US"/>
        </w:rPr>
        <w:t>the results indicate a cut-</w:t>
      </w:r>
      <w:r w:rsidRPr="00C54D54">
        <w:rPr>
          <w:lang w:val="en-US"/>
        </w:rPr>
        <w:t xml:space="preserve">off at the 5th position. This is in line with </w:t>
      </w:r>
      <w:proofErr w:type="spellStart"/>
      <w:r w:rsidRPr="00C54D54">
        <w:rPr>
          <w:lang w:val="en-US"/>
        </w:rPr>
        <w:t>Höchstötter</w:t>
      </w:r>
      <w:proofErr w:type="spellEnd"/>
      <w:r w:rsidRPr="00C54D54">
        <w:rPr>
          <w:lang w:val="en-US"/>
        </w:rPr>
        <w:t xml:space="preserve"> and Lewandowski (2009) who identified that search results below the fold are rarely selected.</w:t>
      </w:r>
      <w:r>
        <w:rPr>
          <w:lang w:val="en-US"/>
        </w:rPr>
        <w:t xml:space="preserve"> </w:t>
      </w:r>
      <w:r w:rsidRPr="00C54D54">
        <w:rPr>
          <w:lang w:val="en-US"/>
        </w:rPr>
        <w:t xml:space="preserve">In other words, </w:t>
      </w:r>
      <w:r>
        <w:rPr>
          <w:lang w:val="en-US"/>
        </w:rPr>
        <w:t>(</w:t>
      </w:r>
      <w:r w:rsidRPr="00C54D54">
        <w:rPr>
          <w:lang w:val="en-US"/>
        </w:rPr>
        <w:t>political</w:t>
      </w:r>
      <w:r>
        <w:rPr>
          <w:lang w:val="en-US"/>
        </w:rPr>
        <w:t>)</w:t>
      </w:r>
      <w:r w:rsidRPr="00C54D54">
        <w:rPr>
          <w:lang w:val="en-US"/>
        </w:rPr>
        <w:t xml:space="preserve"> information</w:t>
      </w:r>
      <w:r>
        <w:rPr>
          <w:lang w:val="en-US"/>
        </w:rPr>
        <w:t xml:space="preserve"> </w:t>
      </w:r>
      <w:r>
        <w:rPr>
          <w:lang w:val="en-US"/>
        </w:rPr>
        <w:lastRenderedPageBreak/>
        <w:t>selection</w:t>
      </w:r>
      <w:r w:rsidRPr="00C54D54">
        <w:rPr>
          <w:lang w:val="en-US"/>
        </w:rPr>
        <w:t xml:space="preserve"> stops where the screen ends</w:t>
      </w:r>
      <w:r>
        <w:rPr>
          <w:lang w:val="en-US"/>
        </w:rPr>
        <w:t xml:space="preserve">. One might conclude that this prevalence of ranking is driven by a contemporary trust in search engine (Pan et al., 2007) and the satisficing principle </w:t>
      </w:r>
      <w:r w:rsidRPr="00C54D54">
        <w:rPr>
          <w:lang w:val="en-US"/>
        </w:rPr>
        <w:t xml:space="preserve">(Krosnick </w:t>
      </w:r>
      <w:r>
        <w:rPr>
          <w:lang w:val="en-US"/>
        </w:rPr>
        <w:t>and</w:t>
      </w:r>
      <w:r w:rsidRPr="00C54D54">
        <w:rPr>
          <w:lang w:val="en-US"/>
        </w:rPr>
        <w:t xml:space="preserve"> Alwin, 1987)</w:t>
      </w:r>
      <w:r>
        <w:rPr>
          <w:lang w:val="en-US"/>
        </w:rPr>
        <w:t>. That is, citizens aim at a satisfactory solution rather than an optimal solution. Thus, they blindly trust that search engines provide them with their most personally relevant result at the top of the list.</w:t>
      </w:r>
    </w:p>
    <w:p w14:paraId="08FF2060" w14:textId="77777777" w:rsidR="000B6A42" w:rsidRDefault="000B6A42" w:rsidP="000B6A42">
      <w:pPr>
        <w:pStyle w:val="Newparagraph"/>
        <w:rPr>
          <w:lang w:val="en-US"/>
        </w:rPr>
      </w:pPr>
      <w:r>
        <w:rPr>
          <w:lang w:val="en-US"/>
        </w:rPr>
        <w:t xml:space="preserve">Examining the combined influence of political information sources with ranking, I accept H2c (quality media). The selection of quality media Web pages is independent from ranking. Thus, citizens use textual cues from snippets to locate such quality “news” information sources. This finding is in line with literature in political science </w:t>
      </w:r>
      <w:r w:rsidRPr="004F12C4">
        <w:rPr>
          <w:lang w:val="en-US"/>
        </w:rPr>
        <w:t xml:space="preserve">(Boudreau and </w:t>
      </w:r>
      <w:proofErr w:type="spellStart"/>
      <w:r w:rsidRPr="004F12C4">
        <w:rPr>
          <w:lang w:val="en-US"/>
        </w:rPr>
        <w:t>MacKenzie</w:t>
      </w:r>
      <w:proofErr w:type="spellEnd"/>
      <w:r w:rsidRPr="004F12C4">
        <w:rPr>
          <w:lang w:val="en-US"/>
        </w:rPr>
        <w:t xml:space="preserve"> 2014; Bullock 2011; Colombo and </w:t>
      </w:r>
      <w:proofErr w:type="spellStart"/>
      <w:r w:rsidRPr="004F12C4">
        <w:rPr>
          <w:lang w:val="en-US"/>
        </w:rPr>
        <w:t>Kriesi</w:t>
      </w:r>
      <w:proofErr w:type="spellEnd"/>
      <w:r w:rsidRPr="004F12C4">
        <w:rPr>
          <w:lang w:val="en-US"/>
        </w:rPr>
        <w:t xml:space="preserve"> 2017; </w:t>
      </w:r>
      <w:proofErr w:type="spellStart"/>
      <w:r>
        <w:rPr>
          <w:lang w:val="en-US"/>
        </w:rPr>
        <w:t>Dermont</w:t>
      </w:r>
      <w:proofErr w:type="spellEnd"/>
      <w:r>
        <w:rPr>
          <w:lang w:val="en-US"/>
        </w:rPr>
        <w:t xml:space="preserve"> and </w:t>
      </w:r>
      <w:proofErr w:type="spellStart"/>
      <w:r>
        <w:rPr>
          <w:lang w:val="en-US"/>
        </w:rPr>
        <w:t>Stadelmann</w:t>
      </w:r>
      <w:proofErr w:type="spellEnd"/>
      <w:r>
        <w:rPr>
          <w:lang w:val="en-US"/>
        </w:rPr>
        <w:t>-Steffen, 2019). Citizens</w:t>
      </w:r>
      <w:r w:rsidRPr="00C54D54">
        <w:rPr>
          <w:lang w:val="en-US"/>
        </w:rPr>
        <w:t xml:space="preserve"> tend to opt for quality </w:t>
      </w:r>
      <w:r>
        <w:rPr>
          <w:lang w:val="en-US"/>
        </w:rPr>
        <w:t>media</w:t>
      </w:r>
      <w:r w:rsidRPr="00C54D54">
        <w:rPr>
          <w:lang w:val="en-US"/>
        </w:rPr>
        <w:t xml:space="preserve"> (e.g., national</w:t>
      </w:r>
      <w:r>
        <w:rPr>
          <w:lang w:val="en-US"/>
        </w:rPr>
        <w:t xml:space="preserve"> newspaper</w:t>
      </w:r>
      <w:r w:rsidRPr="00C54D54">
        <w:rPr>
          <w:lang w:val="en-US"/>
        </w:rPr>
        <w:t xml:space="preserve">, </w:t>
      </w:r>
      <w:r>
        <w:rPr>
          <w:lang w:val="en-US"/>
        </w:rPr>
        <w:t xml:space="preserve">regional </w:t>
      </w:r>
      <w:r w:rsidRPr="00C54D54">
        <w:rPr>
          <w:lang w:val="en-US"/>
        </w:rPr>
        <w:t>newspaper</w:t>
      </w:r>
      <w:r>
        <w:rPr>
          <w:lang w:val="en-US"/>
        </w:rPr>
        <w:t>s, and television</w:t>
      </w:r>
      <w:r w:rsidRPr="00C54D54">
        <w:rPr>
          <w:lang w:val="en-US"/>
        </w:rPr>
        <w:t>)</w:t>
      </w:r>
      <w:r>
        <w:rPr>
          <w:lang w:val="en-US"/>
        </w:rPr>
        <w:t xml:space="preserve"> to nurture their </w:t>
      </w:r>
      <w:r w:rsidRPr="00C54D54">
        <w:rPr>
          <w:lang w:val="en-US"/>
        </w:rPr>
        <w:t xml:space="preserve">argument-based strategy. </w:t>
      </w:r>
      <w:r>
        <w:rPr>
          <w:lang w:val="en-US"/>
        </w:rPr>
        <w:t xml:space="preserve">Such media </w:t>
      </w:r>
      <w:r w:rsidRPr="00C54D54">
        <w:rPr>
          <w:lang w:val="en-US"/>
        </w:rPr>
        <w:t xml:space="preserve">provide </w:t>
      </w:r>
      <w:proofErr w:type="gramStart"/>
      <w:r w:rsidRPr="00C54D54">
        <w:rPr>
          <w:lang w:val="en-US"/>
        </w:rPr>
        <w:t>longer</w:t>
      </w:r>
      <w:proofErr w:type="gramEnd"/>
      <w:r w:rsidRPr="00C54D54">
        <w:rPr>
          <w:lang w:val="en-US"/>
        </w:rPr>
        <w:t xml:space="preserve"> </w:t>
      </w:r>
      <w:r>
        <w:rPr>
          <w:lang w:val="en-US"/>
        </w:rPr>
        <w:t xml:space="preserve">and more informative </w:t>
      </w:r>
      <w:r w:rsidRPr="00C54D54">
        <w:rPr>
          <w:lang w:val="en-US"/>
        </w:rPr>
        <w:t>articles, interviews, and editorial work based on quality journalism.</w:t>
      </w:r>
      <w:r>
        <w:rPr>
          <w:lang w:val="en-US"/>
        </w:rPr>
        <w:t xml:space="preserve"> At the end, the selection of quality “news” Web pages from online media no matter their ranking in a SERP is good news for democracy. </w:t>
      </w:r>
    </w:p>
    <w:p w14:paraId="502C6699" w14:textId="77777777" w:rsidR="000B6A42" w:rsidRDefault="000B6A42" w:rsidP="000B6A42">
      <w:pPr>
        <w:pStyle w:val="Newparagraph"/>
        <w:rPr>
          <w:lang w:val="en-US"/>
        </w:rPr>
      </w:pPr>
      <w:r>
        <w:rPr>
          <w:lang w:val="en-US"/>
        </w:rPr>
        <w:t xml:space="preserve">However, at the opposite, H2a (government) and H2b (political party) are rejected. Citizens ignore “informational” and political party Web pages if they are not ranked in a top position. As for the parties, these findings disagree with Colombo and </w:t>
      </w:r>
      <w:proofErr w:type="spellStart"/>
      <w:r>
        <w:rPr>
          <w:lang w:val="en-US"/>
        </w:rPr>
        <w:t>Kriesi</w:t>
      </w:r>
      <w:proofErr w:type="spellEnd"/>
      <w:r>
        <w:rPr>
          <w:lang w:val="en-US"/>
        </w:rPr>
        <w:t xml:space="preserve"> (2017) who concluded that political party cues play a seminal role in a referendum context. This study concludes that citizens locate political party cues only if they are in a top position in the SERP. That is, trust in search engine and the satisficing principle trump the role of political party cue in a SERP. Furthermore, citizens neglect “informational” Web pages, i.e., governmental Web pages in our study, if they are not in a top position. This conclusion not only conflicts with </w:t>
      </w:r>
      <w:proofErr w:type="spellStart"/>
      <w:r>
        <w:rPr>
          <w:lang w:val="en-US"/>
        </w:rPr>
        <w:t>Kriesi</w:t>
      </w:r>
      <w:proofErr w:type="spellEnd"/>
      <w:r>
        <w:rPr>
          <w:lang w:val="en-US"/>
        </w:rPr>
        <w:t xml:space="preserve"> (2005) who argue that </w:t>
      </w:r>
      <w:r>
        <w:rPr>
          <w:lang w:val="en-US"/>
        </w:rPr>
        <w:lastRenderedPageBreak/>
        <w:t xml:space="preserve">the government is the most trustworthy political actor, but also raises the question of the role of search engines’ algorithms in the pre-selection and dissemination of political information. </w:t>
      </w:r>
    </w:p>
    <w:p w14:paraId="3BFFAF04" w14:textId="77777777" w:rsidR="000B6A42" w:rsidRDefault="000B6A42" w:rsidP="000B6A42">
      <w:pPr>
        <w:pStyle w:val="Newparagraph"/>
        <w:rPr>
          <w:lang w:val="en-US"/>
        </w:rPr>
      </w:pPr>
      <w:r>
        <w:rPr>
          <w:lang w:val="en-US"/>
        </w:rPr>
        <w:t>What are the implications from a democratic theory perspective? On one hand, one might argue that the role of the algorithm is not to choose, but rather to reflect mass leanings towards a few sources (</w:t>
      </w:r>
      <w:proofErr w:type="spellStart"/>
      <w:r>
        <w:rPr>
          <w:lang w:val="en-US"/>
        </w:rPr>
        <w:t>Granka</w:t>
      </w:r>
      <w:proofErr w:type="spellEnd"/>
      <w:r>
        <w:rPr>
          <w:lang w:val="en-US"/>
        </w:rPr>
        <w:t xml:space="preserve">, 2013). </w:t>
      </w:r>
      <w:r w:rsidRPr="00C54D54">
        <w:rPr>
          <w:lang w:val="en-US"/>
        </w:rPr>
        <w:t xml:space="preserve">That is, </w:t>
      </w:r>
      <w:r>
        <w:rPr>
          <w:lang w:val="en-US"/>
        </w:rPr>
        <w:t xml:space="preserve">a “well-designed” </w:t>
      </w:r>
      <w:r w:rsidRPr="00C54D54">
        <w:rPr>
          <w:lang w:val="en-US"/>
        </w:rPr>
        <w:t xml:space="preserve">algorithm provides citizens with the political information sources they “want” to obtain based on their previous searches in addition to other people’s searches on the same topic. </w:t>
      </w:r>
      <w:r>
        <w:rPr>
          <w:lang w:val="en-US"/>
        </w:rPr>
        <w:t xml:space="preserve">Then, many scholars in information and communication science recently demonstrated that search engines provide a high diversity of political information concluding that the algorithmic filter bubble burst (Haim et al., 2018; Steiner et al., 2020; </w:t>
      </w:r>
      <w:proofErr w:type="spellStart"/>
      <w:r>
        <w:rPr>
          <w:lang w:val="en-US"/>
        </w:rPr>
        <w:t>Unkel</w:t>
      </w:r>
      <w:proofErr w:type="spellEnd"/>
      <w:r>
        <w:rPr>
          <w:lang w:val="en-US"/>
        </w:rPr>
        <w:t xml:space="preserve"> &amp; Haim, 2019). Furthermore, this study concludes that citizens use textual cues to locate “news” Web pages no matter ranking. These quality “news” Web pages are seminal to form an opinion with an argument-based strategy – an important element of Dahl’s (1989) </w:t>
      </w:r>
      <w:r w:rsidRPr="00C54D54">
        <w:rPr>
          <w:lang w:val="en-US"/>
        </w:rPr>
        <w:t>ideal democracy</w:t>
      </w:r>
      <w:r>
        <w:rPr>
          <w:lang w:val="en-US"/>
        </w:rPr>
        <w:t xml:space="preserve"> where </w:t>
      </w:r>
      <w:r w:rsidRPr="00C54D54">
        <w:rPr>
          <w:lang w:val="en-US"/>
        </w:rPr>
        <w:t xml:space="preserve">individuals </w:t>
      </w:r>
      <w:r>
        <w:rPr>
          <w:lang w:val="en-US"/>
        </w:rPr>
        <w:t xml:space="preserve">chose </w:t>
      </w:r>
      <w:r w:rsidRPr="00C54D54">
        <w:rPr>
          <w:lang w:val="en-US"/>
        </w:rPr>
        <w:t>information to reach informed and enlightened decisions that serve their best personal interest</w:t>
      </w:r>
      <w:r>
        <w:rPr>
          <w:lang w:val="en-US"/>
        </w:rPr>
        <w:t xml:space="preserve">. </w:t>
      </w:r>
    </w:p>
    <w:p w14:paraId="4C389A46" w14:textId="77777777" w:rsidR="00144CF0" w:rsidRDefault="00144CF0" w:rsidP="00144CF0">
      <w:pPr>
        <w:pStyle w:val="Newparagraph"/>
        <w:rPr>
          <w:lang w:val="en-US"/>
        </w:rPr>
      </w:pPr>
      <w:r>
        <w:rPr>
          <w:lang w:val="en-US"/>
        </w:rPr>
        <w:t>On the other hand, one might postulate that online political information seeking behavior and algorithmic blurredness is a potential threat for democracy given the lack of transparency of the algorithm pre-selection (Epstein et al. 2017). Though “informational” Web pages provide factual and neutral political information and political party Web pages provide shortcut decision, this empirical study demonstrated that citizens consult them, only if they are ranked in a top position, i.e., top 5 ranking. That is, their selection is dependent of the algorithmic personalization. Alternatively, g</w:t>
      </w:r>
      <w:r w:rsidRPr="00C54D54">
        <w:rPr>
          <w:lang w:val="en-US"/>
        </w:rPr>
        <w:t xml:space="preserve">iven that only 3% of searches are potentially related to political information (Waller, 2011), the question is whether the algorithm is sufficiently fed information-wise to </w:t>
      </w:r>
      <w:r w:rsidRPr="00C54D54">
        <w:rPr>
          <w:lang w:val="en-US"/>
        </w:rPr>
        <w:lastRenderedPageBreak/>
        <w:t xml:space="preserve">deliver </w:t>
      </w:r>
      <w:r>
        <w:rPr>
          <w:lang w:val="en-US"/>
        </w:rPr>
        <w:t xml:space="preserve">diverse political information sources. That is, </w:t>
      </w:r>
      <w:proofErr w:type="spellStart"/>
      <w:r>
        <w:rPr>
          <w:lang w:val="en-US"/>
        </w:rPr>
        <w:t>Muddiman</w:t>
      </w:r>
      <w:proofErr w:type="spellEnd"/>
      <w:r>
        <w:rPr>
          <w:lang w:val="en-US"/>
        </w:rPr>
        <w:t xml:space="preserve"> (2013) and Hong and Kim (2018) concluded that search engine provide a highly concentrated distribution of information.</w:t>
      </w:r>
    </w:p>
    <w:p w14:paraId="6EFB8237" w14:textId="77777777" w:rsidR="00144CF0" w:rsidRDefault="00144CF0" w:rsidP="00144CF0">
      <w:pPr>
        <w:pStyle w:val="Newparagraph"/>
        <w:ind w:firstLine="708"/>
        <w:rPr>
          <w:lang w:val="en-US"/>
        </w:rPr>
      </w:pPr>
      <w:r>
        <w:rPr>
          <w:lang w:val="en-US"/>
        </w:rPr>
        <w:t>It is worth focusing on the ranking and selection of governmental Web page to further this debate. Though it is assumed that more than 200 parameters compute the ranking of a SERP (</w:t>
      </w:r>
      <w:proofErr w:type="spellStart"/>
      <w:r>
        <w:rPr>
          <w:lang w:val="en-US"/>
        </w:rPr>
        <w:t>Unkel</w:t>
      </w:r>
      <w:proofErr w:type="spellEnd"/>
      <w:r>
        <w:rPr>
          <w:lang w:val="en-US"/>
        </w:rPr>
        <w:t xml:space="preserve"> &amp; Haim, 2019), it is highly likely that a government Web page appears in a top position in a SERP during a referendum campaign. Not only has the referendum already been debated in Parliament, but logically, a government Web page features many more hyperlinks than a referendum committee Web page create solely for the campaign. Thus, the “well-designed” algorithm automatically ranked this “informational” Web page in a top position increasing citizens’ selection of </w:t>
      </w:r>
      <w:proofErr w:type="gramStart"/>
      <w:r>
        <w:rPr>
          <w:lang w:val="en-US"/>
        </w:rPr>
        <w:t>factual information</w:t>
      </w:r>
      <w:proofErr w:type="gramEnd"/>
      <w:r>
        <w:rPr>
          <w:lang w:val="en-US"/>
        </w:rPr>
        <w:t>. Of course, one could argue that, given the importance and the trustfulness of such information (</w:t>
      </w:r>
      <w:proofErr w:type="spellStart"/>
      <w:r>
        <w:rPr>
          <w:lang w:val="en-US"/>
        </w:rPr>
        <w:t>Kriesi</w:t>
      </w:r>
      <w:proofErr w:type="spellEnd"/>
      <w:r>
        <w:rPr>
          <w:lang w:val="en-US"/>
        </w:rPr>
        <w:t xml:space="preserve"> 2005), such an algorithm pre-selection of a source is of no harm to democracy. However, taking Dahl’s (1989) idea of the “ideal democracy” seriously, no information should be ranked over another. Citizens must have the opportunity to find sources that help them to find </w:t>
      </w:r>
      <w:r w:rsidRPr="00C54D54">
        <w:rPr>
          <w:lang w:val="en-US"/>
        </w:rPr>
        <w:t xml:space="preserve">informed decisions that </w:t>
      </w:r>
      <w:r>
        <w:rPr>
          <w:lang w:val="en-US"/>
        </w:rPr>
        <w:t>correspond</w:t>
      </w:r>
      <w:r w:rsidRPr="00C54D54">
        <w:rPr>
          <w:lang w:val="en-US"/>
        </w:rPr>
        <w:t xml:space="preserve"> </w:t>
      </w:r>
      <w:r>
        <w:rPr>
          <w:lang w:val="en-US"/>
        </w:rPr>
        <w:t xml:space="preserve">to </w:t>
      </w:r>
      <w:r w:rsidRPr="00C54D54">
        <w:rPr>
          <w:lang w:val="en-US"/>
        </w:rPr>
        <w:t xml:space="preserve">their </w:t>
      </w:r>
      <w:r>
        <w:rPr>
          <w:lang w:val="en-US"/>
        </w:rPr>
        <w:t xml:space="preserve">individual </w:t>
      </w:r>
      <w:r w:rsidRPr="00C54D54">
        <w:rPr>
          <w:lang w:val="en-US"/>
        </w:rPr>
        <w:t>personal interest</w:t>
      </w:r>
      <w:r>
        <w:rPr>
          <w:lang w:val="en-US"/>
        </w:rPr>
        <w:t>. Thus, b</w:t>
      </w:r>
      <w:r w:rsidRPr="00FB64F6">
        <w:rPr>
          <w:lang w:val="en-US"/>
        </w:rPr>
        <w:t xml:space="preserve">ecause we do not know exactly how the algorithm works, the fact that citizens tend to choose top-ranked sources is a potential threat to Dahl's </w:t>
      </w:r>
      <w:r>
        <w:rPr>
          <w:lang w:val="en-US"/>
        </w:rPr>
        <w:t xml:space="preserve">(1989) </w:t>
      </w:r>
      <w:r w:rsidRPr="00FB64F6">
        <w:rPr>
          <w:lang w:val="en-US"/>
        </w:rPr>
        <w:t>ideal democracy.</w:t>
      </w:r>
      <w:r>
        <w:rPr>
          <w:lang w:val="en-US"/>
        </w:rPr>
        <w:t xml:space="preserve"> </w:t>
      </w:r>
      <w:r w:rsidRPr="00CD71A6">
        <w:rPr>
          <w:lang w:val="en-US"/>
        </w:rPr>
        <w:t xml:space="preserve">The threat would be even greater if it were possible to place one-sided </w:t>
      </w:r>
      <w:r>
        <w:rPr>
          <w:lang w:val="en-US"/>
        </w:rPr>
        <w:t>or</w:t>
      </w:r>
      <w:r w:rsidRPr="00CD71A6">
        <w:rPr>
          <w:lang w:val="en-US"/>
        </w:rPr>
        <w:t xml:space="preserve"> less informative sources </w:t>
      </w:r>
      <w:r>
        <w:rPr>
          <w:lang w:val="en-US"/>
        </w:rPr>
        <w:t>on the topmost entries</w:t>
      </w:r>
      <w:r w:rsidRPr="00CD71A6">
        <w:rPr>
          <w:lang w:val="en-US"/>
        </w:rPr>
        <w:t>.</w:t>
      </w:r>
      <w:r>
        <w:rPr>
          <w:lang w:val="en-US"/>
        </w:rPr>
        <w:t xml:space="preserve"> </w:t>
      </w:r>
    </w:p>
    <w:p w14:paraId="44586287" w14:textId="04A941AE" w:rsidR="00144CF0" w:rsidRDefault="00144CF0" w:rsidP="00144CF0">
      <w:pPr>
        <w:pStyle w:val="Newparagraph"/>
        <w:ind w:firstLine="708"/>
        <w:rPr>
          <w:lang w:val="en-US"/>
        </w:rPr>
      </w:pPr>
      <w:r>
        <w:rPr>
          <w:lang w:val="en-US"/>
        </w:rPr>
        <w:t xml:space="preserve">At the end, </w:t>
      </w:r>
      <w:r>
        <w:rPr>
          <w:rStyle w:val="None"/>
          <w:lang w:val="en-US"/>
        </w:rPr>
        <w:t>this</w:t>
      </w:r>
      <w:r w:rsidRPr="007E7A8A">
        <w:rPr>
          <w:rStyle w:val="None"/>
          <w:lang w:val="en-US"/>
        </w:rPr>
        <w:t xml:space="preserve"> experimental </w:t>
      </w:r>
      <w:r>
        <w:rPr>
          <w:rStyle w:val="None"/>
          <w:lang w:val="en-US"/>
        </w:rPr>
        <w:t>study</w:t>
      </w:r>
      <w:r w:rsidRPr="007E7A8A">
        <w:rPr>
          <w:rStyle w:val="None"/>
          <w:lang w:val="en-US"/>
        </w:rPr>
        <w:t xml:space="preserve"> provide</w:t>
      </w:r>
      <w:r>
        <w:rPr>
          <w:rStyle w:val="None"/>
          <w:lang w:val="en-US"/>
        </w:rPr>
        <w:t>s</w:t>
      </w:r>
      <w:r w:rsidRPr="007E7A8A">
        <w:rPr>
          <w:rStyle w:val="None"/>
          <w:lang w:val="en-US"/>
        </w:rPr>
        <w:t xml:space="preserve"> </w:t>
      </w:r>
      <w:r>
        <w:rPr>
          <w:rStyle w:val="None"/>
          <w:lang w:val="en-US"/>
        </w:rPr>
        <w:t>interesting</w:t>
      </w:r>
      <w:r w:rsidRPr="007E7A8A">
        <w:rPr>
          <w:rStyle w:val="None"/>
          <w:lang w:val="en-US"/>
        </w:rPr>
        <w:t xml:space="preserve"> results about the </w:t>
      </w:r>
      <w:r>
        <w:rPr>
          <w:rStyle w:val="None"/>
          <w:lang w:val="en-US"/>
        </w:rPr>
        <w:t>role of search engine for searching political information. It extends research on search engine to direct democratic votes.</w:t>
      </w:r>
      <w:r>
        <w:rPr>
          <w:lang w:val="en-US"/>
        </w:rPr>
        <w:t xml:space="preserve"> Based on Dahl’s (1989) ideal democracy, and in line with Steiner et al. (2020), and </w:t>
      </w:r>
      <w:proofErr w:type="spellStart"/>
      <w:r>
        <w:rPr>
          <w:lang w:val="en-US"/>
        </w:rPr>
        <w:t>Unkel</w:t>
      </w:r>
      <w:proofErr w:type="spellEnd"/>
      <w:r>
        <w:rPr>
          <w:lang w:val="en-US"/>
        </w:rPr>
        <w:t xml:space="preserve"> and Haim (2019), </w:t>
      </w:r>
      <w:r w:rsidR="0067549D">
        <w:rPr>
          <w:lang w:val="en-US"/>
        </w:rPr>
        <w:t>the</w:t>
      </w:r>
      <w:r>
        <w:rPr>
          <w:lang w:val="en-US"/>
        </w:rPr>
        <w:t xml:space="preserve"> findings call for higher algorithmic transparency</w:t>
      </w:r>
      <w:r w:rsidR="0067549D">
        <w:rPr>
          <w:lang w:val="en-US"/>
        </w:rPr>
        <w:t xml:space="preserve"> to ensure. To ensure that citizens benefit from the Internet </w:t>
      </w:r>
      <w:r w:rsidR="0067549D">
        <w:rPr>
          <w:lang w:val="en-US"/>
        </w:rPr>
        <w:lastRenderedPageBreak/>
        <w:t>high-choice</w:t>
      </w:r>
      <w:r w:rsidR="002052B2">
        <w:rPr>
          <w:lang w:val="en-US"/>
        </w:rPr>
        <w:t xml:space="preserve"> and interactive</w:t>
      </w:r>
      <w:r w:rsidR="0067549D">
        <w:rPr>
          <w:lang w:val="en-US"/>
        </w:rPr>
        <w:t xml:space="preserve"> environment, a “democratically well-designed” algorithm must be provided. However, the lack of transparency impedes a thorough analysis by neutral investigator.</w:t>
      </w:r>
    </w:p>
    <w:p w14:paraId="584CAA2B" w14:textId="17EAC658" w:rsidR="0067549D" w:rsidRDefault="0067549D" w:rsidP="0067549D">
      <w:pPr>
        <w:pStyle w:val="Titre1"/>
        <w:rPr>
          <w:lang w:val="en-US"/>
        </w:rPr>
      </w:pPr>
      <w:r>
        <w:rPr>
          <w:lang w:val="en-US"/>
        </w:rPr>
        <w:t>Limitations and Suggestions for Future Research</w:t>
      </w:r>
    </w:p>
    <w:p w14:paraId="2A555BAC" w14:textId="5A70B594" w:rsidR="002052B2" w:rsidRPr="002052B2" w:rsidRDefault="0067549D" w:rsidP="00144CF0">
      <w:pPr>
        <w:pStyle w:val="Newparagraph"/>
        <w:ind w:firstLine="708"/>
      </w:pPr>
      <w:r>
        <w:rPr>
          <w:lang w:val="en-US"/>
        </w:rPr>
        <w:t xml:space="preserve">Though this study deepens the understanding of political information selection in a SERP, </w:t>
      </w:r>
      <w:r>
        <w:rPr>
          <w:rStyle w:val="None"/>
          <w:lang w:val="en-US"/>
        </w:rPr>
        <w:t>it would be necessary to also study what individuals type in the Google</w:t>
      </w:r>
      <w:r w:rsidR="002052B2">
        <w:rPr>
          <w:rStyle w:val="None"/>
          <w:lang w:val="en-US"/>
        </w:rPr>
        <w:t xml:space="preserve"> search bar</w:t>
      </w:r>
      <w:r>
        <w:rPr>
          <w:rStyle w:val="None"/>
          <w:lang w:val="en-US"/>
        </w:rPr>
        <w:t xml:space="preserve">. </w:t>
      </w:r>
      <w:r>
        <w:t>Not only the algorithmic pre-selection is arguably driven by citizens’ search queries, but also search queries inform about the self-selection intentions of citizens.</w:t>
      </w:r>
      <w:r w:rsidR="002052B2">
        <w:t xml:space="preserve"> Are web users opting for generic political search terms? Or are they already indicating their self-selection intentions to the algorithm? This is a research agenda </w:t>
      </w:r>
      <w:r w:rsidR="002052B2" w:rsidRPr="00440763">
        <w:rPr>
          <w:rStyle w:val="None"/>
          <w:lang w:val="en-US"/>
        </w:rPr>
        <w:t>that would benefit from additional scholarly attention</w:t>
      </w:r>
      <w:r w:rsidR="002052B2">
        <w:rPr>
          <w:lang w:val="en-US"/>
        </w:rPr>
        <w:t>.</w:t>
      </w:r>
    </w:p>
    <w:p w14:paraId="35A2EC94" w14:textId="44B6AB64" w:rsidR="002052B2" w:rsidRDefault="005B3FBA" w:rsidP="003565D4">
      <w:pPr>
        <w:pStyle w:val="Tabletitle"/>
      </w:pPr>
      <w:r>
        <w:br w:type="page"/>
      </w:r>
    </w:p>
    <w:p w14:paraId="2EDA079A" w14:textId="55104D46" w:rsidR="002052B2" w:rsidRPr="002052B2" w:rsidRDefault="002052B2" w:rsidP="002052B2">
      <w:pPr>
        <w:pStyle w:val="Titre1"/>
      </w:pPr>
      <w:r>
        <w:lastRenderedPageBreak/>
        <w:t>References</w:t>
      </w:r>
    </w:p>
    <w:p w14:paraId="42C04E7F" w14:textId="45C763C0" w:rsidR="002052B2" w:rsidRDefault="002052B2" w:rsidP="002052B2">
      <w:pPr>
        <w:pStyle w:val="References"/>
        <w:rPr>
          <w:lang w:val="en-US"/>
        </w:rPr>
      </w:pPr>
      <w:proofErr w:type="spellStart"/>
      <w:r w:rsidRPr="00620CF4">
        <w:rPr>
          <w:lang w:val="en-US"/>
        </w:rPr>
        <w:t>Agichtein</w:t>
      </w:r>
      <w:proofErr w:type="spellEnd"/>
      <w:r w:rsidR="00F156A9" w:rsidRPr="00620CF4">
        <w:rPr>
          <w:lang w:val="en-US"/>
        </w:rPr>
        <w:t>,</w:t>
      </w:r>
      <w:r w:rsidRPr="00620CF4">
        <w:rPr>
          <w:lang w:val="en-US"/>
        </w:rPr>
        <w:t xml:space="preserve"> E</w:t>
      </w:r>
      <w:r w:rsidR="00F156A9" w:rsidRPr="00620CF4">
        <w:rPr>
          <w:lang w:val="en-US"/>
        </w:rPr>
        <w:t>.</w:t>
      </w:r>
      <w:r w:rsidRPr="00620CF4">
        <w:rPr>
          <w:lang w:val="en-US"/>
        </w:rPr>
        <w:t>, Brill</w:t>
      </w:r>
      <w:r w:rsidR="00F156A9" w:rsidRPr="00620CF4">
        <w:rPr>
          <w:lang w:val="en-US"/>
        </w:rPr>
        <w:t>,</w:t>
      </w:r>
      <w:r w:rsidRPr="00620CF4">
        <w:rPr>
          <w:lang w:val="en-US"/>
        </w:rPr>
        <w:t xml:space="preserve"> E</w:t>
      </w:r>
      <w:r w:rsidR="00F156A9" w:rsidRPr="00620CF4">
        <w:rPr>
          <w:lang w:val="en-US"/>
        </w:rPr>
        <w:t>.,</w:t>
      </w:r>
      <w:r w:rsidRPr="00620CF4">
        <w:rPr>
          <w:lang w:val="en-US"/>
        </w:rPr>
        <w:t xml:space="preserve"> </w:t>
      </w:r>
      <w:r w:rsidR="00F156A9" w:rsidRPr="00620CF4">
        <w:rPr>
          <w:lang w:val="en-US"/>
        </w:rPr>
        <w:t>&amp;</w:t>
      </w:r>
      <w:r w:rsidRPr="00620CF4">
        <w:rPr>
          <w:lang w:val="en-US"/>
        </w:rPr>
        <w:t xml:space="preserve"> </w:t>
      </w:r>
      <w:proofErr w:type="spellStart"/>
      <w:r w:rsidRPr="00620CF4">
        <w:rPr>
          <w:lang w:val="en-US"/>
        </w:rPr>
        <w:t>Dumais</w:t>
      </w:r>
      <w:proofErr w:type="spellEnd"/>
      <w:r w:rsidR="00F156A9" w:rsidRPr="00620CF4">
        <w:rPr>
          <w:lang w:val="en-US"/>
        </w:rPr>
        <w:t>,</w:t>
      </w:r>
      <w:r w:rsidRPr="00620CF4">
        <w:rPr>
          <w:lang w:val="en-US"/>
        </w:rPr>
        <w:t xml:space="preserve"> S</w:t>
      </w:r>
      <w:r w:rsidR="00F156A9" w:rsidRPr="00620CF4">
        <w:rPr>
          <w:lang w:val="en-US"/>
        </w:rPr>
        <w:t>.</w:t>
      </w:r>
      <w:r w:rsidRPr="00620CF4">
        <w:rPr>
          <w:lang w:val="en-US"/>
        </w:rPr>
        <w:t xml:space="preserve"> (2006). </w:t>
      </w:r>
      <w:r w:rsidRPr="00FA50C2">
        <w:rPr>
          <w:lang w:val="en-US"/>
        </w:rPr>
        <w:t>Improving web search ranking by incorporating user behavior information. In</w:t>
      </w:r>
      <w:r>
        <w:rPr>
          <w:lang w:val="en-US"/>
        </w:rPr>
        <w:t>:</w:t>
      </w:r>
      <w:r w:rsidRPr="00FA50C2">
        <w:rPr>
          <w:lang w:val="en-US"/>
        </w:rPr>
        <w:t xml:space="preserve"> </w:t>
      </w:r>
      <w:r w:rsidRPr="00FA50C2">
        <w:rPr>
          <w:i/>
          <w:iCs/>
          <w:lang w:val="en-US"/>
        </w:rPr>
        <w:t>Proceedings of the 29th Annual International ACM SIGIR Conference on Research and Development in Information Retrieval</w:t>
      </w:r>
      <w:r w:rsidR="00F156A9">
        <w:rPr>
          <w:lang w:val="en-US"/>
        </w:rPr>
        <w:t xml:space="preserve"> (pp.</w:t>
      </w:r>
      <w:r w:rsidRPr="00FA50C2">
        <w:rPr>
          <w:lang w:val="en-US"/>
        </w:rPr>
        <w:t>19-26</w:t>
      </w:r>
      <w:r w:rsidR="00F156A9">
        <w:rPr>
          <w:lang w:val="en-US"/>
        </w:rPr>
        <w:t>)</w:t>
      </w:r>
      <w:r w:rsidRPr="00FA50C2">
        <w:rPr>
          <w:lang w:val="en-US"/>
        </w:rPr>
        <w:t>.</w:t>
      </w:r>
      <w:r w:rsidRPr="00FA50C2">
        <w:rPr>
          <w:i/>
          <w:iCs/>
          <w:lang w:val="en-US"/>
        </w:rPr>
        <w:t xml:space="preserve"> </w:t>
      </w:r>
      <w:r w:rsidRPr="00FA50C2">
        <w:rPr>
          <w:lang w:val="en-US"/>
        </w:rPr>
        <w:t>Seattle, Washington, USA. August 6-10.</w:t>
      </w:r>
    </w:p>
    <w:p w14:paraId="42C0C606" w14:textId="7CD5CF7E" w:rsidR="002052B2" w:rsidRDefault="002052B2" w:rsidP="002052B2">
      <w:pPr>
        <w:pStyle w:val="References"/>
        <w:rPr>
          <w:lang w:val="en-US"/>
        </w:rPr>
      </w:pPr>
      <w:r w:rsidRPr="00620CF4">
        <w:rPr>
          <w:lang w:val="en-US"/>
        </w:rPr>
        <w:t>Boudreau</w:t>
      </w:r>
      <w:r w:rsidR="00F156A9" w:rsidRPr="00620CF4">
        <w:rPr>
          <w:lang w:val="en-US"/>
        </w:rPr>
        <w:t>,</w:t>
      </w:r>
      <w:r w:rsidRPr="00620CF4">
        <w:rPr>
          <w:lang w:val="en-US"/>
        </w:rPr>
        <w:t xml:space="preserve"> C</w:t>
      </w:r>
      <w:r w:rsidR="00F156A9" w:rsidRPr="00620CF4">
        <w:rPr>
          <w:lang w:val="en-US"/>
        </w:rPr>
        <w:t>.,</w:t>
      </w:r>
      <w:r w:rsidRPr="00620CF4">
        <w:rPr>
          <w:lang w:val="en-US"/>
        </w:rPr>
        <w:t xml:space="preserve"> </w:t>
      </w:r>
      <w:r w:rsidR="00F156A9" w:rsidRPr="00620CF4">
        <w:rPr>
          <w:lang w:val="en-US"/>
        </w:rPr>
        <w:t>&amp;</w:t>
      </w:r>
      <w:r w:rsidRPr="00620CF4">
        <w:rPr>
          <w:lang w:val="en-US"/>
        </w:rPr>
        <w:t xml:space="preserve"> Mackenzie</w:t>
      </w:r>
      <w:r w:rsidR="00F156A9" w:rsidRPr="00620CF4">
        <w:rPr>
          <w:lang w:val="en-US"/>
        </w:rPr>
        <w:t>,</w:t>
      </w:r>
      <w:r w:rsidRPr="00620CF4">
        <w:rPr>
          <w:lang w:val="en-US"/>
        </w:rPr>
        <w:t xml:space="preserve"> S</w:t>
      </w:r>
      <w:r w:rsidR="00F156A9" w:rsidRPr="00620CF4">
        <w:rPr>
          <w:lang w:val="en-US"/>
        </w:rPr>
        <w:t xml:space="preserve">. </w:t>
      </w:r>
      <w:r w:rsidRPr="00620CF4">
        <w:rPr>
          <w:lang w:val="en-US"/>
        </w:rPr>
        <w:t>A</w:t>
      </w:r>
      <w:r w:rsidR="00F156A9" w:rsidRPr="00620CF4">
        <w:rPr>
          <w:lang w:val="en-US"/>
        </w:rPr>
        <w:t>.</w:t>
      </w:r>
      <w:r w:rsidRPr="00620CF4">
        <w:rPr>
          <w:lang w:val="en-US"/>
        </w:rPr>
        <w:t xml:space="preserve"> (2014). </w:t>
      </w:r>
      <w:r w:rsidRPr="00EF73FC">
        <w:rPr>
          <w:lang w:val="en-US"/>
        </w:rPr>
        <w:t xml:space="preserve">Informing the electorate? How party cues and policy information affect public opinion about initiatives. </w:t>
      </w:r>
      <w:r w:rsidRPr="00043582">
        <w:rPr>
          <w:i/>
          <w:iCs/>
          <w:lang w:val="en-US"/>
        </w:rPr>
        <w:t xml:space="preserve">American Journal of Political </w:t>
      </w:r>
      <w:r w:rsidRPr="0025522D">
        <w:rPr>
          <w:i/>
          <w:iCs/>
          <w:lang w:val="en-US"/>
        </w:rPr>
        <w:t xml:space="preserve">Science </w:t>
      </w:r>
      <w:r w:rsidRPr="00DB15F9">
        <w:rPr>
          <w:lang w:val="en-US"/>
        </w:rPr>
        <w:t>58</w:t>
      </w:r>
      <w:r w:rsidRPr="0025522D">
        <w:rPr>
          <w:lang w:val="en-US"/>
        </w:rPr>
        <w:t>(1)</w:t>
      </w:r>
      <w:r w:rsidR="00F156A9">
        <w:rPr>
          <w:lang w:val="en-US"/>
        </w:rPr>
        <w:t>,</w:t>
      </w:r>
      <w:r>
        <w:rPr>
          <w:lang w:val="en-US"/>
        </w:rPr>
        <w:t xml:space="preserve"> </w:t>
      </w:r>
      <w:r w:rsidRPr="0025522D">
        <w:rPr>
          <w:lang w:val="en-US"/>
        </w:rPr>
        <w:t>48-62.</w:t>
      </w:r>
    </w:p>
    <w:p w14:paraId="7879A15A" w14:textId="0BBA560C" w:rsidR="002052B2" w:rsidRPr="00FB6137" w:rsidRDefault="002052B2" w:rsidP="002052B2">
      <w:pPr>
        <w:pStyle w:val="References"/>
        <w:rPr>
          <w:lang w:val="en-US"/>
        </w:rPr>
      </w:pPr>
      <w:r w:rsidRPr="00C337CF">
        <w:rPr>
          <w:lang w:val="en-US"/>
        </w:rPr>
        <w:t>Bullock</w:t>
      </w:r>
      <w:r w:rsidR="00F156A9">
        <w:rPr>
          <w:lang w:val="en-US"/>
        </w:rPr>
        <w:t>,</w:t>
      </w:r>
      <w:r>
        <w:rPr>
          <w:lang w:val="en-US"/>
        </w:rPr>
        <w:t xml:space="preserve"> J</w:t>
      </w:r>
      <w:r w:rsidR="00F156A9">
        <w:rPr>
          <w:lang w:val="en-US"/>
        </w:rPr>
        <w:t>.</w:t>
      </w:r>
      <w:r w:rsidRPr="00C337CF">
        <w:rPr>
          <w:lang w:val="en-US"/>
        </w:rPr>
        <w:t xml:space="preserve"> </w:t>
      </w:r>
      <w:r w:rsidR="00F156A9">
        <w:rPr>
          <w:lang w:val="en-US"/>
        </w:rPr>
        <w:t>(</w:t>
      </w:r>
      <w:r w:rsidRPr="00C337CF">
        <w:rPr>
          <w:lang w:val="en-US"/>
        </w:rPr>
        <w:t>2011</w:t>
      </w:r>
      <w:r w:rsidR="00F156A9">
        <w:rPr>
          <w:lang w:val="en-US"/>
        </w:rPr>
        <w:t>)</w:t>
      </w:r>
      <w:r w:rsidRPr="00C337CF">
        <w:rPr>
          <w:lang w:val="en-US"/>
        </w:rPr>
        <w:t xml:space="preserve">. Elite influence on public opinion in an informed electorate. </w:t>
      </w:r>
      <w:r w:rsidRPr="00C337CF">
        <w:rPr>
          <w:i/>
          <w:iCs/>
          <w:lang w:val="en-US"/>
        </w:rPr>
        <w:t>American Journal of Political Science</w:t>
      </w:r>
      <w:r w:rsidRPr="00C337CF">
        <w:rPr>
          <w:lang w:val="en-US"/>
        </w:rPr>
        <w:t xml:space="preserve"> 105(3)</w:t>
      </w:r>
      <w:r w:rsidR="00F156A9">
        <w:rPr>
          <w:lang w:val="en-US"/>
        </w:rPr>
        <w:t>,</w:t>
      </w:r>
      <w:r w:rsidRPr="00C337CF">
        <w:rPr>
          <w:lang w:val="en-US"/>
        </w:rPr>
        <w:t xml:space="preserve"> 496-515.</w:t>
      </w:r>
    </w:p>
    <w:p w14:paraId="6D2FFD58" w14:textId="19B703A9" w:rsidR="002052B2" w:rsidRDefault="002052B2" w:rsidP="002052B2">
      <w:pPr>
        <w:pStyle w:val="References"/>
        <w:rPr>
          <w:lang w:val="en-US"/>
        </w:rPr>
      </w:pPr>
      <w:proofErr w:type="spellStart"/>
      <w:r w:rsidRPr="00B0528D">
        <w:rPr>
          <w:lang w:val="en-US"/>
        </w:rPr>
        <w:t>Bozdag</w:t>
      </w:r>
      <w:proofErr w:type="spellEnd"/>
      <w:r w:rsidR="00F156A9">
        <w:rPr>
          <w:lang w:val="en-US"/>
        </w:rPr>
        <w:t>,</w:t>
      </w:r>
      <w:r w:rsidRPr="00B0528D">
        <w:rPr>
          <w:lang w:val="en-US"/>
        </w:rPr>
        <w:t xml:space="preserve"> E</w:t>
      </w:r>
      <w:r w:rsidR="00F156A9">
        <w:rPr>
          <w:lang w:val="en-US"/>
        </w:rPr>
        <w:t>.</w:t>
      </w:r>
      <w:r w:rsidRPr="00B0528D">
        <w:rPr>
          <w:lang w:val="en-US"/>
        </w:rPr>
        <w:t xml:space="preserve"> (2013). Bias in algorithmic filtering and personalization. </w:t>
      </w:r>
      <w:r w:rsidRPr="00B0528D">
        <w:rPr>
          <w:i/>
          <w:iCs/>
          <w:lang w:val="en-US"/>
        </w:rPr>
        <w:t>Ethics and Information Technology</w:t>
      </w:r>
      <w:r w:rsidRPr="00B0528D">
        <w:rPr>
          <w:lang w:val="en-US"/>
        </w:rPr>
        <w:t xml:space="preserve">, </w:t>
      </w:r>
      <w:r w:rsidRPr="00DB15F9">
        <w:rPr>
          <w:lang w:val="en-US"/>
        </w:rPr>
        <w:t>15</w:t>
      </w:r>
      <w:r w:rsidRPr="00B0528D">
        <w:rPr>
          <w:lang w:val="en-US"/>
        </w:rPr>
        <w:t>(3)</w:t>
      </w:r>
      <w:r w:rsidR="00F156A9">
        <w:rPr>
          <w:lang w:val="en-US"/>
        </w:rPr>
        <w:t>,</w:t>
      </w:r>
      <w:r w:rsidRPr="00B0528D">
        <w:rPr>
          <w:lang w:val="en-US"/>
        </w:rPr>
        <w:t xml:space="preserve"> 209-227.</w:t>
      </w:r>
    </w:p>
    <w:p w14:paraId="6516F85A" w14:textId="04A9DB0C" w:rsidR="002052B2" w:rsidRPr="008C3F83" w:rsidRDefault="002052B2" w:rsidP="002052B2">
      <w:pPr>
        <w:ind w:left="709" w:hanging="709"/>
        <w:rPr>
          <w:rStyle w:val="None"/>
          <w:lang w:val="en-US"/>
        </w:rPr>
      </w:pPr>
      <w:r w:rsidRPr="008C3F83">
        <w:rPr>
          <w:rStyle w:val="None"/>
          <w:lang w:val="en-US"/>
        </w:rPr>
        <w:t>Colombo</w:t>
      </w:r>
      <w:r w:rsidR="00F156A9">
        <w:rPr>
          <w:rStyle w:val="None"/>
          <w:lang w:val="en-US"/>
        </w:rPr>
        <w:t>,</w:t>
      </w:r>
      <w:r>
        <w:rPr>
          <w:rStyle w:val="None"/>
          <w:lang w:val="en-US"/>
        </w:rPr>
        <w:t xml:space="preserve"> </w:t>
      </w:r>
      <w:r w:rsidRPr="008C3F83">
        <w:rPr>
          <w:rStyle w:val="None"/>
          <w:lang w:val="en-US"/>
        </w:rPr>
        <w:t>C</w:t>
      </w:r>
      <w:r w:rsidR="00F156A9">
        <w:rPr>
          <w:rStyle w:val="None"/>
          <w:lang w:val="en-US"/>
        </w:rPr>
        <w:t>.,</w:t>
      </w:r>
      <w:r w:rsidRPr="008C3F83">
        <w:rPr>
          <w:rStyle w:val="None"/>
          <w:lang w:val="en-US"/>
        </w:rPr>
        <w:t xml:space="preserve"> </w:t>
      </w:r>
      <w:r w:rsidR="00F156A9">
        <w:rPr>
          <w:rStyle w:val="None"/>
          <w:lang w:val="en-US"/>
        </w:rPr>
        <w:t>&amp;</w:t>
      </w:r>
      <w:r w:rsidRPr="008C3F83">
        <w:rPr>
          <w:rStyle w:val="None"/>
          <w:lang w:val="en-US"/>
        </w:rPr>
        <w:t xml:space="preserve"> </w:t>
      </w:r>
      <w:proofErr w:type="spellStart"/>
      <w:r w:rsidRPr="008C3F83">
        <w:rPr>
          <w:rStyle w:val="None"/>
          <w:lang w:val="en-US"/>
        </w:rPr>
        <w:t>Kriesi</w:t>
      </w:r>
      <w:proofErr w:type="spellEnd"/>
      <w:r w:rsidR="00F156A9">
        <w:rPr>
          <w:rStyle w:val="None"/>
          <w:lang w:val="en-US"/>
        </w:rPr>
        <w:t xml:space="preserve">, </w:t>
      </w:r>
      <w:r w:rsidRPr="008C3F83">
        <w:rPr>
          <w:rStyle w:val="None"/>
          <w:lang w:val="en-US"/>
        </w:rPr>
        <w:t>H</w:t>
      </w:r>
      <w:r w:rsidR="00F156A9">
        <w:rPr>
          <w:rStyle w:val="None"/>
          <w:lang w:val="en-US"/>
        </w:rPr>
        <w:t>.</w:t>
      </w:r>
      <w:r w:rsidRPr="008C3F83">
        <w:rPr>
          <w:rStyle w:val="None"/>
          <w:lang w:val="en-US"/>
        </w:rPr>
        <w:t xml:space="preserve"> (2017). Party, policy – or both? Partisan-biased processing of policy arguments in direct democracy</w:t>
      </w:r>
      <w:r>
        <w:rPr>
          <w:rStyle w:val="None"/>
          <w:lang w:val="en-US"/>
        </w:rPr>
        <w:t>.</w:t>
      </w:r>
      <w:r w:rsidRPr="008C3F83">
        <w:rPr>
          <w:rStyle w:val="None"/>
          <w:lang w:val="en-US"/>
        </w:rPr>
        <w:t xml:space="preserve"> </w:t>
      </w:r>
      <w:r w:rsidRPr="008C3F83">
        <w:rPr>
          <w:rStyle w:val="None"/>
          <w:i/>
          <w:iCs/>
          <w:lang w:val="en-US"/>
        </w:rPr>
        <w:t>Journal of Elections, Public Opinion and Parties</w:t>
      </w:r>
      <w:r w:rsidRPr="008C3F83">
        <w:rPr>
          <w:rStyle w:val="None"/>
          <w:lang w:val="en-US"/>
        </w:rPr>
        <w:t xml:space="preserve"> 27(3)</w:t>
      </w:r>
      <w:r w:rsidR="00F156A9">
        <w:rPr>
          <w:rStyle w:val="None"/>
          <w:lang w:val="en-US"/>
        </w:rPr>
        <w:t>,</w:t>
      </w:r>
      <w:r w:rsidRPr="008C3F83">
        <w:rPr>
          <w:rStyle w:val="None"/>
          <w:lang w:val="en-US"/>
        </w:rPr>
        <w:t xml:space="preserve"> 235-253.</w:t>
      </w:r>
    </w:p>
    <w:p w14:paraId="3D427760" w14:textId="3690E20A" w:rsidR="002052B2" w:rsidRPr="00FB6137" w:rsidRDefault="002052B2" w:rsidP="002052B2">
      <w:pPr>
        <w:pStyle w:val="References"/>
        <w:rPr>
          <w:lang w:val="en-US"/>
        </w:rPr>
      </w:pPr>
      <w:r w:rsidRPr="00620CF4">
        <w:rPr>
          <w:lang w:val="en-US"/>
        </w:rPr>
        <w:t>Courtois</w:t>
      </w:r>
      <w:r w:rsidR="00F156A9" w:rsidRPr="00620CF4">
        <w:rPr>
          <w:lang w:val="en-US"/>
        </w:rPr>
        <w:t>,</w:t>
      </w:r>
      <w:r w:rsidRPr="00620CF4">
        <w:rPr>
          <w:lang w:val="en-US"/>
        </w:rPr>
        <w:t xml:space="preserve"> C</w:t>
      </w:r>
      <w:r w:rsidR="00F156A9" w:rsidRPr="00620CF4">
        <w:rPr>
          <w:lang w:val="en-US"/>
        </w:rPr>
        <w:t>.</w:t>
      </w:r>
      <w:r w:rsidRPr="00620CF4">
        <w:rPr>
          <w:lang w:val="en-US"/>
        </w:rPr>
        <w:t xml:space="preserve">, </w:t>
      </w:r>
      <w:proofErr w:type="spellStart"/>
      <w:r w:rsidRPr="00620CF4">
        <w:rPr>
          <w:lang w:val="en-US"/>
        </w:rPr>
        <w:t>Sleuchten</w:t>
      </w:r>
      <w:proofErr w:type="spellEnd"/>
      <w:r w:rsidR="00F156A9" w:rsidRPr="00620CF4">
        <w:rPr>
          <w:lang w:val="en-US"/>
        </w:rPr>
        <w:t>,</w:t>
      </w:r>
      <w:r w:rsidRPr="00620CF4">
        <w:rPr>
          <w:lang w:val="en-US"/>
        </w:rPr>
        <w:t xml:space="preserve"> L</w:t>
      </w:r>
      <w:r w:rsidR="00F156A9" w:rsidRPr="00620CF4">
        <w:rPr>
          <w:lang w:val="en-US"/>
        </w:rPr>
        <w:t>.,</w:t>
      </w:r>
      <w:r w:rsidRPr="00620CF4">
        <w:rPr>
          <w:lang w:val="en-US"/>
        </w:rPr>
        <w:t xml:space="preserve"> </w:t>
      </w:r>
      <w:r w:rsidR="00F156A9" w:rsidRPr="00620CF4">
        <w:rPr>
          <w:lang w:val="en-US"/>
        </w:rPr>
        <w:t>&amp;</w:t>
      </w:r>
      <w:r w:rsidRPr="00620CF4">
        <w:rPr>
          <w:lang w:val="en-US"/>
        </w:rPr>
        <w:t xml:space="preserve"> </w:t>
      </w:r>
      <w:proofErr w:type="spellStart"/>
      <w:r w:rsidRPr="00620CF4">
        <w:rPr>
          <w:lang w:val="en-US"/>
        </w:rPr>
        <w:t>Coenen</w:t>
      </w:r>
      <w:proofErr w:type="spellEnd"/>
      <w:r w:rsidR="00F156A9" w:rsidRPr="00620CF4">
        <w:rPr>
          <w:lang w:val="en-US"/>
        </w:rPr>
        <w:t>,</w:t>
      </w:r>
      <w:r w:rsidRPr="00620CF4">
        <w:rPr>
          <w:lang w:val="en-US"/>
        </w:rPr>
        <w:t xml:space="preserve"> L</w:t>
      </w:r>
      <w:r w:rsidR="00F156A9" w:rsidRPr="00620CF4">
        <w:rPr>
          <w:lang w:val="en-US"/>
        </w:rPr>
        <w:t>.</w:t>
      </w:r>
      <w:r w:rsidRPr="00620CF4">
        <w:rPr>
          <w:lang w:val="en-US"/>
        </w:rPr>
        <w:t xml:space="preserve"> (2018). </w:t>
      </w:r>
      <w:r w:rsidRPr="00DD650C">
        <w:rPr>
          <w:lang w:val="en-US"/>
        </w:rPr>
        <w:t xml:space="preserve">Challenging Google Search filter bubbles in social and political information: Disconfirming evidence from a digital methods case study. </w:t>
      </w:r>
      <w:r w:rsidRPr="00DD650C">
        <w:rPr>
          <w:i/>
          <w:iCs/>
          <w:lang w:val="en-US"/>
        </w:rPr>
        <w:t>Telematics and Informatics</w:t>
      </w:r>
      <w:r w:rsidRPr="00DD650C">
        <w:rPr>
          <w:lang w:val="en-US"/>
        </w:rPr>
        <w:t xml:space="preserve"> </w:t>
      </w:r>
      <w:r w:rsidRPr="00DB15F9">
        <w:rPr>
          <w:lang w:val="en-US"/>
        </w:rPr>
        <w:t>35</w:t>
      </w:r>
      <w:r w:rsidR="00F156A9">
        <w:rPr>
          <w:lang w:val="en-US"/>
        </w:rPr>
        <w:t>,</w:t>
      </w:r>
      <w:r w:rsidRPr="00DD650C">
        <w:rPr>
          <w:lang w:val="en-US"/>
        </w:rPr>
        <w:t xml:space="preserve"> 2006-2015.</w:t>
      </w:r>
      <w:r>
        <w:rPr>
          <w:lang w:val="en-US"/>
        </w:rPr>
        <w:t xml:space="preserve"> </w:t>
      </w:r>
    </w:p>
    <w:p w14:paraId="39EA802E" w14:textId="5590B9E7" w:rsidR="002052B2" w:rsidRPr="00D63A4B" w:rsidRDefault="002052B2" w:rsidP="002052B2">
      <w:pPr>
        <w:pStyle w:val="References"/>
        <w:rPr>
          <w:lang w:val="en-US"/>
        </w:rPr>
      </w:pPr>
      <w:r w:rsidRPr="00A76731">
        <w:rPr>
          <w:lang w:val="en-US"/>
        </w:rPr>
        <w:t>Dah</w:t>
      </w:r>
      <w:r>
        <w:rPr>
          <w:lang w:val="en-US"/>
        </w:rPr>
        <w:t>l</w:t>
      </w:r>
      <w:r w:rsidR="00F156A9">
        <w:rPr>
          <w:lang w:val="en-US"/>
        </w:rPr>
        <w:t>,</w:t>
      </w:r>
      <w:r w:rsidRPr="00A76731">
        <w:rPr>
          <w:lang w:val="en-US"/>
        </w:rPr>
        <w:t xml:space="preserve"> </w:t>
      </w:r>
      <w:r>
        <w:rPr>
          <w:lang w:val="en-US"/>
        </w:rPr>
        <w:t>R</w:t>
      </w:r>
      <w:r w:rsidR="00F156A9">
        <w:rPr>
          <w:lang w:val="en-US"/>
        </w:rPr>
        <w:t xml:space="preserve">. </w:t>
      </w:r>
      <w:r w:rsidRPr="00A76731">
        <w:rPr>
          <w:lang w:val="en-US"/>
        </w:rPr>
        <w:t>A</w:t>
      </w:r>
      <w:r w:rsidR="00F156A9">
        <w:rPr>
          <w:lang w:val="en-US"/>
        </w:rPr>
        <w:t>.</w:t>
      </w:r>
      <w:r w:rsidRPr="00A76731">
        <w:rPr>
          <w:lang w:val="en-US"/>
        </w:rPr>
        <w:t xml:space="preserve"> </w:t>
      </w:r>
      <w:r>
        <w:rPr>
          <w:lang w:val="en-US"/>
        </w:rPr>
        <w:t>(</w:t>
      </w:r>
      <w:r w:rsidRPr="00A76731">
        <w:rPr>
          <w:lang w:val="en-US"/>
        </w:rPr>
        <w:t>1989</w:t>
      </w:r>
      <w:r>
        <w:rPr>
          <w:lang w:val="en-US"/>
        </w:rPr>
        <w:t xml:space="preserve">). </w:t>
      </w:r>
      <w:r w:rsidRPr="00A76731">
        <w:rPr>
          <w:i/>
          <w:lang w:val="en-US"/>
        </w:rPr>
        <w:t>Democracy and Its Critics</w:t>
      </w:r>
      <w:r w:rsidRPr="00A76731">
        <w:rPr>
          <w:lang w:val="en-US"/>
        </w:rPr>
        <w:t xml:space="preserve">. </w:t>
      </w:r>
      <w:r w:rsidRPr="00D63A4B">
        <w:rPr>
          <w:lang w:val="en-US"/>
        </w:rPr>
        <w:t>Michigan: Yale University Press.</w:t>
      </w:r>
    </w:p>
    <w:p w14:paraId="74444A89" w14:textId="77777777" w:rsidR="002052B2" w:rsidRDefault="002052B2" w:rsidP="002052B2">
      <w:pPr>
        <w:pStyle w:val="References"/>
        <w:rPr>
          <w:lang w:val="en-US"/>
        </w:rPr>
      </w:pPr>
      <w:r w:rsidRPr="00D63A4B">
        <w:rPr>
          <w:lang w:val="en-US"/>
        </w:rPr>
        <w:t xml:space="preserve">De </w:t>
      </w:r>
      <w:proofErr w:type="spellStart"/>
      <w:r w:rsidRPr="00D63A4B">
        <w:rPr>
          <w:lang w:val="en-US"/>
        </w:rPr>
        <w:t>Vreese</w:t>
      </w:r>
      <w:proofErr w:type="spellEnd"/>
      <w:r w:rsidRPr="00D63A4B">
        <w:rPr>
          <w:lang w:val="en-US"/>
        </w:rPr>
        <w:t xml:space="preserve"> CH (2007) </w:t>
      </w:r>
      <w:r w:rsidRPr="00AD0B98">
        <w:rPr>
          <w:lang w:val="en-US"/>
        </w:rPr>
        <w:t>When refe</w:t>
      </w:r>
      <w:r>
        <w:rPr>
          <w:lang w:val="en-US"/>
        </w:rPr>
        <w:t>rendum campaigns matter – and why? Paper presented at the 57</w:t>
      </w:r>
      <w:r w:rsidRPr="00AD0B98">
        <w:rPr>
          <w:vertAlign w:val="superscript"/>
          <w:lang w:val="en-US"/>
        </w:rPr>
        <w:t>th</w:t>
      </w:r>
      <w:r>
        <w:rPr>
          <w:lang w:val="en-US"/>
        </w:rPr>
        <w:t xml:space="preserve"> Conference of the International Communication Association ICA, San Francisco, May.</w:t>
      </w:r>
    </w:p>
    <w:p w14:paraId="7AEC6433" w14:textId="3D84FB4B" w:rsidR="002052B2" w:rsidRPr="00276ACA" w:rsidRDefault="002052B2" w:rsidP="002052B2">
      <w:pPr>
        <w:ind w:left="709" w:hanging="709"/>
        <w:rPr>
          <w:rStyle w:val="None"/>
          <w:lang w:val="en-US"/>
        </w:rPr>
      </w:pPr>
      <w:proofErr w:type="spellStart"/>
      <w:r w:rsidRPr="00F156A9">
        <w:rPr>
          <w:rStyle w:val="None"/>
          <w:lang w:val="de-CH"/>
        </w:rPr>
        <w:t>Dermont</w:t>
      </w:r>
      <w:proofErr w:type="spellEnd"/>
      <w:r w:rsidR="00F156A9" w:rsidRPr="00F156A9">
        <w:rPr>
          <w:rStyle w:val="None"/>
          <w:lang w:val="de-CH"/>
        </w:rPr>
        <w:t>,</w:t>
      </w:r>
      <w:r w:rsidRPr="00F156A9">
        <w:rPr>
          <w:rStyle w:val="None"/>
          <w:lang w:val="de-CH"/>
        </w:rPr>
        <w:t xml:space="preserve"> C</w:t>
      </w:r>
      <w:r w:rsidR="00F156A9" w:rsidRPr="00F156A9">
        <w:rPr>
          <w:rStyle w:val="None"/>
          <w:lang w:val="de-CH"/>
        </w:rPr>
        <w:t>.,</w:t>
      </w:r>
      <w:r w:rsidRPr="00F156A9">
        <w:rPr>
          <w:rStyle w:val="None"/>
          <w:lang w:val="de-CH"/>
        </w:rPr>
        <w:t xml:space="preserve"> </w:t>
      </w:r>
      <w:r w:rsidR="00F156A9" w:rsidRPr="00F156A9">
        <w:rPr>
          <w:rStyle w:val="None"/>
          <w:lang w:val="de-CH"/>
        </w:rPr>
        <w:t>&amp;</w:t>
      </w:r>
      <w:r w:rsidRPr="00F156A9">
        <w:rPr>
          <w:rStyle w:val="None"/>
          <w:lang w:val="de-CH"/>
        </w:rPr>
        <w:t xml:space="preserve"> Stadelmann-Steffen</w:t>
      </w:r>
      <w:r w:rsidR="00F156A9" w:rsidRPr="00F156A9">
        <w:rPr>
          <w:rStyle w:val="None"/>
          <w:lang w:val="de-CH"/>
        </w:rPr>
        <w:t>,</w:t>
      </w:r>
      <w:r w:rsidRPr="00F156A9">
        <w:rPr>
          <w:rStyle w:val="None"/>
          <w:lang w:val="de-CH"/>
        </w:rPr>
        <w:t xml:space="preserve"> I</w:t>
      </w:r>
      <w:r w:rsidR="00F156A9" w:rsidRPr="00F156A9">
        <w:rPr>
          <w:rStyle w:val="None"/>
          <w:lang w:val="de-CH"/>
        </w:rPr>
        <w:t>.</w:t>
      </w:r>
      <w:r w:rsidRPr="00F156A9">
        <w:rPr>
          <w:rStyle w:val="None"/>
          <w:lang w:val="de-CH"/>
        </w:rPr>
        <w:t xml:space="preserve"> (2019). </w:t>
      </w:r>
      <w:r w:rsidRPr="008C3F83">
        <w:rPr>
          <w:rStyle w:val="None"/>
          <w:lang w:val="en-US"/>
        </w:rPr>
        <w:t>The role of policy and party information in direct-democratic campaigns</w:t>
      </w:r>
      <w:r>
        <w:rPr>
          <w:rStyle w:val="None"/>
          <w:lang w:val="en-US"/>
        </w:rPr>
        <w:t xml:space="preserve">. </w:t>
      </w:r>
      <w:r w:rsidRPr="008C3F83">
        <w:rPr>
          <w:rStyle w:val="None"/>
          <w:i/>
          <w:iCs/>
          <w:lang w:val="en-US"/>
        </w:rPr>
        <w:t>International Journal of Public Opinion Research</w:t>
      </w:r>
      <w:r>
        <w:rPr>
          <w:rStyle w:val="None"/>
          <w:i/>
          <w:iCs/>
          <w:lang w:val="en-US"/>
        </w:rPr>
        <w:t xml:space="preserve"> </w:t>
      </w:r>
      <w:r>
        <w:rPr>
          <w:rStyle w:val="None"/>
          <w:lang w:val="en-US"/>
        </w:rPr>
        <w:t>32(3)</w:t>
      </w:r>
      <w:r w:rsidR="00F156A9">
        <w:rPr>
          <w:rStyle w:val="None"/>
          <w:lang w:val="en-US"/>
        </w:rPr>
        <w:t>,</w:t>
      </w:r>
      <w:r>
        <w:rPr>
          <w:rStyle w:val="None"/>
          <w:lang w:val="en-US"/>
        </w:rPr>
        <w:t xml:space="preserve"> 442-466.</w:t>
      </w:r>
    </w:p>
    <w:p w14:paraId="59CCF13C" w14:textId="4978033E" w:rsidR="002052B2" w:rsidRPr="0023320F" w:rsidRDefault="002052B2" w:rsidP="002052B2">
      <w:pPr>
        <w:pStyle w:val="References"/>
        <w:rPr>
          <w:lang w:val="en-US"/>
        </w:rPr>
      </w:pPr>
      <w:r w:rsidRPr="00620CF4">
        <w:rPr>
          <w:lang w:val="en-US"/>
        </w:rPr>
        <w:t>Dutton</w:t>
      </w:r>
      <w:r w:rsidR="00F156A9" w:rsidRPr="00620CF4">
        <w:rPr>
          <w:lang w:val="en-US"/>
        </w:rPr>
        <w:t>,</w:t>
      </w:r>
      <w:r w:rsidRPr="00620CF4">
        <w:rPr>
          <w:lang w:val="en-US"/>
        </w:rPr>
        <w:t xml:space="preserve"> W</w:t>
      </w:r>
      <w:r w:rsidR="00F156A9" w:rsidRPr="00620CF4">
        <w:rPr>
          <w:lang w:val="en-US"/>
        </w:rPr>
        <w:t xml:space="preserve">. </w:t>
      </w:r>
      <w:r w:rsidRPr="00620CF4">
        <w:rPr>
          <w:lang w:val="en-US"/>
        </w:rPr>
        <w:t>H</w:t>
      </w:r>
      <w:r w:rsidR="00F156A9" w:rsidRPr="00620CF4">
        <w:rPr>
          <w:lang w:val="en-US"/>
        </w:rPr>
        <w:t>.</w:t>
      </w:r>
      <w:r w:rsidRPr="00620CF4">
        <w:rPr>
          <w:lang w:val="en-US"/>
        </w:rPr>
        <w:t xml:space="preserve">, </w:t>
      </w:r>
      <w:proofErr w:type="spellStart"/>
      <w:r w:rsidRPr="00620CF4">
        <w:rPr>
          <w:lang w:val="en-US"/>
        </w:rPr>
        <w:t>Reisdorf</w:t>
      </w:r>
      <w:proofErr w:type="spellEnd"/>
      <w:r w:rsidR="00F156A9" w:rsidRPr="00620CF4">
        <w:rPr>
          <w:lang w:val="en-US"/>
        </w:rPr>
        <w:t>,</w:t>
      </w:r>
      <w:r w:rsidRPr="00620CF4">
        <w:rPr>
          <w:lang w:val="en-US"/>
        </w:rPr>
        <w:t xml:space="preserve"> B</w:t>
      </w:r>
      <w:r w:rsidR="00F156A9" w:rsidRPr="00620CF4">
        <w:rPr>
          <w:lang w:val="en-US"/>
        </w:rPr>
        <w:t xml:space="preserve">. </w:t>
      </w:r>
      <w:r w:rsidRPr="00620CF4">
        <w:rPr>
          <w:lang w:val="en-US"/>
        </w:rPr>
        <w:t>C</w:t>
      </w:r>
      <w:r w:rsidR="00F156A9" w:rsidRPr="00620CF4">
        <w:rPr>
          <w:lang w:val="en-US"/>
        </w:rPr>
        <w:t>.</w:t>
      </w:r>
      <w:r w:rsidRPr="00620CF4">
        <w:rPr>
          <w:lang w:val="en-US"/>
        </w:rPr>
        <w:t>, Dubois</w:t>
      </w:r>
      <w:r w:rsidR="00F156A9" w:rsidRPr="00620CF4">
        <w:rPr>
          <w:lang w:val="en-US"/>
        </w:rPr>
        <w:t>,</w:t>
      </w:r>
      <w:r w:rsidRPr="00620CF4">
        <w:rPr>
          <w:lang w:val="en-US"/>
        </w:rPr>
        <w:t xml:space="preserve"> E</w:t>
      </w:r>
      <w:r w:rsidR="00F156A9" w:rsidRPr="00620CF4">
        <w:rPr>
          <w:lang w:val="en-US"/>
        </w:rPr>
        <w:t>.,</w:t>
      </w:r>
      <w:r w:rsidRPr="00620CF4">
        <w:rPr>
          <w:lang w:val="en-US"/>
        </w:rPr>
        <w:t xml:space="preserve"> &amp; Blank</w:t>
      </w:r>
      <w:r w:rsidR="00F156A9" w:rsidRPr="00620CF4">
        <w:rPr>
          <w:lang w:val="en-US"/>
        </w:rPr>
        <w:t>,</w:t>
      </w:r>
      <w:r w:rsidRPr="00620CF4">
        <w:rPr>
          <w:lang w:val="en-US"/>
        </w:rPr>
        <w:t xml:space="preserve"> G</w:t>
      </w:r>
      <w:r w:rsidR="00F156A9" w:rsidRPr="00620CF4">
        <w:rPr>
          <w:lang w:val="en-US"/>
        </w:rPr>
        <w:t>.</w:t>
      </w:r>
      <w:r w:rsidRPr="00620CF4">
        <w:rPr>
          <w:lang w:val="en-US"/>
        </w:rPr>
        <w:t xml:space="preserve"> (2017). </w:t>
      </w:r>
      <w:r w:rsidRPr="0023320F">
        <w:rPr>
          <w:i/>
          <w:iCs/>
          <w:lang w:val="en-US"/>
        </w:rPr>
        <w:t xml:space="preserve">Search and politics: The uses and impacts of search in </w:t>
      </w:r>
      <w:proofErr w:type="spellStart"/>
      <w:r w:rsidRPr="0023320F">
        <w:rPr>
          <w:i/>
          <w:iCs/>
          <w:lang w:val="en-US"/>
        </w:rPr>
        <w:t>Britan</w:t>
      </w:r>
      <w:proofErr w:type="spellEnd"/>
      <w:r w:rsidRPr="0023320F">
        <w:rPr>
          <w:i/>
          <w:iCs/>
          <w:lang w:val="en-US"/>
        </w:rPr>
        <w:t>, France, Germany, Italy, Poland, Spain, and the United States</w:t>
      </w:r>
      <w:r>
        <w:rPr>
          <w:i/>
          <w:iCs/>
          <w:lang w:val="en-US"/>
        </w:rPr>
        <w:t xml:space="preserve"> (</w:t>
      </w:r>
      <w:proofErr w:type="spellStart"/>
      <w:r>
        <w:rPr>
          <w:i/>
          <w:iCs/>
          <w:lang w:val="en-US"/>
        </w:rPr>
        <w:t>Quello</w:t>
      </w:r>
      <w:proofErr w:type="spellEnd"/>
      <w:r>
        <w:rPr>
          <w:i/>
          <w:iCs/>
          <w:lang w:val="en-US"/>
        </w:rPr>
        <w:t xml:space="preserve"> Center Working Paper No. 5-1-17). </w:t>
      </w:r>
      <w:r>
        <w:rPr>
          <w:lang w:val="en-US"/>
        </w:rPr>
        <w:t xml:space="preserve">Michigan </w:t>
      </w:r>
      <w:proofErr w:type="spellStart"/>
      <w:r>
        <w:rPr>
          <w:lang w:val="en-US"/>
        </w:rPr>
        <w:t>Sate</w:t>
      </w:r>
      <w:proofErr w:type="spellEnd"/>
      <w:r>
        <w:rPr>
          <w:lang w:val="en-US"/>
        </w:rPr>
        <w:t xml:space="preserve"> University.</w:t>
      </w:r>
      <w:r>
        <w:rPr>
          <w:i/>
          <w:iCs/>
          <w:lang w:val="en-US"/>
        </w:rPr>
        <w:t xml:space="preserve"> </w:t>
      </w:r>
    </w:p>
    <w:p w14:paraId="264F7C9D" w14:textId="66ACA6FA" w:rsidR="002052B2" w:rsidRPr="00C337CF" w:rsidRDefault="002052B2" w:rsidP="002052B2">
      <w:pPr>
        <w:pStyle w:val="References"/>
        <w:rPr>
          <w:lang w:val="en-US"/>
        </w:rPr>
      </w:pPr>
      <w:proofErr w:type="spellStart"/>
      <w:r w:rsidRPr="00C337CF">
        <w:rPr>
          <w:lang w:val="en-US"/>
        </w:rPr>
        <w:t>Eagly</w:t>
      </w:r>
      <w:proofErr w:type="spellEnd"/>
      <w:r w:rsidR="00F156A9">
        <w:rPr>
          <w:lang w:val="en-US"/>
        </w:rPr>
        <w:t>,</w:t>
      </w:r>
      <w:r>
        <w:rPr>
          <w:lang w:val="en-US"/>
        </w:rPr>
        <w:t xml:space="preserve"> </w:t>
      </w:r>
      <w:r w:rsidRPr="00C337CF">
        <w:rPr>
          <w:lang w:val="en-US"/>
        </w:rPr>
        <w:t>A</w:t>
      </w:r>
      <w:r w:rsidR="00F156A9">
        <w:rPr>
          <w:lang w:val="en-US"/>
        </w:rPr>
        <w:t>.,</w:t>
      </w:r>
      <w:r w:rsidRPr="00C337CF">
        <w:rPr>
          <w:lang w:val="en-US"/>
        </w:rPr>
        <w:t xml:space="preserve"> </w:t>
      </w:r>
      <w:r w:rsidR="00F156A9">
        <w:rPr>
          <w:lang w:val="en-US"/>
        </w:rPr>
        <w:t>&amp;</w:t>
      </w:r>
      <w:r w:rsidRPr="00C337CF">
        <w:rPr>
          <w:lang w:val="en-US"/>
        </w:rPr>
        <w:t xml:space="preserve"> </w:t>
      </w:r>
      <w:proofErr w:type="spellStart"/>
      <w:r w:rsidRPr="00C337CF">
        <w:rPr>
          <w:lang w:val="en-US"/>
        </w:rPr>
        <w:t>Chaiken</w:t>
      </w:r>
      <w:proofErr w:type="spellEnd"/>
      <w:r w:rsidR="00F156A9">
        <w:rPr>
          <w:lang w:val="en-US"/>
        </w:rPr>
        <w:t>,</w:t>
      </w:r>
      <w:r w:rsidRPr="00C337CF">
        <w:rPr>
          <w:lang w:val="en-US"/>
        </w:rPr>
        <w:t xml:space="preserve"> S</w:t>
      </w:r>
      <w:r w:rsidR="00F156A9">
        <w:rPr>
          <w:lang w:val="en-US"/>
        </w:rPr>
        <w:t>.</w:t>
      </w:r>
      <w:r w:rsidRPr="00C337CF">
        <w:rPr>
          <w:lang w:val="en-US"/>
        </w:rPr>
        <w:t xml:space="preserve"> (1993)</w:t>
      </w:r>
      <w:r>
        <w:rPr>
          <w:lang w:val="en-US"/>
        </w:rPr>
        <w:t>.</w:t>
      </w:r>
      <w:r w:rsidRPr="00C337CF">
        <w:rPr>
          <w:lang w:val="en-US"/>
        </w:rPr>
        <w:t xml:space="preserve"> </w:t>
      </w:r>
      <w:r w:rsidRPr="00C337CF">
        <w:rPr>
          <w:i/>
          <w:iCs/>
          <w:lang w:val="en-US"/>
        </w:rPr>
        <w:t>The Psychology of Attitudes</w:t>
      </w:r>
      <w:r w:rsidRPr="00C337CF">
        <w:rPr>
          <w:lang w:val="en-US"/>
        </w:rPr>
        <w:t>. Fort Worth, TX: Harcourt.</w:t>
      </w:r>
    </w:p>
    <w:p w14:paraId="526C6980" w14:textId="701FADAD" w:rsidR="002052B2" w:rsidRPr="00FA50C2" w:rsidRDefault="002052B2" w:rsidP="002052B2">
      <w:pPr>
        <w:pStyle w:val="References"/>
        <w:ind w:left="0" w:firstLine="0"/>
        <w:rPr>
          <w:lang w:val="en-US"/>
        </w:rPr>
      </w:pPr>
      <w:r w:rsidRPr="00620CF4">
        <w:rPr>
          <w:lang w:val="en-US"/>
        </w:rPr>
        <w:lastRenderedPageBreak/>
        <w:t>Epstein</w:t>
      </w:r>
      <w:r w:rsidR="00F156A9" w:rsidRPr="00620CF4">
        <w:rPr>
          <w:lang w:val="en-US"/>
        </w:rPr>
        <w:t>,</w:t>
      </w:r>
      <w:r w:rsidRPr="00620CF4">
        <w:rPr>
          <w:lang w:val="en-US"/>
        </w:rPr>
        <w:t xml:space="preserve"> R</w:t>
      </w:r>
      <w:r w:rsidR="00F156A9" w:rsidRPr="00620CF4">
        <w:rPr>
          <w:lang w:val="en-US"/>
        </w:rPr>
        <w:t>.,</w:t>
      </w:r>
      <w:r w:rsidRPr="00620CF4">
        <w:rPr>
          <w:lang w:val="en-US"/>
        </w:rPr>
        <w:t xml:space="preserve"> </w:t>
      </w:r>
      <w:r w:rsidR="00F156A9" w:rsidRPr="00620CF4">
        <w:rPr>
          <w:lang w:val="en-US"/>
        </w:rPr>
        <w:t>&amp;</w:t>
      </w:r>
      <w:r w:rsidRPr="00620CF4">
        <w:rPr>
          <w:lang w:val="en-US"/>
        </w:rPr>
        <w:t xml:space="preserve"> Robertson</w:t>
      </w:r>
      <w:r w:rsidR="00F156A9" w:rsidRPr="00620CF4">
        <w:rPr>
          <w:lang w:val="en-US"/>
        </w:rPr>
        <w:t>,</w:t>
      </w:r>
      <w:r w:rsidRPr="00620CF4">
        <w:rPr>
          <w:lang w:val="en-US"/>
        </w:rPr>
        <w:t xml:space="preserve"> R</w:t>
      </w:r>
      <w:r w:rsidR="00F156A9" w:rsidRPr="00620CF4">
        <w:rPr>
          <w:lang w:val="en-US"/>
        </w:rPr>
        <w:t xml:space="preserve">. </w:t>
      </w:r>
      <w:r w:rsidRPr="00620CF4">
        <w:rPr>
          <w:lang w:val="en-US"/>
        </w:rPr>
        <w:t>E</w:t>
      </w:r>
      <w:r w:rsidR="00F156A9" w:rsidRPr="00620CF4">
        <w:rPr>
          <w:lang w:val="en-US"/>
        </w:rPr>
        <w:t>.</w:t>
      </w:r>
      <w:r w:rsidRPr="00620CF4">
        <w:rPr>
          <w:lang w:val="en-US"/>
        </w:rPr>
        <w:t xml:space="preserve"> (2015). </w:t>
      </w:r>
      <w:r w:rsidRPr="00FA50C2">
        <w:rPr>
          <w:lang w:val="en-US"/>
        </w:rPr>
        <w:t xml:space="preserve">The search engine manipulation effect (SEME) and its possible impact on the outcomes of elections. In: </w:t>
      </w:r>
      <w:r w:rsidRPr="00FA50C2">
        <w:rPr>
          <w:i/>
          <w:iCs/>
          <w:lang w:val="en-US"/>
        </w:rPr>
        <w:t>Proceedings of the</w:t>
      </w:r>
      <w:r w:rsidRPr="00FA50C2">
        <w:rPr>
          <w:lang w:val="en-US"/>
        </w:rPr>
        <w:t xml:space="preserve"> </w:t>
      </w:r>
      <w:r w:rsidRPr="00FA50C2">
        <w:rPr>
          <w:i/>
          <w:iCs/>
          <w:lang w:val="en-US"/>
        </w:rPr>
        <w:t>National Academy of Sciences of the United States of America</w:t>
      </w:r>
      <w:r w:rsidRPr="00FA50C2">
        <w:rPr>
          <w:lang w:val="en-US"/>
        </w:rPr>
        <w:t xml:space="preserve"> </w:t>
      </w:r>
      <w:r w:rsidRPr="00276ACA">
        <w:rPr>
          <w:lang w:val="en-US"/>
        </w:rPr>
        <w:t>112</w:t>
      </w:r>
      <w:r w:rsidRPr="00FA50C2">
        <w:rPr>
          <w:lang w:val="en-US"/>
        </w:rPr>
        <w:t>(33)</w:t>
      </w:r>
      <w:r w:rsidR="00F156A9">
        <w:rPr>
          <w:lang w:val="en-US"/>
        </w:rPr>
        <w:t>,</w:t>
      </w:r>
      <w:r w:rsidRPr="00FA50C2">
        <w:rPr>
          <w:lang w:val="en-US"/>
        </w:rPr>
        <w:t xml:space="preserve"> 4512-4521.</w:t>
      </w:r>
    </w:p>
    <w:p w14:paraId="241844DE" w14:textId="4313B482" w:rsidR="002052B2" w:rsidRPr="00FA50C2" w:rsidRDefault="002052B2" w:rsidP="002052B2">
      <w:pPr>
        <w:pStyle w:val="References"/>
        <w:rPr>
          <w:lang w:val="en-US"/>
        </w:rPr>
      </w:pPr>
      <w:r w:rsidRPr="00F156A9">
        <w:rPr>
          <w:lang w:val="de-CH"/>
        </w:rPr>
        <w:t>Epstein</w:t>
      </w:r>
      <w:r w:rsidR="00F156A9" w:rsidRPr="00F156A9">
        <w:rPr>
          <w:lang w:val="de-CH"/>
        </w:rPr>
        <w:t>,</w:t>
      </w:r>
      <w:r w:rsidRPr="00F156A9">
        <w:rPr>
          <w:lang w:val="de-CH"/>
        </w:rPr>
        <w:t xml:space="preserve"> R</w:t>
      </w:r>
      <w:r w:rsidR="00F156A9" w:rsidRPr="00F156A9">
        <w:rPr>
          <w:lang w:val="de-CH"/>
        </w:rPr>
        <w:t>.</w:t>
      </w:r>
      <w:r w:rsidRPr="00F156A9">
        <w:rPr>
          <w:lang w:val="de-CH"/>
        </w:rPr>
        <w:t>, Robertson</w:t>
      </w:r>
      <w:r w:rsidR="00F156A9" w:rsidRPr="00F156A9">
        <w:rPr>
          <w:lang w:val="de-CH"/>
        </w:rPr>
        <w:t>,</w:t>
      </w:r>
      <w:r w:rsidRPr="00F156A9">
        <w:rPr>
          <w:lang w:val="de-CH"/>
        </w:rPr>
        <w:t xml:space="preserve"> R</w:t>
      </w:r>
      <w:r w:rsidR="00F156A9" w:rsidRPr="00F156A9">
        <w:rPr>
          <w:lang w:val="de-CH"/>
        </w:rPr>
        <w:t xml:space="preserve">. </w:t>
      </w:r>
      <w:r w:rsidRPr="00F156A9">
        <w:rPr>
          <w:lang w:val="de-CH"/>
        </w:rPr>
        <w:t>E</w:t>
      </w:r>
      <w:r w:rsidR="00F156A9" w:rsidRPr="00F156A9">
        <w:rPr>
          <w:lang w:val="de-CH"/>
        </w:rPr>
        <w:t>.</w:t>
      </w:r>
      <w:r w:rsidRPr="00F156A9">
        <w:rPr>
          <w:lang w:val="de-CH"/>
        </w:rPr>
        <w:t xml:space="preserve">, </w:t>
      </w:r>
      <w:proofErr w:type="spellStart"/>
      <w:r w:rsidRPr="00F156A9">
        <w:rPr>
          <w:lang w:val="de-CH"/>
        </w:rPr>
        <w:t>Lazer</w:t>
      </w:r>
      <w:proofErr w:type="spellEnd"/>
      <w:r w:rsidR="00F156A9" w:rsidRPr="00F156A9">
        <w:rPr>
          <w:lang w:val="de-CH"/>
        </w:rPr>
        <w:t>,</w:t>
      </w:r>
      <w:r w:rsidRPr="00F156A9">
        <w:rPr>
          <w:lang w:val="de-CH"/>
        </w:rPr>
        <w:t xml:space="preserve"> D</w:t>
      </w:r>
      <w:r w:rsidR="00F156A9" w:rsidRPr="00F156A9">
        <w:rPr>
          <w:lang w:val="de-CH"/>
        </w:rPr>
        <w:t>.,</w:t>
      </w:r>
      <w:r w:rsidRPr="00F156A9">
        <w:rPr>
          <w:lang w:val="de-CH"/>
        </w:rPr>
        <w:t xml:space="preserve"> </w:t>
      </w:r>
      <w:r w:rsidR="00F156A9" w:rsidRPr="00F156A9">
        <w:rPr>
          <w:lang w:val="de-CH"/>
        </w:rPr>
        <w:t>&amp;</w:t>
      </w:r>
      <w:r w:rsidRPr="00F156A9">
        <w:rPr>
          <w:lang w:val="de-CH"/>
        </w:rPr>
        <w:t xml:space="preserve"> Wilson</w:t>
      </w:r>
      <w:r w:rsidR="00F156A9" w:rsidRPr="00F156A9">
        <w:rPr>
          <w:lang w:val="de-CH"/>
        </w:rPr>
        <w:t>,</w:t>
      </w:r>
      <w:r w:rsidRPr="00F156A9">
        <w:rPr>
          <w:lang w:val="de-CH"/>
        </w:rPr>
        <w:t xml:space="preserve"> C</w:t>
      </w:r>
      <w:r w:rsidR="00F156A9" w:rsidRPr="00F156A9">
        <w:rPr>
          <w:lang w:val="de-CH"/>
        </w:rPr>
        <w:t>.</w:t>
      </w:r>
      <w:r w:rsidRPr="00F156A9">
        <w:rPr>
          <w:lang w:val="de-CH"/>
        </w:rPr>
        <w:t xml:space="preserve"> (2017). </w:t>
      </w:r>
      <w:r w:rsidRPr="00FA50C2">
        <w:rPr>
          <w:lang w:val="en-US"/>
        </w:rPr>
        <w:t xml:space="preserve">Suppressing the Search Engine Manipulation Effect (SEME). In: </w:t>
      </w:r>
      <w:r w:rsidRPr="00FA50C2">
        <w:rPr>
          <w:i/>
          <w:iCs/>
          <w:lang w:val="en-US"/>
        </w:rPr>
        <w:t>Proceedings of the ACME on Human-Computer Interaction</w:t>
      </w:r>
      <w:r>
        <w:rPr>
          <w:i/>
          <w:iCs/>
          <w:lang w:val="en-US"/>
        </w:rPr>
        <w:t xml:space="preserve"> </w:t>
      </w:r>
      <w:r w:rsidRPr="00FA50C2">
        <w:rPr>
          <w:lang w:val="en-US"/>
        </w:rPr>
        <w:t>1(42). Issue 2.</w:t>
      </w:r>
    </w:p>
    <w:p w14:paraId="5216CBAB" w14:textId="153F6D06" w:rsidR="002052B2" w:rsidRDefault="002052B2" w:rsidP="002052B2">
      <w:pPr>
        <w:pStyle w:val="References"/>
        <w:rPr>
          <w:lang w:val="en-US"/>
        </w:rPr>
      </w:pPr>
      <w:r w:rsidRPr="00FA50C2">
        <w:rPr>
          <w:lang w:val="en-US"/>
        </w:rPr>
        <w:t>Flaxman</w:t>
      </w:r>
      <w:r w:rsidR="00F156A9">
        <w:rPr>
          <w:lang w:val="en-US"/>
        </w:rPr>
        <w:t>,</w:t>
      </w:r>
      <w:r>
        <w:rPr>
          <w:lang w:val="en-US"/>
        </w:rPr>
        <w:t xml:space="preserve"> </w:t>
      </w:r>
      <w:r w:rsidRPr="00FA50C2">
        <w:rPr>
          <w:lang w:val="en-US"/>
        </w:rPr>
        <w:t>S</w:t>
      </w:r>
      <w:r w:rsidR="00F156A9">
        <w:rPr>
          <w:lang w:val="en-US"/>
        </w:rPr>
        <w:t>.</w:t>
      </w:r>
      <w:r w:rsidRPr="00FA50C2">
        <w:rPr>
          <w:lang w:val="en-US"/>
        </w:rPr>
        <w:t>, Goel</w:t>
      </w:r>
      <w:r w:rsidR="00F156A9">
        <w:rPr>
          <w:lang w:val="en-US"/>
        </w:rPr>
        <w:t>,</w:t>
      </w:r>
      <w:r w:rsidRPr="00FA50C2">
        <w:rPr>
          <w:lang w:val="en-US"/>
        </w:rPr>
        <w:t xml:space="preserve"> S</w:t>
      </w:r>
      <w:r w:rsidR="00F156A9">
        <w:rPr>
          <w:lang w:val="en-US"/>
        </w:rPr>
        <w:t>.,</w:t>
      </w:r>
      <w:r w:rsidRPr="00FA50C2">
        <w:rPr>
          <w:lang w:val="en-US"/>
        </w:rPr>
        <w:t xml:space="preserve"> </w:t>
      </w:r>
      <w:r w:rsidR="00F156A9">
        <w:rPr>
          <w:lang w:val="en-US"/>
        </w:rPr>
        <w:t>&amp;</w:t>
      </w:r>
      <w:r w:rsidRPr="00FA50C2">
        <w:rPr>
          <w:lang w:val="en-US"/>
        </w:rPr>
        <w:t xml:space="preserve"> Rao</w:t>
      </w:r>
      <w:r w:rsidR="00F156A9">
        <w:rPr>
          <w:lang w:val="en-US"/>
        </w:rPr>
        <w:t>,</w:t>
      </w:r>
      <w:r>
        <w:rPr>
          <w:lang w:val="en-US"/>
        </w:rPr>
        <w:t xml:space="preserve"> </w:t>
      </w:r>
      <w:r w:rsidRPr="00FA50C2">
        <w:rPr>
          <w:lang w:val="en-US"/>
        </w:rPr>
        <w:t>J</w:t>
      </w:r>
      <w:r w:rsidR="00F156A9">
        <w:rPr>
          <w:lang w:val="en-US"/>
        </w:rPr>
        <w:t xml:space="preserve">. </w:t>
      </w:r>
      <w:r w:rsidRPr="00FA50C2">
        <w:rPr>
          <w:lang w:val="en-US"/>
        </w:rPr>
        <w:t>M</w:t>
      </w:r>
      <w:r w:rsidR="00F156A9">
        <w:rPr>
          <w:lang w:val="en-US"/>
        </w:rPr>
        <w:t>.</w:t>
      </w:r>
      <w:r w:rsidRPr="00FA50C2">
        <w:rPr>
          <w:lang w:val="en-US"/>
        </w:rPr>
        <w:t xml:space="preserve"> </w:t>
      </w:r>
      <w:r>
        <w:rPr>
          <w:lang w:val="en-US"/>
        </w:rPr>
        <w:t>(</w:t>
      </w:r>
      <w:r w:rsidRPr="00FA50C2">
        <w:rPr>
          <w:lang w:val="en-US"/>
        </w:rPr>
        <w:t>2016</w:t>
      </w:r>
      <w:r>
        <w:rPr>
          <w:lang w:val="en-US"/>
        </w:rPr>
        <w:t>)</w:t>
      </w:r>
      <w:r w:rsidR="00F156A9">
        <w:rPr>
          <w:lang w:val="en-US"/>
        </w:rPr>
        <w:t>.</w:t>
      </w:r>
      <w:r w:rsidRPr="00FA50C2">
        <w:rPr>
          <w:lang w:val="en-US"/>
        </w:rPr>
        <w:t xml:space="preserve"> Filter bubble, echo chambers, and online news consumption. </w:t>
      </w:r>
      <w:r w:rsidRPr="00FA50C2">
        <w:rPr>
          <w:i/>
          <w:iCs/>
          <w:lang w:val="en-US"/>
        </w:rPr>
        <w:t>Public Opinion Quarterly</w:t>
      </w:r>
      <w:r w:rsidRPr="00FA50C2">
        <w:rPr>
          <w:lang w:val="en-US"/>
        </w:rPr>
        <w:t xml:space="preserve">, </w:t>
      </w:r>
      <w:r w:rsidRPr="00276ACA">
        <w:rPr>
          <w:lang w:val="en-US"/>
        </w:rPr>
        <w:t>80</w:t>
      </w:r>
      <w:r w:rsidR="00F156A9">
        <w:rPr>
          <w:lang w:val="en-US"/>
        </w:rPr>
        <w:t>,</w:t>
      </w:r>
      <w:r w:rsidRPr="00FA50C2">
        <w:rPr>
          <w:lang w:val="en-US"/>
        </w:rPr>
        <w:t xml:space="preserve"> 298-320.</w:t>
      </w:r>
    </w:p>
    <w:p w14:paraId="4F9042DA" w14:textId="22D46DAC" w:rsidR="002052B2" w:rsidRPr="00E4570A" w:rsidRDefault="002052B2" w:rsidP="002052B2">
      <w:pPr>
        <w:pStyle w:val="References"/>
        <w:rPr>
          <w:rFonts w:ascii="Arial" w:hAnsi="Arial" w:cs="Arial"/>
          <w:color w:val="777777"/>
          <w:sz w:val="21"/>
          <w:szCs w:val="21"/>
          <w:lang w:val="en-US"/>
        </w:rPr>
      </w:pPr>
      <w:r>
        <w:rPr>
          <w:lang w:val="en-US"/>
        </w:rPr>
        <w:t>Fletcher</w:t>
      </w:r>
      <w:r w:rsidR="00F156A9">
        <w:rPr>
          <w:lang w:val="en-US"/>
        </w:rPr>
        <w:t>,</w:t>
      </w:r>
      <w:r>
        <w:rPr>
          <w:lang w:val="en-US"/>
        </w:rPr>
        <w:t xml:space="preserve"> R</w:t>
      </w:r>
      <w:r w:rsidR="00F156A9">
        <w:rPr>
          <w:lang w:val="en-US"/>
        </w:rPr>
        <w:t>.,</w:t>
      </w:r>
      <w:r>
        <w:rPr>
          <w:lang w:val="en-US"/>
        </w:rPr>
        <w:t xml:space="preserve"> </w:t>
      </w:r>
      <w:r w:rsidR="00F156A9">
        <w:rPr>
          <w:lang w:val="en-US"/>
        </w:rPr>
        <w:t>&amp;</w:t>
      </w:r>
      <w:r>
        <w:rPr>
          <w:lang w:val="en-US"/>
        </w:rPr>
        <w:t xml:space="preserve"> Nielsen</w:t>
      </w:r>
      <w:r w:rsidR="00F156A9">
        <w:rPr>
          <w:lang w:val="en-US"/>
        </w:rPr>
        <w:t xml:space="preserve">, </w:t>
      </w:r>
      <w:r>
        <w:rPr>
          <w:lang w:val="en-US"/>
        </w:rPr>
        <w:t>R</w:t>
      </w:r>
      <w:r w:rsidR="00F156A9">
        <w:rPr>
          <w:lang w:val="en-US"/>
        </w:rPr>
        <w:t xml:space="preserve">. </w:t>
      </w:r>
      <w:r>
        <w:rPr>
          <w:lang w:val="en-US"/>
        </w:rPr>
        <w:t>K</w:t>
      </w:r>
      <w:r w:rsidR="00F156A9">
        <w:rPr>
          <w:lang w:val="en-US"/>
        </w:rPr>
        <w:t>.</w:t>
      </w:r>
      <w:r>
        <w:rPr>
          <w:lang w:val="en-US"/>
        </w:rPr>
        <w:t xml:space="preserve"> (2017) Are news audience increasingly fragmented? A cross-national comparative analysis of cross-platform news audience fragmentation and duplication. </w:t>
      </w:r>
      <w:r>
        <w:rPr>
          <w:i/>
          <w:iCs/>
          <w:lang w:val="en-US"/>
        </w:rPr>
        <w:t xml:space="preserve">Journal of </w:t>
      </w:r>
      <w:proofErr w:type="spellStart"/>
      <w:r>
        <w:rPr>
          <w:i/>
          <w:iCs/>
          <w:lang w:val="en-US"/>
        </w:rPr>
        <w:t>Communciation</w:t>
      </w:r>
      <w:proofErr w:type="spellEnd"/>
      <w:r>
        <w:rPr>
          <w:lang w:val="en-US"/>
        </w:rPr>
        <w:t xml:space="preserve"> 67(4)</w:t>
      </w:r>
      <w:r w:rsidR="00F156A9">
        <w:rPr>
          <w:lang w:val="en-US"/>
        </w:rPr>
        <w:t>,</w:t>
      </w:r>
      <w:r>
        <w:rPr>
          <w:lang w:val="en-US"/>
        </w:rPr>
        <w:t xml:space="preserve"> 476-498.</w:t>
      </w:r>
    </w:p>
    <w:p w14:paraId="6C6175F7" w14:textId="5F18839F" w:rsidR="002052B2" w:rsidRPr="00FA50C2" w:rsidRDefault="002052B2" w:rsidP="002052B2">
      <w:pPr>
        <w:pStyle w:val="References"/>
        <w:rPr>
          <w:lang w:val="en-US"/>
        </w:rPr>
      </w:pPr>
      <w:r w:rsidRPr="00F156A9">
        <w:rPr>
          <w:lang w:val="de-CH"/>
        </w:rPr>
        <w:t>Gerth</w:t>
      </w:r>
      <w:r w:rsidR="00F156A9" w:rsidRPr="00F156A9">
        <w:rPr>
          <w:lang w:val="de-CH"/>
        </w:rPr>
        <w:t>,</w:t>
      </w:r>
      <w:r w:rsidRPr="00F156A9">
        <w:rPr>
          <w:lang w:val="de-CH"/>
        </w:rPr>
        <w:t xml:space="preserve"> M</w:t>
      </w:r>
      <w:r w:rsidR="00F156A9" w:rsidRPr="00F156A9">
        <w:rPr>
          <w:lang w:val="de-CH"/>
        </w:rPr>
        <w:t xml:space="preserve">. </w:t>
      </w:r>
      <w:r w:rsidRPr="00F156A9">
        <w:rPr>
          <w:lang w:val="de-CH"/>
        </w:rPr>
        <w:t>A</w:t>
      </w:r>
      <w:r w:rsidR="00F156A9" w:rsidRPr="00F156A9">
        <w:rPr>
          <w:lang w:val="de-CH"/>
        </w:rPr>
        <w:t>.</w:t>
      </w:r>
      <w:r w:rsidRPr="00F156A9">
        <w:rPr>
          <w:lang w:val="de-CH"/>
        </w:rPr>
        <w:t xml:space="preserve">, </w:t>
      </w:r>
      <w:proofErr w:type="spellStart"/>
      <w:r w:rsidRPr="00F156A9">
        <w:rPr>
          <w:lang w:val="de-CH"/>
        </w:rPr>
        <w:t>Dahinden</w:t>
      </w:r>
      <w:proofErr w:type="spellEnd"/>
      <w:r w:rsidR="00F156A9" w:rsidRPr="00F156A9">
        <w:rPr>
          <w:lang w:val="de-CH"/>
        </w:rPr>
        <w:t>,</w:t>
      </w:r>
      <w:r w:rsidRPr="00F156A9">
        <w:rPr>
          <w:lang w:val="de-CH"/>
        </w:rPr>
        <w:t xml:space="preserve"> U</w:t>
      </w:r>
      <w:r w:rsidR="00F156A9" w:rsidRPr="00F156A9">
        <w:rPr>
          <w:lang w:val="de-CH"/>
        </w:rPr>
        <w:t>.,</w:t>
      </w:r>
      <w:r w:rsidRPr="00F156A9">
        <w:rPr>
          <w:lang w:val="de-CH"/>
        </w:rPr>
        <w:t xml:space="preserve"> </w:t>
      </w:r>
      <w:r w:rsidR="00F156A9" w:rsidRPr="00F156A9">
        <w:rPr>
          <w:lang w:val="de-CH"/>
        </w:rPr>
        <w:t xml:space="preserve">&amp; </w:t>
      </w:r>
      <w:r w:rsidRPr="00F156A9">
        <w:rPr>
          <w:lang w:val="de-CH"/>
        </w:rPr>
        <w:t>Siegert</w:t>
      </w:r>
      <w:r w:rsidR="00F156A9" w:rsidRPr="00F156A9">
        <w:rPr>
          <w:lang w:val="de-CH"/>
        </w:rPr>
        <w:t>,</w:t>
      </w:r>
      <w:r w:rsidRPr="00F156A9">
        <w:rPr>
          <w:lang w:val="de-CH"/>
        </w:rPr>
        <w:t xml:space="preserve"> G</w:t>
      </w:r>
      <w:r w:rsidR="00F156A9" w:rsidRPr="00F156A9">
        <w:rPr>
          <w:lang w:val="de-CH"/>
        </w:rPr>
        <w:t>.</w:t>
      </w:r>
      <w:r w:rsidRPr="00F156A9">
        <w:rPr>
          <w:lang w:val="de-CH"/>
        </w:rPr>
        <w:t xml:space="preserve"> (2012)</w:t>
      </w:r>
      <w:r w:rsidR="00F156A9" w:rsidRPr="00F156A9">
        <w:rPr>
          <w:lang w:val="de-CH"/>
        </w:rPr>
        <w:t>.</w:t>
      </w:r>
      <w:r w:rsidRPr="00F156A9">
        <w:rPr>
          <w:lang w:val="de-CH"/>
        </w:rPr>
        <w:t xml:space="preserve"> </w:t>
      </w:r>
      <w:r w:rsidRPr="00A76731">
        <w:rPr>
          <w:lang w:val="en-US"/>
        </w:rPr>
        <w:t xml:space="preserve">Coverage of the Campaigns in the Media. In: </w:t>
      </w:r>
      <w:proofErr w:type="spellStart"/>
      <w:r w:rsidRPr="00A76731">
        <w:rPr>
          <w:lang w:val="en-US"/>
        </w:rPr>
        <w:t>Kriesi</w:t>
      </w:r>
      <w:proofErr w:type="spellEnd"/>
      <w:r w:rsidRPr="00A76731">
        <w:rPr>
          <w:lang w:val="en-US"/>
        </w:rPr>
        <w:t xml:space="preserve">, </w:t>
      </w:r>
      <w:r>
        <w:rPr>
          <w:lang w:val="en-US"/>
        </w:rPr>
        <w:t xml:space="preserve">H. </w:t>
      </w:r>
      <w:r w:rsidRPr="00A76731">
        <w:rPr>
          <w:lang w:val="en-US"/>
        </w:rPr>
        <w:t xml:space="preserve">(ed.). </w:t>
      </w:r>
      <w:r w:rsidRPr="00A76731">
        <w:rPr>
          <w:i/>
          <w:lang w:val="en-US"/>
        </w:rPr>
        <w:t xml:space="preserve">Political Communication in Direct Democratic Campaigns. Enlightening or </w:t>
      </w:r>
      <w:proofErr w:type="gramStart"/>
      <w:r w:rsidRPr="00A76731">
        <w:rPr>
          <w:i/>
          <w:lang w:val="en-US"/>
        </w:rPr>
        <w:t>Manipulating</w:t>
      </w:r>
      <w:proofErr w:type="gramEnd"/>
      <w:r w:rsidRPr="00A76731">
        <w:rPr>
          <w:i/>
          <w:lang w:val="en-US"/>
        </w:rPr>
        <w:t>?</w:t>
      </w:r>
      <w:r w:rsidR="00F156A9">
        <w:rPr>
          <w:lang w:val="en-US"/>
        </w:rPr>
        <w:t xml:space="preserve"> (pp.</w:t>
      </w:r>
      <w:r w:rsidRPr="00A76731">
        <w:rPr>
          <w:lang w:val="en-US"/>
        </w:rPr>
        <w:t>108-124</w:t>
      </w:r>
      <w:r w:rsidR="00F156A9">
        <w:rPr>
          <w:lang w:val="en-US"/>
        </w:rPr>
        <w:t>)</w:t>
      </w:r>
      <w:r>
        <w:rPr>
          <w:lang w:val="en-US"/>
        </w:rPr>
        <w:t xml:space="preserve">. </w:t>
      </w:r>
      <w:r w:rsidRPr="00A76731">
        <w:rPr>
          <w:lang w:val="en-US"/>
        </w:rPr>
        <w:t>Palgrave Macmillan.</w:t>
      </w:r>
    </w:p>
    <w:p w14:paraId="71F77D96" w14:textId="238B3FA1" w:rsidR="002052B2" w:rsidRDefault="002052B2" w:rsidP="002052B2">
      <w:pPr>
        <w:pStyle w:val="References"/>
        <w:rPr>
          <w:lang w:val="en-US"/>
        </w:rPr>
      </w:pPr>
      <w:r w:rsidRPr="00276ACA">
        <w:rPr>
          <w:lang w:val="en-US"/>
        </w:rPr>
        <w:t>Ghose</w:t>
      </w:r>
      <w:r w:rsidR="00F156A9">
        <w:rPr>
          <w:lang w:val="en-US"/>
        </w:rPr>
        <w:t>,</w:t>
      </w:r>
      <w:r w:rsidRPr="00276ACA">
        <w:rPr>
          <w:lang w:val="en-US"/>
        </w:rPr>
        <w:t xml:space="preserve"> A</w:t>
      </w:r>
      <w:r w:rsidR="00F156A9">
        <w:rPr>
          <w:lang w:val="en-US"/>
        </w:rPr>
        <w:t>.</w:t>
      </w:r>
      <w:r w:rsidRPr="00276ACA">
        <w:rPr>
          <w:lang w:val="en-US"/>
        </w:rPr>
        <w:t xml:space="preserve">, </w:t>
      </w:r>
      <w:proofErr w:type="spellStart"/>
      <w:r w:rsidRPr="00276ACA">
        <w:rPr>
          <w:lang w:val="en-US"/>
        </w:rPr>
        <w:t>Ipeirotis</w:t>
      </w:r>
      <w:proofErr w:type="spellEnd"/>
      <w:r w:rsidR="00F156A9">
        <w:rPr>
          <w:lang w:val="en-US"/>
        </w:rPr>
        <w:t>,</w:t>
      </w:r>
      <w:r w:rsidRPr="00276ACA">
        <w:rPr>
          <w:lang w:val="en-US"/>
        </w:rPr>
        <w:t xml:space="preserve"> P</w:t>
      </w:r>
      <w:r w:rsidR="00F156A9">
        <w:rPr>
          <w:lang w:val="en-US"/>
        </w:rPr>
        <w:t xml:space="preserve">. </w:t>
      </w:r>
      <w:r w:rsidRPr="00276ACA">
        <w:rPr>
          <w:lang w:val="en-US"/>
        </w:rPr>
        <w:t>G</w:t>
      </w:r>
      <w:r w:rsidR="00F156A9">
        <w:rPr>
          <w:lang w:val="en-US"/>
        </w:rPr>
        <w:t>.,</w:t>
      </w:r>
      <w:r>
        <w:rPr>
          <w:lang w:val="en-US"/>
        </w:rPr>
        <w:t xml:space="preserve"> </w:t>
      </w:r>
      <w:r w:rsidR="00F156A9">
        <w:rPr>
          <w:lang w:val="en-US"/>
        </w:rPr>
        <w:t>&amp;</w:t>
      </w:r>
      <w:r w:rsidRPr="00276ACA">
        <w:rPr>
          <w:lang w:val="en-US"/>
        </w:rPr>
        <w:t xml:space="preserve"> Li</w:t>
      </w:r>
      <w:r w:rsidR="00F156A9">
        <w:rPr>
          <w:lang w:val="en-US"/>
        </w:rPr>
        <w:t>,</w:t>
      </w:r>
      <w:r w:rsidRPr="00276ACA">
        <w:rPr>
          <w:lang w:val="en-US"/>
        </w:rPr>
        <w:t xml:space="preserve"> B</w:t>
      </w:r>
      <w:r w:rsidR="00F156A9">
        <w:rPr>
          <w:lang w:val="en-US"/>
        </w:rPr>
        <w:t>.</w:t>
      </w:r>
      <w:r w:rsidRPr="00276ACA">
        <w:rPr>
          <w:lang w:val="en-US"/>
        </w:rPr>
        <w:t xml:space="preserve"> (2019)</w:t>
      </w:r>
      <w:r w:rsidR="00F156A9">
        <w:rPr>
          <w:lang w:val="en-US"/>
        </w:rPr>
        <w:t>.</w:t>
      </w:r>
      <w:r w:rsidRPr="00276ACA">
        <w:rPr>
          <w:lang w:val="en-US"/>
        </w:rPr>
        <w:t xml:space="preserve"> </w:t>
      </w:r>
      <w:r w:rsidRPr="00E23C30">
        <w:rPr>
          <w:lang w:val="en-US"/>
        </w:rPr>
        <w:t xml:space="preserve">Examining the impact of ranking on consumer behavior and search engine revenue. </w:t>
      </w:r>
      <w:r w:rsidRPr="00E23C30">
        <w:rPr>
          <w:i/>
          <w:iCs/>
          <w:lang w:val="en-US"/>
        </w:rPr>
        <w:t>Management Science</w:t>
      </w:r>
      <w:r w:rsidRPr="00E23C30">
        <w:rPr>
          <w:lang w:val="en-US"/>
        </w:rPr>
        <w:t xml:space="preserve"> </w:t>
      </w:r>
      <w:r w:rsidRPr="00276ACA">
        <w:rPr>
          <w:lang w:val="en-US"/>
        </w:rPr>
        <w:t>60</w:t>
      </w:r>
      <w:r w:rsidRPr="00E23C30">
        <w:rPr>
          <w:lang w:val="en-US"/>
        </w:rPr>
        <w:t>(7)</w:t>
      </w:r>
      <w:r w:rsidR="00F156A9">
        <w:rPr>
          <w:lang w:val="en-US"/>
        </w:rPr>
        <w:t>,</w:t>
      </w:r>
      <w:r w:rsidRPr="00E23C30">
        <w:rPr>
          <w:lang w:val="en-US"/>
        </w:rPr>
        <w:t xml:space="preserve"> 1632-1654. </w:t>
      </w:r>
    </w:p>
    <w:p w14:paraId="30AFB630" w14:textId="75536D12" w:rsidR="002052B2" w:rsidRDefault="002052B2" w:rsidP="002052B2">
      <w:pPr>
        <w:pStyle w:val="References"/>
        <w:rPr>
          <w:color w:val="000000" w:themeColor="text1"/>
          <w:lang w:val="en-US"/>
        </w:rPr>
      </w:pPr>
      <w:proofErr w:type="spellStart"/>
      <w:r w:rsidRPr="00DC79F2">
        <w:rPr>
          <w:color w:val="000000" w:themeColor="text1"/>
          <w:lang w:val="en-US"/>
        </w:rPr>
        <w:t>Granka</w:t>
      </w:r>
      <w:proofErr w:type="spellEnd"/>
      <w:r w:rsidR="00F156A9">
        <w:rPr>
          <w:color w:val="000000" w:themeColor="text1"/>
          <w:lang w:val="en-US"/>
        </w:rPr>
        <w:t>,</w:t>
      </w:r>
      <w:r w:rsidRPr="00DC79F2">
        <w:rPr>
          <w:color w:val="000000" w:themeColor="text1"/>
          <w:lang w:val="en-US"/>
        </w:rPr>
        <w:t xml:space="preserve"> L</w:t>
      </w:r>
      <w:r w:rsidR="00F156A9">
        <w:rPr>
          <w:color w:val="000000" w:themeColor="text1"/>
          <w:lang w:val="en-US"/>
        </w:rPr>
        <w:t>.</w:t>
      </w:r>
      <w:r w:rsidRPr="00DC79F2">
        <w:rPr>
          <w:color w:val="000000" w:themeColor="text1"/>
          <w:lang w:val="en-US"/>
        </w:rPr>
        <w:t xml:space="preserve"> (2013)</w:t>
      </w:r>
      <w:r w:rsidR="00F156A9">
        <w:rPr>
          <w:color w:val="000000" w:themeColor="text1"/>
          <w:lang w:val="en-US"/>
        </w:rPr>
        <w:t>.</w:t>
      </w:r>
      <w:r w:rsidRPr="00DC79F2">
        <w:rPr>
          <w:color w:val="000000" w:themeColor="text1"/>
          <w:lang w:val="en-US"/>
        </w:rPr>
        <w:t xml:space="preserve"> Using online searches to predict US presidential elections. </w:t>
      </w:r>
      <w:r w:rsidRPr="00DC79F2">
        <w:rPr>
          <w:i/>
          <w:iCs/>
          <w:color w:val="000000" w:themeColor="text1"/>
          <w:lang w:val="en-US"/>
        </w:rPr>
        <w:t>PS: Political Science and Politics</w:t>
      </w:r>
      <w:r w:rsidRPr="00DC79F2">
        <w:rPr>
          <w:color w:val="000000" w:themeColor="text1"/>
          <w:lang w:val="en-US"/>
        </w:rPr>
        <w:t xml:space="preserve"> </w:t>
      </w:r>
      <w:r w:rsidRPr="00276ACA">
        <w:rPr>
          <w:color w:val="000000" w:themeColor="text1"/>
          <w:lang w:val="en-US"/>
        </w:rPr>
        <w:t>46</w:t>
      </w:r>
      <w:r w:rsidRPr="00DC79F2">
        <w:rPr>
          <w:color w:val="000000" w:themeColor="text1"/>
          <w:lang w:val="en-US"/>
        </w:rPr>
        <w:t>(2)</w:t>
      </w:r>
      <w:r w:rsidR="00F156A9">
        <w:rPr>
          <w:color w:val="000000" w:themeColor="text1"/>
          <w:lang w:val="en-US"/>
        </w:rPr>
        <w:t>,</w:t>
      </w:r>
      <w:r w:rsidRPr="00DC79F2">
        <w:rPr>
          <w:color w:val="000000" w:themeColor="text1"/>
          <w:lang w:val="en-US"/>
        </w:rPr>
        <w:t xml:space="preserve"> 271-279.</w:t>
      </w:r>
    </w:p>
    <w:p w14:paraId="5FED2228" w14:textId="335ADCC1" w:rsidR="002052B2" w:rsidRPr="003439D4" w:rsidRDefault="002052B2" w:rsidP="002052B2">
      <w:pPr>
        <w:pStyle w:val="References"/>
        <w:rPr>
          <w:color w:val="000000" w:themeColor="text1"/>
          <w:lang w:val="en-US"/>
        </w:rPr>
      </w:pPr>
      <w:r w:rsidRPr="00620CF4">
        <w:rPr>
          <w:color w:val="000000" w:themeColor="text1"/>
          <w:lang w:val="en-US"/>
        </w:rPr>
        <w:t>Haim</w:t>
      </w:r>
      <w:r w:rsidR="00F156A9" w:rsidRPr="00620CF4">
        <w:rPr>
          <w:color w:val="000000" w:themeColor="text1"/>
          <w:lang w:val="en-US"/>
        </w:rPr>
        <w:t>,</w:t>
      </w:r>
      <w:r w:rsidRPr="00620CF4">
        <w:rPr>
          <w:color w:val="000000" w:themeColor="text1"/>
          <w:lang w:val="en-US"/>
        </w:rPr>
        <w:t xml:space="preserve"> M</w:t>
      </w:r>
      <w:r w:rsidR="00F156A9" w:rsidRPr="00620CF4">
        <w:rPr>
          <w:color w:val="000000" w:themeColor="text1"/>
          <w:lang w:val="en-US"/>
        </w:rPr>
        <w:t>.</w:t>
      </w:r>
      <w:r w:rsidRPr="00620CF4">
        <w:rPr>
          <w:color w:val="000000" w:themeColor="text1"/>
          <w:lang w:val="en-US"/>
        </w:rPr>
        <w:t>, Arendt</w:t>
      </w:r>
      <w:r w:rsidR="00F156A9" w:rsidRPr="00620CF4">
        <w:rPr>
          <w:color w:val="000000" w:themeColor="text1"/>
          <w:lang w:val="en-US"/>
        </w:rPr>
        <w:t>,</w:t>
      </w:r>
      <w:r w:rsidRPr="00620CF4">
        <w:rPr>
          <w:color w:val="000000" w:themeColor="text1"/>
          <w:lang w:val="en-US"/>
        </w:rPr>
        <w:t xml:space="preserve"> F</w:t>
      </w:r>
      <w:r w:rsidR="00F156A9" w:rsidRPr="00620CF4">
        <w:rPr>
          <w:color w:val="000000" w:themeColor="text1"/>
          <w:lang w:val="en-US"/>
        </w:rPr>
        <w:t>.,</w:t>
      </w:r>
      <w:r w:rsidRPr="00620CF4">
        <w:rPr>
          <w:color w:val="000000" w:themeColor="text1"/>
          <w:lang w:val="en-US"/>
        </w:rPr>
        <w:t xml:space="preserve"> </w:t>
      </w:r>
      <w:r w:rsidR="00F156A9" w:rsidRPr="00620CF4">
        <w:rPr>
          <w:color w:val="000000" w:themeColor="text1"/>
          <w:lang w:val="en-US"/>
        </w:rPr>
        <w:t>&amp;</w:t>
      </w:r>
      <w:r w:rsidRPr="00620CF4">
        <w:rPr>
          <w:color w:val="000000" w:themeColor="text1"/>
          <w:lang w:val="en-US"/>
        </w:rPr>
        <w:t xml:space="preserve"> Scherrer</w:t>
      </w:r>
      <w:r w:rsidR="00F156A9" w:rsidRPr="00620CF4">
        <w:rPr>
          <w:color w:val="000000" w:themeColor="text1"/>
          <w:lang w:val="en-US"/>
        </w:rPr>
        <w:t>,</w:t>
      </w:r>
      <w:r w:rsidRPr="00620CF4">
        <w:rPr>
          <w:color w:val="000000" w:themeColor="text1"/>
          <w:lang w:val="en-US"/>
        </w:rPr>
        <w:t xml:space="preserve"> S</w:t>
      </w:r>
      <w:r w:rsidR="00F156A9" w:rsidRPr="00620CF4">
        <w:rPr>
          <w:color w:val="000000" w:themeColor="text1"/>
          <w:lang w:val="en-US"/>
        </w:rPr>
        <w:t>.</w:t>
      </w:r>
      <w:r w:rsidRPr="00620CF4">
        <w:rPr>
          <w:color w:val="000000" w:themeColor="text1"/>
          <w:lang w:val="en-US"/>
        </w:rPr>
        <w:t xml:space="preserve"> (2017)</w:t>
      </w:r>
      <w:r w:rsidR="00F156A9" w:rsidRPr="00620CF4">
        <w:rPr>
          <w:color w:val="000000" w:themeColor="text1"/>
          <w:lang w:val="en-US"/>
        </w:rPr>
        <w:t>.</w:t>
      </w:r>
      <w:r w:rsidRPr="00620CF4">
        <w:rPr>
          <w:color w:val="000000" w:themeColor="text1"/>
          <w:lang w:val="en-US"/>
        </w:rPr>
        <w:t xml:space="preserve"> </w:t>
      </w:r>
      <w:r>
        <w:rPr>
          <w:color w:val="000000" w:themeColor="text1"/>
          <w:lang w:val="en-US"/>
        </w:rPr>
        <w:t xml:space="preserve">Abyss or shelter? On Google’s role when googling for suicide. </w:t>
      </w:r>
      <w:r>
        <w:rPr>
          <w:i/>
          <w:iCs/>
          <w:color w:val="000000" w:themeColor="text1"/>
          <w:lang w:val="en-US"/>
        </w:rPr>
        <w:t>Health communication</w:t>
      </w:r>
      <w:r>
        <w:rPr>
          <w:color w:val="000000" w:themeColor="text1"/>
          <w:lang w:val="en-US"/>
        </w:rPr>
        <w:t xml:space="preserve"> 32(2)</w:t>
      </w:r>
      <w:r w:rsidR="00F156A9">
        <w:rPr>
          <w:color w:val="000000" w:themeColor="text1"/>
          <w:lang w:val="en-US"/>
        </w:rPr>
        <w:t>,</w:t>
      </w:r>
      <w:r>
        <w:rPr>
          <w:color w:val="000000" w:themeColor="text1"/>
          <w:lang w:val="en-US"/>
        </w:rPr>
        <w:t xml:space="preserve"> 253-258.</w:t>
      </w:r>
    </w:p>
    <w:p w14:paraId="274446C1" w14:textId="0FBDC622" w:rsidR="002052B2" w:rsidRDefault="002052B2" w:rsidP="002052B2">
      <w:pPr>
        <w:pStyle w:val="References"/>
        <w:rPr>
          <w:i/>
          <w:iCs/>
          <w:color w:val="000000" w:themeColor="text1"/>
          <w:lang w:val="en-US"/>
        </w:rPr>
      </w:pPr>
      <w:r w:rsidRPr="00F156A9">
        <w:rPr>
          <w:color w:val="000000" w:themeColor="text1"/>
          <w:lang w:val="de-CH"/>
        </w:rPr>
        <w:t>Haim</w:t>
      </w:r>
      <w:r w:rsidR="00F156A9" w:rsidRPr="00F156A9">
        <w:rPr>
          <w:color w:val="000000" w:themeColor="text1"/>
          <w:lang w:val="de-CH"/>
        </w:rPr>
        <w:t>,</w:t>
      </w:r>
      <w:r w:rsidRPr="00F156A9">
        <w:rPr>
          <w:color w:val="000000" w:themeColor="text1"/>
          <w:lang w:val="de-CH"/>
        </w:rPr>
        <w:t xml:space="preserve"> M</w:t>
      </w:r>
      <w:r w:rsidR="00F156A9" w:rsidRPr="00F156A9">
        <w:rPr>
          <w:color w:val="000000" w:themeColor="text1"/>
          <w:lang w:val="de-CH"/>
        </w:rPr>
        <w:t>.</w:t>
      </w:r>
      <w:r w:rsidRPr="00F156A9">
        <w:rPr>
          <w:color w:val="000000" w:themeColor="text1"/>
          <w:lang w:val="de-CH"/>
        </w:rPr>
        <w:t>, Graefe</w:t>
      </w:r>
      <w:r w:rsidR="00F156A9" w:rsidRPr="00F156A9">
        <w:rPr>
          <w:color w:val="000000" w:themeColor="text1"/>
          <w:lang w:val="de-CH"/>
        </w:rPr>
        <w:t>,</w:t>
      </w:r>
      <w:r w:rsidRPr="00F156A9">
        <w:rPr>
          <w:color w:val="000000" w:themeColor="text1"/>
          <w:lang w:val="de-CH"/>
        </w:rPr>
        <w:t xml:space="preserve"> A</w:t>
      </w:r>
      <w:r w:rsidR="00F156A9" w:rsidRPr="00F156A9">
        <w:rPr>
          <w:color w:val="000000" w:themeColor="text1"/>
          <w:lang w:val="de-CH"/>
        </w:rPr>
        <w:t>.,</w:t>
      </w:r>
      <w:r w:rsidRPr="00F156A9">
        <w:rPr>
          <w:color w:val="000000" w:themeColor="text1"/>
          <w:lang w:val="de-CH"/>
        </w:rPr>
        <w:t xml:space="preserve"> </w:t>
      </w:r>
      <w:r w:rsidR="00F156A9" w:rsidRPr="00F156A9">
        <w:rPr>
          <w:color w:val="000000" w:themeColor="text1"/>
          <w:lang w:val="de-CH"/>
        </w:rPr>
        <w:t>&amp;</w:t>
      </w:r>
      <w:r w:rsidRPr="00F156A9">
        <w:rPr>
          <w:color w:val="000000" w:themeColor="text1"/>
          <w:lang w:val="de-CH"/>
        </w:rPr>
        <w:t xml:space="preserve"> </w:t>
      </w:r>
      <w:proofErr w:type="spellStart"/>
      <w:r w:rsidRPr="00F156A9">
        <w:rPr>
          <w:color w:val="000000" w:themeColor="text1"/>
          <w:lang w:val="de-CH"/>
        </w:rPr>
        <w:t>Brosius</w:t>
      </w:r>
      <w:proofErr w:type="spellEnd"/>
      <w:r w:rsidR="00F156A9" w:rsidRPr="00F156A9">
        <w:rPr>
          <w:color w:val="000000" w:themeColor="text1"/>
          <w:lang w:val="de-CH"/>
        </w:rPr>
        <w:t>,</w:t>
      </w:r>
      <w:r w:rsidRPr="00F156A9">
        <w:rPr>
          <w:color w:val="000000" w:themeColor="text1"/>
          <w:lang w:val="de-CH"/>
        </w:rPr>
        <w:t xml:space="preserve"> H</w:t>
      </w:r>
      <w:r w:rsidR="00F156A9" w:rsidRPr="00F156A9">
        <w:rPr>
          <w:color w:val="000000" w:themeColor="text1"/>
          <w:lang w:val="de-CH"/>
        </w:rPr>
        <w:t xml:space="preserve">. </w:t>
      </w:r>
      <w:r w:rsidRPr="00F156A9">
        <w:rPr>
          <w:color w:val="000000" w:themeColor="text1"/>
          <w:lang w:val="de-CH"/>
        </w:rPr>
        <w:t>B</w:t>
      </w:r>
      <w:r w:rsidR="00F156A9" w:rsidRPr="00F156A9">
        <w:rPr>
          <w:color w:val="000000" w:themeColor="text1"/>
          <w:lang w:val="de-CH"/>
        </w:rPr>
        <w:t>.</w:t>
      </w:r>
      <w:r w:rsidRPr="00F156A9">
        <w:rPr>
          <w:color w:val="000000" w:themeColor="text1"/>
          <w:lang w:val="de-CH"/>
        </w:rPr>
        <w:t xml:space="preserve"> (2018)</w:t>
      </w:r>
      <w:r w:rsidR="00F156A9" w:rsidRPr="00F156A9">
        <w:rPr>
          <w:color w:val="000000" w:themeColor="text1"/>
          <w:lang w:val="de-CH"/>
        </w:rPr>
        <w:t>.</w:t>
      </w:r>
      <w:r w:rsidRPr="00F156A9">
        <w:rPr>
          <w:color w:val="000000" w:themeColor="text1"/>
          <w:lang w:val="de-CH"/>
        </w:rPr>
        <w:t xml:space="preserve"> </w:t>
      </w:r>
      <w:r>
        <w:rPr>
          <w:color w:val="000000" w:themeColor="text1"/>
          <w:lang w:val="en-US"/>
        </w:rPr>
        <w:t xml:space="preserve">Burst of the filter </w:t>
      </w:r>
      <w:proofErr w:type="gramStart"/>
      <w:r>
        <w:rPr>
          <w:color w:val="000000" w:themeColor="text1"/>
          <w:lang w:val="en-US"/>
        </w:rPr>
        <w:t>bubble?:</w:t>
      </w:r>
      <w:proofErr w:type="gramEnd"/>
      <w:r>
        <w:rPr>
          <w:color w:val="000000" w:themeColor="text1"/>
          <w:lang w:val="en-US"/>
        </w:rPr>
        <w:t xml:space="preserve"> Effects of personalization on the diversity of Google News. </w:t>
      </w:r>
      <w:r>
        <w:rPr>
          <w:i/>
          <w:iCs/>
          <w:color w:val="000000" w:themeColor="text1"/>
          <w:lang w:val="en-US"/>
        </w:rPr>
        <w:t>Digital Journalism.</w:t>
      </w:r>
    </w:p>
    <w:p w14:paraId="015B1503" w14:textId="46D121BB" w:rsidR="002052B2" w:rsidRPr="003439D4" w:rsidRDefault="002052B2" w:rsidP="002052B2">
      <w:pPr>
        <w:pStyle w:val="References"/>
        <w:rPr>
          <w:color w:val="000000" w:themeColor="text1"/>
          <w:lang w:val="en-US"/>
        </w:rPr>
      </w:pPr>
      <w:r>
        <w:rPr>
          <w:color w:val="000000" w:themeColor="text1"/>
          <w:lang w:val="en-US"/>
        </w:rPr>
        <w:t>Haas</w:t>
      </w:r>
      <w:r w:rsidR="00F156A9">
        <w:rPr>
          <w:color w:val="000000" w:themeColor="text1"/>
          <w:lang w:val="en-US"/>
        </w:rPr>
        <w:t>,</w:t>
      </w:r>
      <w:r>
        <w:rPr>
          <w:color w:val="000000" w:themeColor="text1"/>
          <w:lang w:val="en-US"/>
        </w:rPr>
        <w:t xml:space="preserve"> A</w:t>
      </w:r>
      <w:r w:rsidR="00F156A9">
        <w:rPr>
          <w:color w:val="000000" w:themeColor="text1"/>
          <w:lang w:val="en-US"/>
        </w:rPr>
        <w:t>.,</w:t>
      </w:r>
      <w:r>
        <w:rPr>
          <w:color w:val="000000" w:themeColor="text1"/>
          <w:lang w:val="en-US"/>
        </w:rPr>
        <w:t xml:space="preserve"> </w:t>
      </w:r>
      <w:r w:rsidR="00F156A9">
        <w:rPr>
          <w:color w:val="000000" w:themeColor="text1"/>
          <w:lang w:val="en-US"/>
        </w:rPr>
        <w:t>&amp;</w:t>
      </w:r>
      <w:r>
        <w:rPr>
          <w:color w:val="000000" w:themeColor="text1"/>
          <w:lang w:val="en-US"/>
        </w:rPr>
        <w:t xml:space="preserve"> </w:t>
      </w:r>
      <w:proofErr w:type="spellStart"/>
      <w:r>
        <w:rPr>
          <w:color w:val="000000" w:themeColor="text1"/>
          <w:lang w:val="en-US"/>
        </w:rPr>
        <w:t>Unkel</w:t>
      </w:r>
      <w:proofErr w:type="spellEnd"/>
      <w:r w:rsidR="00F156A9">
        <w:rPr>
          <w:color w:val="000000" w:themeColor="text1"/>
          <w:lang w:val="en-US"/>
        </w:rPr>
        <w:t>,</w:t>
      </w:r>
      <w:r>
        <w:rPr>
          <w:color w:val="000000" w:themeColor="text1"/>
          <w:lang w:val="en-US"/>
        </w:rPr>
        <w:t xml:space="preserve"> J</w:t>
      </w:r>
      <w:r w:rsidR="00F156A9">
        <w:rPr>
          <w:color w:val="000000" w:themeColor="text1"/>
          <w:lang w:val="en-US"/>
        </w:rPr>
        <w:t>.</w:t>
      </w:r>
      <w:r>
        <w:rPr>
          <w:color w:val="000000" w:themeColor="text1"/>
          <w:lang w:val="en-US"/>
        </w:rPr>
        <w:t xml:space="preserve"> (2017). Ranking versus reputation: Perception and effects of search result credibility. </w:t>
      </w:r>
      <w:proofErr w:type="spellStart"/>
      <w:r>
        <w:rPr>
          <w:i/>
          <w:iCs/>
          <w:color w:val="000000" w:themeColor="text1"/>
          <w:lang w:val="en-US"/>
        </w:rPr>
        <w:t>Behaviour</w:t>
      </w:r>
      <w:proofErr w:type="spellEnd"/>
      <w:r>
        <w:rPr>
          <w:i/>
          <w:iCs/>
          <w:color w:val="000000" w:themeColor="text1"/>
          <w:lang w:val="en-US"/>
        </w:rPr>
        <w:t xml:space="preserve"> &amp; Information Technology</w:t>
      </w:r>
      <w:r>
        <w:rPr>
          <w:color w:val="000000" w:themeColor="text1"/>
          <w:lang w:val="en-US"/>
        </w:rPr>
        <w:t xml:space="preserve"> 36(12)</w:t>
      </w:r>
      <w:r w:rsidR="00F156A9">
        <w:rPr>
          <w:color w:val="000000" w:themeColor="text1"/>
          <w:lang w:val="en-US"/>
        </w:rPr>
        <w:t>,</w:t>
      </w:r>
      <w:r>
        <w:rPr>
          <w:color w:val="000000" w:themeColor="text1"/>
          <w:lang w:val="en-US"/>
        </w:rPr>
        <w:t xml:space="preserve"> 1285-1298.</w:t>
      </w:r>
    </w:p>
    <w:p w14:paraId="1E41BEBA" w14:textId="243C64FB" w:rsidR="002052B2" w:rsidRPr="00FB6137" w:rsidRDefault="002052B2" w:rsidP="002052B2">
      <w:pPr>
        <w:pStyle w:val="References"/>
        <w:rPr>
          <w:color w:val="000000" w:themeColor="text1"/>
          <w:lang w:val="en-US"/>
        </w:rPr>
      </w:pPr>
      <w:proofErr w:type="spellStart"/>
      <w:r w:rsidRPr="00380899">
        <w:rPr>
          <w:color w:val="000000" w:themeColor="text1"/>
          <w:lang w:val="en-US"/>
        </w:rPr>
        <w:t>Hargittai</w:t>
      </w:r>
      <w:proofErr w:type="spellEnd"/>
      <w:r w:rsidR="00F156A9">
        <w:rPr>
          <w:color w:val="000000" w:themeColor="text1"/>
          <w:lang w:val="en-US"/>
        </w:rPr>
        <w:t>,</w:t>
      </w:r>
      <w:r>
        <w:rPr>
          <w:color w:val="000000" w:themeColor="text1"/>
          <w:lang w:val="en-US"/>
        </w:rPr>
        <w:t xml:space="preserve"> </w:t>
      </w:r>
      <w:r w:rsidRPr="00380899">
        <w:rPr>
          <w:color w:val="000000" w:themeColor="text1"/>
          <w:lang w:val="en-US"/>
        </w:rPr>
        <w:t>E</w:t>
      </w:r>
      <w:r w:rsidR="00F156A9">
        <w:rPr>
          <w:color w:val="000000" w:themeColor="text1"/>
          <w:lang w:val="en-US"/>
        </w:rPr>
        <w:t>.</w:t>
      </w:r>
      <w:r>
        <w:rPr>
          <w:color w:val="000000" w:themeColor="text1"/>
          <w:lang w:val="en-US"/>
        </w:rPr>
        <w:t>,</w:t>
      </w:r>
      <w:r w:rsidRPr="00380899">
        <w:rPr>
          <w:color w:val="000000" w:themeColor="text1"/>
          <w:lang w:val="en-US"/>
        </w:rPr>
        <w:t xml:space="preserve"> Neuman</w:t>
      </w:r>
      <w:r w:rsidR="00F156A9">
        <w:rPr>
          <w:color w:val="000000" w:themeColor="text1"/>
          <w:lang w:val="en-US"/>
        </w:rPr>
        <w:t>,</w:t>
      </w:r>
      <w:r>
        <w:rPr>
          <w:color w:val="000000" w:themeColor="text1"/>
          <w:lang w:val="en-US"/>
        </w:rPr>
        <w:t xml:space="preserve"> </w:t>
      </w:r>
      <w:r w:rsidRPr="00380899">
        <w:rPr>
          <w:color w:val="000000" w:themeColor="text1"/>
          <w:lang w:val="en-US"/>
        </w:rPr>
        <w:t>W</w:t>
      </w:r>
      <w:r w:rsidR="00F156A9">
        <w:rPr>
          <w:color w:val="000000" w:themeColor="text1"/>
          <w:lang w:val="en-US"/>
        </w:rPr>
        <w:t xml:space="preserve">. </w:t>
      </w:r>
      <w:r w:rsidRPr="00380899">
        <w:rPr>
          <w:color w:val="000000" w:themeColor="text1"/>
          <w:lang w:val="en-US"/>
        </w:rPr>
        <w:t>R</w:t>
      </w:r>
      <w:r w:rsidR="00F156A9">
        <w:rPr>
          <w:color w:val="000000" w:themeColor="text1"/>
          <w:lang w:val="en-US"/>
        </w:rPr>
        <w:t>.,</w:t>
      </w:r>
      <w:r>
        <w:rPr>
          <w:color w:val="000000" w:themeColor="text1"/>
          <w:lang w:val="en-US"/>
        </w:rPr>
        <w:t xml:space="preserve"> </w:t>
      </w:r>
      <w:r w:rsidR="00F156A9">
        <w:rPr>
          <w:color w:val="000000" w:themeColor="text1"/>
          <w:lang w:val="en-US"/>
        </w:rPr>
        <w:t>&amp;</w:t>
      </w:r>
      <w:r w:rsidRPr="00380899">
        <w:rPr>
          <w:color w:val="000000" w:themeColor="text1"/>
          <w:lang w:val="en-US"/>
        </w:rPr>
        <w:t xml:space="preserve"> Curry</w:t>
      </w:r>
      <w:r w:rsidR="00F156A9">
        <w:rPr>
          <w:color w:val="000000" w:themeColor="text1"/>
          <w:lang w:val="en-US"/>
        </w:rPr>
        <w:t>,</w:t>
      </w:r>
      <w:r w:rsidRPr="00380899">
        <w:rPr>
          <w:color w:val="000000" w:themeColor="text1"/>
          <w:lang w:val="en-US"/>
        </w:rPr>
        <w:t xml:space="preserve"> O</w:t>
      </w:r>
      <w:r w:rsidR="00F156A9">
        <w:rPr>
          <w:color w:val="000000" w:themeColor="text1"/>
          <w:lang w:val="en-US"/>
        </w:rPr>
        <w:t>.</w:t>
      </w:r>
      <w:r w:rsidRPr="00380899">
        <w:rPr>
          <w:color w:val="000000" w:themeColor="text1"/>
          <w:lang w:val="en-US"/>
        </w:rPr>
        <w:t xml:space="preserve"> (2012)</w:t>
      </w:r>
      <w:r w:rsidR="00F156A9">
        <w:rPr>
          <w:color w:val="000000" w:themeColor="text1"/>
          <w:lang w:val="en-US"/>
        </w:rPr>
        <w:t>.</w:t>
      </w:r>
      <w:r w:rsidRPr="00380899">
        <w:rPr>
          <w:color w:val="000000" w:themeColor="text1"/>
          <w:lang w:val="en-US"/>
        </w:rPr>
        <w:t xml:space="preserve"> Taming the Information Tide: Perceptions of Information Overload in the American Home. </w:t>
      </w:r>
      <w:r w:rsidRPr="00380899">
        <w:rPr>
          <w:i/>
          <w:iCs/>
          <w:color w:val="000000" w:themeColor="text1"/>
          <w:lang w:val="en-US"/>
        </w:rPr>
        <w:t>The Information Society</w:t>
      </w:r>
      <w:r>
        <w:rPr>
          <w:i/>
          <w:iCs/>
          <w:color w:val="000000" w:themeColor="text1"/>
          <w:lang w:val="en-US"/>
        </w:rPr>
        <w:t xml:space="preserve"> </w:t>
      </w:r>
      <w:r w:rsidRPr="00276ACA">
        <w:rPr>
          <w:color w:val="000000" w:themeColor="text1"/>
          <w:lang w:val="en-US"/>
        </w:rPr>
        <w:t>28</w:t>
      </w:r>
      <w:r w:rsidRPr="00380899">
        <w:rPr>
          <w:color w:val="000000" w:themeColor="text1"/>
          <w:lang w:val="en-US"/>
        </w:rPr>
        <w:t>(3)</w:t>
      </w:r>
      <w:r w:rsidR="00F156A9">
        <w:rPr>
          <w:color w:val="000000" w:themeColor="text1"/>
          <w:lang w:val="en-US"/>
        </w:rPr>
        <w:t>,</w:t>
      </w:r>
      <w:r w:rsidRPr="00380899">
        <w:rPr>
          <w:color w:val="000000" w:themeColor="text1"/>
          <w:lang w:val="en-US"/>
        </w:rPr>
        <w:t xml:space="preserve">161–73. </w:t>
      </w:r>
    </w:p>
    <w:p w14:paraId="5B3EA69C" w14:textId="6C94AFC4" w:rsidR="002052B2" w:rsidRPr="00447C96" w:rsidRDefault="002052B2" w:rsidP="002052B2">
      <w:pPr>
        <w:pStyle w:val="References"/>
        <w:rPr>
          <w:color w:val="000000" w:themeColor="text1"/>
          <w:lang w:val="de-CH"/>
        </w:rPr>
      </w:pPr>
      <w:proofErr w:type="spellStart"/>
      <w:r w:rsidRPr="00620CF4">
        <w:rPr>
          <w:color w:val="000000" w:themeColor="text1"/>
          <w:lang w:val="en-US"/>
        </w:rPr>
        <w:t>Haugtvedt</w:t>
      </w:r>
      <w:proofErr w:type="spellEnd"/>
      <w:r w:rsidR="00F156A9" w:rsidRPr="00620CF4">
        <w:rPr>
          <w:color w:val="000000" w:themeColor="text1"/>
          <w:lang w:val="en-US"/>
        </w:rPr>
        <w:t>,</w:t>
      </w:r>
      <w:r w:rsidRPr="00620CF4">
        <w:rPr>
          <w:color w:val="000000" w:themeColor="text1"/>
          <w:lang w:val="en-US"/>
        </w:rPr>
        <w:t xml:space="preserve"> C</w:t>
      </w:r>
      <w:r w:rsidR="00F156A9" w:rsidRPr="00620CF4">
        <w:rPr>
          <w:color w:val="000000" w:themeColor="text1"/>
          <w:lang w:val="en-US"/>
        </w:rPr>
        <w:t xml:space="preserve">. </w:t>
      </w:r>
      <w:r w:rsidRPr="00620CF4">
        <w:rPr>
          <w:color w:val="000000" w:themeColor="text1"/>
          <w:lang w:val="en-US"/>
        </w:rPr>
        <w:t>P</w:t>
      </w:r>
      <w:r w:rsidR="00F156A9" w:rsidRPr="00620CF4">
        <w:rPr>
          <w:color w:val="000000" w:themeColor="text1"/>
          <w:lang w:val="en-US"/>
        </w:rPr>
        <w:t>., &amp;</w:t>
      </w:r>
      <w:r w:rsidRPr="00620CF4">
        <w:rPr>
          <w:color w:val="000000" w:themeColor="text1"/>
          <w:lang w:val="en-US"/>
        </w:rPr>
        <w:t xml:space="preserve"> Wegener</w:t>
      </w:r>
      <w:r w:rsidR="00F156A9" w:rsidRPr="00620CF4">
        <w:rPr>
          <w:color w:val="000000" w:themeColor="text1"/>
          <w:lang w:val="en-US"/>
        </w:rPr>
        <w:t>,</w:t>
      </w:r>
      <w:r w:rsidRPr="00620CF4">
        <w:rPr>
          <w:color w:val="000000" w:themeColor="text1"/>
          <w:lang w:val="en-US"/>
        </w:rPr>
        <w:t xml:space="preserve"> D</w:t>
      </w:r>
      <w:r w:rsidR="00F156A9" w:rsidRPr="00620CF4">
        <w:rPr>
          <w:color w:val="000000" w:themeColor="text1"/>
          <w:lang w:val="en-US"/>
        </w:rPr>
        <w:t xml:space="preserve">. </w:t>
      </w:r>
      <w:r w:rsidRPr="00620CF4">
        <w:rPr>
          <w:color w:val="000000" w:themeColor="text1"/>
          <w:lang w:val="en-US"/>
        </w:rPr>
        <w:t>T</w:t>
      </w:r>
      <w:r w:rsidR="00F156A9" w:rsidRPr="00620CF4">
        <w:rPr>
          <w:color w:val="000000" w:themeColor="text1"/>
          <w:lang w:val="en-US"/>
        </w:rPr>
        <w:t>.</w:t>
      </w:r>
      <w:r w:rsidRPr="00620CF4">
        <w:rPr>
          <w:color w:val="000000" w:themeColor="text1"/>
          <w:lang w:val="en-US"/>
        </w:rPr>
        <w:t xml:space="preserve"> (1994)</w:t>
      </w:r>
      <w:r w:rsidR="00F156A9" w:rsidRPr="00620CF4">
        <w:rPr>
          <w:color w:val="000000" w:themeColor="text1"/>
          <w:lang w:val="en-US"/>
        </w:rPr>
        <w:t>.</w:t>
      </w:r>
      <w:r w:rsidRPr="00620CF4">
        <w:rPr>
          <w:color w:val="000000" w:themeColor="text1"/>
          <w:lang w:val="en-US"/>
        </w:rPr>
        <w:t xml:space="preserve"> </w:t>
      </w:r>
      <w:r w:rsidRPr="002E609B">
        <w:rPr>
          <w:color w:val="000000" w:themeColor="text1"/>
          <w:lang w:val="en-US"/>
        </w:rPr>
        <w:t xml:space="preserve">Message order effects in persuasion: An attitude strength perspective. </w:t>
      </w:r>
      <w:r w:rsidRPr="00447C96">
        <w:rPr>
          <w:i/>
          <w:iCs/>
          <w:color w:val="000000" w:themeColor="text1"/>
          <w:lang w:val="de-CH"/>
        </w:rPr>
        <w:t xml:space="preserve">Journal </w:t>
      </w:r>
      <w:proofErr w:type="spellStart"/>
      <w:r w:rsidRPr="00447C96">
        <w:rPr>
          <w:i/>
          <w:iCs/>
          <w:color w:val="000000" w:themeColor="text1"/>
          <w:lang w:val="de-CH"/>
        </w:rPr>
        <w:t>of</w:t>
      </w:r>
      <w:proofErr w:type="spellEnd"/>
      <w:r w:rsidRPr="00447C96">
        <w:rPr>
          <w:i/>
          <w:iCs/>
          <w:color w:val="000000" w:themeColor="text1"/>
          <w:lang w:val="de-CH"/>
        </w:rPr>
        <w:t xml:space="preserve"> Consumer Research</w:t>
      </w:r>
      <w:r w:rsidRPr="00447C96">
        <w:rPr>
          <w:color w:val="000000" w:themeColor="text1"/>
          <w:lang w:val="de-CH"/>
        </w:rPr>
        <w:t xml:space="preserve"> 21(1)</w:t>
      </w:r>
      <w:r w:rsidR="00F156A9">
        <w:rPr>
          <w:color w:val="000000" w:themeColor="text1"/>
          <w:lang w:val="de-CH"/>
        </w:rPr>
        <w:t>,</w:t>
      </w:r>
      <w:r w:rsidRPr="00447C96">
        <w:rPr>
          <w:color w:val="000000" w:themeColor="text1"/>
          <w:lang w:val="de-CH"/>
        </w:rPr>
        <w:t xml:space="preserve"> 205-218.</w:t>
      </w:r>
    </w:p>
    <w:p w14:paraId="0D8A8721" w14:textId="2FCA5FE8" w:rsidR="002052B2" w:rsidRDefault="002052B2" w:rsidP="002052B2">
      <w:pPr>
        <w:pStyle w:val="References"/>
        <w:rPr>
          <w:color w:val="000000" w:themeColor="text1"/>
          <w:lang w:val="de-CH"/>
        </w:rPr>
      </w:pPr>
      <w:r w:rsidRPr="00447C96">
        <w:rPr>
          <w:color w:val="000000" w:themeColor="text1"/>
          <w:lang w:val="de-CH"/>
        </w:rPr>
        <w:t>Heidelberger</w:t>
      </w:r>
      <w:r w:rsidR="00F156A9">
        <w:rPr>
          <w:color w:val="000000" w:themeColor="text1"/>
          <w:lang w:val="de-CH"/>
        </w:rPr>
        <w:t>,</w:t>
      </w:r>
      <w:r w:rsidRPr="00447C96">
        <w:rPr>
          <w:color w:val="000000" w:themeColor="text1"/>
          <w:lang w:val="de-CH"/>
        </w:rPr>
        <w:t xml:space="preserve"> A</w:t>
      </w:r>
      <w:r w:rsidR="00F156A9">
        <w:rPr>
          <w:color w:val="000000" w:themeColor="text1"/>
          <w:lang w:val="de-CH"/>
        </w:rPr>
        <w:t>.</w:t>
      </w:r>
      <w:r w:rsidRPr="00447C96">
        <w:rPr>
          <w:color w:val="000000" w:themeColor="text1"/>
          <w:lang w:val="de-CH"/>
        </w:rPr>
        <w:t xml:space="preserve"> (2019)</w:t>
      </w:r>
      <w:r w:rsidR="00F156A9">
        <w:rPr>
          <w:color w:val="000000" w:themeColor="text1"/>
          <w:lang w:val="de-CH"/>
        </w:rPr>
        <w:t>.</w:t>
      </w:r>
      <w:r w:rsidRPr="00447C96">
        <w:rPr>
          <w:color w:val="000000" w:themeColor="text1"/>
          <w:lang w:val="de-CH"/>
        </w:rPr>
        <w:t xml:space="preserve"> APS-</w:t>
      </w:r>
      <w:proofErr w:type="spellStart"/>
      <w:r w:rsidRPr="00447C96">
        <w:rPr>
          <w:color w:val="000000" w:themeColor="text1"/>
          <w:lang w:val="de-CH"/>
        </w:rPr>
        <w:t>Inserateanalyse</w:t>
      </w:r>
      <w:proofErr w:type="spellEnd"/>
      <w:r w:rsidRPr="00447C96">
        <w:rPr>
          <w:color w:val="000000" w:themeColor="text1"/>
          <w:lang w:val="de-CH"/>
        </w:rPr>
        <w:t xml:space="preserve"> der </w:t>
      </w:r>
      <w:proofErr w:type="spellStart"/>
      <w:r w:rsidRPr="00447C96">
        <w:rPr>
          <w:color w:val="000000" w:themeColor="text1"/>
          <w:lang w:val="de-CH"/>
        </w:rPr>
        <w:t>eidgenössischen</w:t>
      </w:r>
      <w:proofErr w:type="spellEnd"/>
      <w:r w:rsidRPr="00447C96">
        <w:rPr>
          <w:color w:val="000000" w:themeColor="text1"/>
          <w:lang w:val="de-CH"/>
        </w:rPr>
        <w:t xml:space="preserve"> Abstimmung vom 19. </w:t>
      </w:r>
      <w:r w:rsidRPr="009E3202">
        <w:rPr>
          <w:color w:val="000000" w:themeColor="text1"/>
          <w:lang w:val="de-CH"/>
        </w:rPr>
        <w:t>Mai 201</w:t>
      </w:r>
      <w:r>
        <w:rPr>
          <w:color w:val="000000" w:themeColor="text1"/>
          <w:lang w:val="de-CH"/>
        </w:rPr>
        <w:t>9</w:t>
      </w:r>
      <w:r w:rsidRPr="009E3202">
        <w:rPr>
          <w:color w:val="000000" w:themeColor="text1"/>
          <w:lang w:val="de-CH"/>
        </w:rPr>
        <w:t xml:space="preserve">. Bern: </w:t>
      </w:r>
      <w:proofErr w:type="spellStart"/>
      <w:r w:rsidRPr="009E3202">
        <w:rPr>
          <w:color w:val="000000" w:themeColor="text1"/>
          <w:lang w:val="de-CH"/>
        </w:rPr>
        <w:t>Année</w:t>
      </w:r>
      <w:proofErr w:type="spellEnd"/>
      <w:r w:rsidRPr="009E3202">
        <w:rPr>
          <w:color w:val="000000" w:themeColor="text1"/>
          <w:lang w:val="de-CH"/>
        </w:rPr>
        <w:t xml:space="preserve"> </w:t>
      </w:r>
      <w:proofErr w:type="spellStart"/>
      <w:r w:rsidRPr="009E3202">
        <w:rPr>
          <w:color w:val="000000" w:themeColor="text1"/>
          <w:lang w:val="de-CH"/>
        </w:rPr>
        <w:t>Politique</w:t>
      </w:r>
      <w:proofErr w:type="spellEnd"/>
      <w:r w:rsidRPr="009E3202">
        <w:rPr>
          <w:color w:val="000000" w:themeColor="text1"/>
          <w:lang w:val="de-CH"/>
        </w:rPr>
        <w:t xml:space="preserve"> Suisse, Institut </w:t>
      </w:r>
      <w:proofErr w:type="spellStart"/>
      <w:r w:rsidRPr="009E3202">
        <w:rPr>
          <w:color w:val="000000" w:themeColor="text1"/>
          <w:lang w:val="de-CH"/>
        </w:rPr>
        <w:t>für</w:t>
      </w:r>
      <w:proofErr w:type="spellEnd"/>
      <w:r w:rsidRPr="009E3202">
        <w:rPr>
          <w:color w:val="000000" w:themeColor="text1"/>
          <w:lang w:val="de-CH"/>
        </w:rPr>
        <w:t xml:space="preserve"> Politikwissenschaft der </w:t>
      </w:r>
      <w:proofErr w:type="spellStart"/>
      <w:r w:rsidRPr="009E3202">
        <w:rPr>
          <w:color w:val="000000" w:themeColor="text1"/>
          <w:lang w:val="de-CH"/>
        </w:rPr>
        <w:t>Universität</w:t>
      </w:r>
      <w:proofErr w:type="spellEnd"/>
      <w:r w:rsidRPr="009E3202">
        <w:rPr>
          <w:color w:val="000000" w:themeColor="text1"/>
          <w:lang w:val="de-CH"/>
        </w:rPr>
        <w:t xml:space="preserve"> Bern. </w:t>
      </w:r>
    </w:p>
    <w:p w14:paraId="166EADB2" w14:textId="3FF4DCE0" w:rsidR="002052B2" w:rsidRPr="00F731F6" w:rsidRDefault="002052B2" w:rsidP="002052B2">
      <w:pPr>
        <w:pStyle w:val="References"/>
        <w:ind w:left="709" w:hanging="709"/>
        <w:rPr>
          <w:lang w:val="en-US"/>
        </w:rPr>
      </w:pPr>
      <w:proofErr w:type="spellStart"/>
      <w:r w:rsidRPr="00F731F6">
        <w:rPr>
          <w:rStyle w:val="None"/>
          <w:lang w:val="en-US"/>
        </w:rPr>
        <w:lastRenderedPageBreak/>
        <w:t>Hessami</w:t>
      </w:r>
      <w:proofErr w:type="spellEnd"/>
      <w:r w:rsidR="00F156A9">
        <w:rPr>
          <w:rStyle w:val="None"/>
          <w:lang w:val="en-US"/>
        </w:rPr>
        <w:t>,</w:t>
      </w:r>
      <w:r w:rsidRPr="00F731F6">
        <w:rPr>
          <w:rStyle w:val="None"/>
          <w:lang w:val="en-US"/>
        </w:rPr>
        <w:t xml:space="preserve"> Z</w:t>
      </w:r>
      <w:r w:rsidR="00F156A9">
        <w:rPr>
          <w:rStyle w:val="None"/>
          <w:lang w:val="en-US"/>
        </w:rPr>
        <w:t>.</w:t>
      </w:r>
      <w:r w:rsidRPr="00F731F6">
        <w:rPr>
          <w:rStyle w:val="None"/>
          <w:lang w:val="en-US"/>
        </w:rPr>
        <w:t xml:space="preserve"> (</w:t>
      </w:r>
      <w:r>
        <w:rPr>
          <w:rStyle w:val="None"/>
          <w:lang w:val="en-US"/>
        </w:rPr>
        <w:t>2016)</w:t>
      </w:r>
      <w:r w:rsidR="00F156A9">
        <w:rPr>
          <w:rStyle w:val="None"/>
          <w:lang w:val="en-US"/>
        </w:rPr>
        <w:t>.</w:t>
      </w:r>
      <w:r>
        <w:rPr>
          <w:rStyle w:val="None"/>
          <w:lang w:val="en-US"/>
        </w:rPr>
        <w:t xml:space="preserve"> How do voters react to complex choices in a direct democracy? Evidence from Switzerland. </w:t>
      </w:r>
      <w:proofErr w:type="spellStart"/>
      <w:r>
        <w:rPr>
          <w:rStyle w:val="None"/>
          <w:i/>
          <w:iCs/>
          <w:lang w:val="en-US"/>
        </w:rPr>
        <w:t>Kyklos</w:t>
      </w:r>
      <w:proofErr w:type="spellEnd"/>
      <w:r>
        <w:rPr>
          <w:rStyle w:val="None"/>
          <w:lang w:val="en-US"/>
        </w:rPr>
        <w:t xml:space="preserve"> </w:t>
      </w:r>
      <w:r w:rsidRPr="00F731F6">
        <w:rPr>
          <w:rStyle w:val="None"/>
          <w:lang w:val="en-US"/>
        </w:rPr>
        <w:t>69</w:t>
      </w:r>
      <w:r>
        <w:rPr>
          <w:rStyle w:val="None"/>
          <w:lang w:val="en-US"/>
        </w:rPr>
        <w:t>(2</w:t>
      </w:r>
      <w:proofErr w:type="gramStart"/>
      <w:r>
        <w:rPr>
          <w:rStyle w:val="None"/>
          <w:lang w:val="en-US"/>
        </w:rPr>
        <w:t>):</w:t>
      </w:r>
      <w:r w:rsidR="00F156A9">
        <w:rPr>
          <w:rStyle w:val="None"/>
          <w:lang w:val="en-US"/>
        </w:rPr>
        <w:t>,</w:t>
      </w:r>
      <w:proofErr w:type="gramEnd"/>
      <w:r>
        <w:rPr>
          <w:rStyle w:val="None"/>
          <w:lang w:val="en-US"/>
        </w:rPr>
        <w:t xml:space="preserve"> 263-293.</w:t>
      </w:r>
    </w:p>
    <w:p w14:paraId="2F0A3BB0" w14:textId="6D2F4B7E" w:rsidR="002052B2" w:rsidRDefault="002052B2" w:rsidP="002052B2">
      <w:pPr>
        <w:pStyle w:val="References"/>
        <w:rPr>
          <w:color w:val="000000" w:themeColor="text1"/>
          <w:shd w:val="clear" w:color="auto" w:fill="FFFFFF"/>
          <w:lang w:val="en-US"/>
        </w:rPr>
      </w:pPr>
      <w:r w:rsidRPr="00440858">
        <w:rPr>
          <w:color w:val="000000" w:themeColor="text1"/>
          <w:lang w:val="en-US"/>
        </w:rPr>
        <w:t>Hilbert</w:t>
      </w:r>
      <w:r w:rsidR="00F156A9">
        <w:rPr>
          <w:color w:val="000000" w:themeColor="text1"/>
          <w:lang w:val="en-US"/>
        </w:rPr>
        <w:t>,</w:t>
      </w:r>
      <w:r>
        <w:rPr>
          <w:color w:val="000000" w:themeColor="text1"/>
          <w:lang w:val="en-US"/>
        </w:rPr>
        <w:t xml:space="preserve"> </w:t>
      </w:r>
      <w:r w:rsidRPr="00CB2F2F">
        <w:rPr>
          <w:color w:val="000000" w:themeColor="text1"/>
          <w:lang w:val="en-US"/>
        </w:rPr>
        <w:t>M</w:t>
      </w:r>
      <w:r w:rsidR="00F156A9">
        <w:rPr>
          <w:color w:val="000000" w:themeColor="text1"/>
          <w:lang w:val="en-US"/>
        </w:rPr>
        <w:t>.,</w:t>
      </w:r>
      <w:r>
        <w:rPr>
          <w:color w:val="000000" w:themeColor="text1"/>
          <w:lang w:val="en-US"/>
        </w:rPr>
        <w:t xml:space="preserve"> </w:t>
      </w:r>
      <w:r w:rsidR="00F156A9">
        <w:rPr>
          <w:color w:val="000000" w:themeColor="text1"/>
          <w:lang w:val="en-US"/>
        </w:rPr>
        <w:t>&amp;</w:t>
      </w:r>
      <w:r w:rsidRPr="00CB2F2F">
        <w:rPr>
          <w:color w:val="000000" w:themeColor="text1"/>
          <w:lang w:val="en-US"/>
        </w:rPr>
        <w:t xml:space="preserve"> </w:t>
      </w:r>
      <w:proofErr w:type="spellStart"/>
      <w:r w:rsidRPr="00CB2F2F">
        <w:rPr>
          <w:color w:val="000000" w:themeColor="text1"/>
          <w:lang w:val="en-US"/>
        </w:rPr>
        <w:t>López</w:t>
      </w:r>
      <w:proofErr w:type="spellEnd"/>
      <w:r w:rsidR="00F156A9">
        <w:rPr>
          <w:color w:val="000000" w:themeColor="text1"/>
          <w:lang w:val="en-US"/>
        </w:rPr>
        <w:t>,</w:t>
      </w:r>
      <w:r w:rsidRPr="00CB2F2F">
        <w:rPr>
          <w:color w:val="000000" w:themeColor="text1"/>
          <w:lang w:val="en-US"/>
        </w:rPr>
        <w:t xml:space="preserve"> P</w:t>
      </w:r>
      <w:r w:rsidR="00F156A9">
        <w:rPr>
          <w:color w:val="000000" w:themeColor="text1"/>
          <w:lang w:val="en-US"/>
        </w:rPr>
        <w:t>.</w:t>
      </w:r>
      <w:r w:rsidRPr="00CB2F2F">
        <w:rPr>
          <w:color w:val="000000" w:themeColor="text1"/>
          <w:lang w:val="en-US"/>
        </w:rPr>
        <w:t xml:space="preserve"> (2011). The World’s Technological Capacity to Store, Communicate, and Compute Information. </w:t>
      </w:r>
      <w:r w:rsidRPr="00CB2F2F">
        <w:rPr>
          <w:i/>
          <w:iCs/>
          <w:color w:val="000000" w:themeColor="text1"/>
          <w:lang w:val="en-US"/>
        </w:rPr>
        <w:t xml:space="preserve">Science </w:t>
      </w:r>
      <w:r w:rsidRPr="00440858">
        <w:rPr>
          <w:color w:val="000000" w:themeColor="text1"/>
          <w:lang w:val="en-US"/>
        </w:rPr>
        <w:t>332</w:t>
      </w:r>
      <w:r w:rsidRPr="00CB2F2F">
        <w:rPr>
          <w:color w:val="000000" w:themeColor="text1"/>
          <w:lang w:val="en-US"/>
        </w:rPr>
        <w:t>(6025)</w:t>
      </w:r>
      <w:r w:rsidR="00F156A9">
        <w:rPr>
          <w:color w:val="000000" w:themeColor="text1"/>
          <w:lang w:val="en-US"/>
        </w:rPr>
        <w:t>,</w:t>
      </w:r>
      <w:r w:rsidRPr="00CB2F2F">
        <w:rPr>
          <w:color w:val="000000" w:themeColor="text1"/>
          <w:lang w:val="en-US"/>
        </w:rPr>
        <w:t xml:space="preserve"> 60–</w:t>
      </w:r>
      <w:r>
        <w:rPr>
          <w:color w:val="000000" w:themeColor="text1"/>
          <w:lang w:val="en-US"/>
        </w:rPr>
        <w:t>6</w:t>
      </w:r>
      <w:r w:rsidRPr="00CB2F2F">
        <w:rPr>
          <w:color w:val="000000" w:themeColor="text1"/>
          <w:lang w:val="en-US"/>
        </w:rPr>
        <w:t xml:space="preserve">5. </w:t>
      </w:r>
    </w:p>
    <w:p w14:paraId="36A0A75B" w14:textId="4A2F6E42" w:rsidR="002052B2" w:rsidRPr="00DB15F9" w:rsidRDefault="002052B2" w:rsidP="002052B2">
      <w:pPr>
        <w:pStyle w:val="References"/>
        <w:rPr>
          <w:lang w:val="en-US"/>
        </w:rPr>
      </w:pPr>
      <w:r w:rsidRPr="00A76731">
        <w:rPr>
          <w:lang w:val="en-US"/>
        </w:rPr>
        <w:t>Hindman</w:t>
      </w:r>
      <w:r w:rsidR="00F156A9">
        <w:rPr>
          <w:lang w:val="en-US"/>
        </w:rPr>
        <w:t>,</w:t>
      </w:r>
      <w:r>
        <w:rPr>
          <w:lang w:val="en-US"/>
        </w:rPr>
        <w:t xml:space="preserve"> M</w:t>
      </w:r>
      <w:r w:rsidR="00F156A9">
        <w:rPr>
          <w:lang w:val="en-US"/>
        </w:rPr>
        <w:t>.</w:t>
      </w:r>
      <w:r>
        <w:rPr>
          <w:lang w:val="en-US"/>
        </w:rPr>
        <w:t xml:space="preserve"> (</w:t>
      </w:r>
      <w:r w:rsidRPr="00A76731">
        <w:rPr>
          <w:lang w:val="en-US"/>
        </w:rPr>
        <w:t>2009</w:t>
      </w:r>
      <w:r>
        <w:rPr>
          <w:lang w:val="en-US"/>
        </w:rPr>
        <w:t>)</w:t>
      </w:r>
      <w:r w:rsidRPr="00A76731">
        <w:rPr>
          <w:lang w:val="en-US"/>
        </w:rPr>
        <w:t xml:space="preserve">. </w:t>
      </w:r>
      <w:r w:rsidRPr="00A76731">
        <w:rPr>
          <w:i/>
          <w:lang w:val="en-US"/>
        </w:rPr>
        <w:t>The Myth of Digital Democracy</w:t>
      </w:r>
      <w:r w:rsidRPr="00A76731">
        <w:rPr>
          <w:lang w:val="en-US"/>
        </w:rPr>
        <w:t>. Oxford: Princeton University Press.</w:t>
      </w:r>
    </w:p>
    <w:p w14:paraId="4C410E6C" w14:textId="4AD4C163" w:rsidR="002052B2" w:rsidRDefault="002052B2" w:rsidP="002052B2">
      <w:pPr>
        <w:pStyle w:val="References"/>
        <w:rPr>
          <w:color w:val="000000" w:themeColor="text1"/>
          <w:lang w:val="en-US"/>
        </w:rPr>
      </w:pPr>
      <w:proofErr w:type="spellStart"/>
      <w:r w:rsidRPr="00620CF4">
        <w:rPr>
          <w:color w:val="000000" w:themeColor="text1"/>
          <w:lang w:val="en-US"/>
        </w:rPr>
        <w:t>Höchstötter</w:t>
      </w:r>
      <w:proofErr w:type="spellEnd"/>
      <w:r w:rsidR="00F156A9" w:rsidRPr="00620CF4">
        <w:rPr>
          <w:color w:val="000000" w:themeColor="text1"/>
          <w:lang w:val="en-US"/>
        </w:rPr>
        <w:t>,</w:t>
      </w:r>
      <w:r w:rsidRPr="00620CF4">
        <w:rPr>
          <w:color w:val="000000" w:themeColor="text1"/>
          <w:lang w:val="en-US"/>
        </w:rPr>
        <w:t xml:space="preserve"> N</w:t>
      </w:r>
      <w:r w:rsidR="00F156A9" w:rsidRPr="00620CF4">
        <w:rPr>
          <w:color w:val="000000" w:themeColor="text1"/>
          <w:lang w:val="en-US"/>
        </w:rPr>
        <w:t>.,</w:t>
      </w:r>
      <w:r w:rsidRPr="00620CF4">
        <w:rPr>
          <w:color w:val="000000" w:themeColor="text1"/>
          <w:lang w:val="en-US"/>
        </w:rPr>
        <w:t xml:space="preserve"> </w:t>
      </w:r>
      <w:r w:rsidR="00F156A9" w:rsidRPr="00620CF4">
        <w:rPr>
          <w:color w:val="000000" w:themeColor="text1"/>
          <w:lang w:val="en-US"/>
        </w:rPr>
        <w:t>&amp;</w:t>
      </w:r>
      <w:r w:rsidRPr="00620CF4">
        <w:rPr>
          <w:color w:val="000000" w:themeColor="text1"/>
          <w:lang w:val="en-US"/>
        </w:rPr>
        <w:t xml:space="preserve"> Lewandowski</w:t>
      </w:r>
      <w:r w:rsidR="00F156A9" w:rsidRPr="00620CF4">
        <w:rPr>
          <w:color w:val="000000" w:themeColor="text1"/>
          <w:lang w:val="en-US"/>
        </w:rPr>
        <w:t>,</w:t>
      </w:r>
      <w:r w:rsidRPr="00620CF4">
        <w:rPr>
          <w:color w:val="000000" w:themeColor="text1"/>
          <w:lang w:val="en-US"/>
        </w:rPr>
        <w:t xml:space="preserve"> D</w:t>
      </w:r>
      <w:r w:rsidR="00F156A9" w:rsidRPr="00620CF4">
        <w:rPr>
          <w:color w:val="000000" w:themeColor="text1"/>
          <w:lang w:val="en-US"/>
        </w:rPr>
        <w:t>.</w:t>
      </w:r>
      <w:r w:rsidRPr="00620CF4">
        <w:rPr>
          <w:color w:val="000000" w:themeColor="text1"/>
          <w:lang w:val="en-US"/>
        </w:rPr>
        <w:t xml:space="preserve"> (2009). </w:t>
      </w:r>
      <w:r w:rsidRPr="00705C57">
        <w:rPr>
          <w:color w:val="000000" w:themeColor="text1"/>
          <w:lang w:val="en-US"/>
        </w:rPr>
        <w:t xml:space="preserve">What users see – structures in search engine results page. </w:t>
      </w:r>
      <w:r w:rsidRPr="00705C57">
        <w:rPr>
          <w:i/>
          <w:iCs/>
          <w:color w:val="000000" w:themeColor="text1"/>
          <w:lang w:val="en-US"/>
        </w:rPr>
        <w:t xml:space="preserve">Information Sciences </w:t>
      </w:r>
      <w:r w:rsidRPr="00440858">
        <w:rPr>
          <w:color w:val="000000" w:themeColor="text1"/>
          <w:lang w:val="en-US"/>
        </w:rPr>
        <w:t>179</w:t>
      </w:r>
      <w:r w:rsidRPr="00705C57">
        <w:rPr>
          <w:color w:val="000000" w:themeColor="text1"/>
          <w:lang w:val="en-US"/>
        </w:rPr>
        <w:t>(12)</w:t>
      </w:r>
      <w:r w:rsidR="00F156A9">
        <w:rPr>
          <w:color w:val="000000" w:themeColor="text1"/>
          <w:lang w:val="en-US"/>
        </w:rPr>
        <w:t>,</w:t>
      </w:r>
      <w:r w:rsidRPr="00705C57">
        <w:rPr>
          <w:color w:val="000000" w:themeColor="text1"/>
          <w:lang w:val="en-US"/>
        </w:rPr>
        <w:t xml:space="preserve"> 1796-1812.</w:t>
      </w:r>
    </w:p>
    <w:p w14:paraId="31FF38DB" w14:textId="6A047293" w:rsidR="002052B2" w:rsidRPr="00DB15F9" w:rsidRDefault="002052B2" w:rsidP="002052B2">
      <w:pPr>
        <w:pStyle w:val="References"/>
        <w:rPr>
          <w:color w:val="000000" w:themeColor="text1"/>
          <w:lang w:val="en-US"/>
        </w:rPr>
      </w:pPr>
      <w:r w:rsidRPr="00F156A9">
        <w:rPr>
          <w:color w:val="000000" w:themeColor="text1"/>
          <w:lang w:val="en-US"/>
        </w:rPr>
        <w:t>Hong, S</w:t>
      </w:r>
      <w:r w:rsidR="00F156A9">
        <w:rPr>
          <w:color w:val="000000" w:themeColor="text1"/>
          <w:lang w:val="en-US"/>
        </w:rPr>
        <w:t>,</w:t>
      </w:r>
      <w:r w:rsidRPr="00F156A9">
        <w:rPr>
          <w:color w:val="000000" w:themeColor="text1"/>
          <w:lang w:val="en-US"/>
        </w:rPr>
        <w:t xml:space="preserve"> </w:t>
      </w:r>
      <w:r w:rsidR="00F156A9">
        <w:rPr>
          <w:color w:val="000000" w:themeColor="text1"/>
          <w:lang w:val="en-US"/>
        </w:rPr>
        <w:t>&amp;</w:t>
      </w:r>
      <w:r w:rsidRPr="00F156A9">
        <w:rPr>
          <w:color w:val="000000" w:themeColor="text1"/>
          <w:lang w:val="en-US"/>
        </w:rPr>
        <w:t xml:space="preserve"> Kim</w:t>
      </w:r>
      <w:r w:rsidR="00F156A9">
        <w:rPr>
          <w:color w:val="000000" w:themeColor="text1"/>
          <w:lang w:val="en-US"/>
        </w:rPr>
        <w:t>,</w:t>
      </w:r>
      <w:r w:rsidRPr="00F156A9">
        <w:rPr>
          <w:color w:val="000000" w:themeColor="text1"/>
          <w:lang w:val="en-US"/>
        </w:rPr>
        <w:t xml:space="preserve"> N</w:t>
      </w:r>
      <w:r w:rsidR="00F156A9">
        <w:rPr>
          <w:color w:val="000000" w:themeColor="text1"/>
          <w:lang w:val="en-US"/>
        </w:rPr>
        <w:t>.</w:t>
      </w:r>
      <w:r w:rsidRPr="00F156A9">
        <w:rPr>
          <w:color w:val="000000" w:themeColor="text1"/>
          <w:lang w:val="en-US"/>
        </w:rPr>
        <w:t xml:space="preserve"> (2018). </w:t>
      </w:r>
      <w:r w:rsidRPr="002052B2">
        <w:rPr>
          <w:color w:val="000000" w:themeColor="text1"/>
          <w:lang w:val="en-US"/>
        </w:rPr>
        <w:t xml:space="preserve">Will the internet promote democracy? search engines, concentration of online news readership, and e-democracy. </w:t>
      </w:r>
      <w:r>
        <w:rPr>
          <w:i/>
          <w:iCs/>
          <w:color w:val="000000" w:themeColor="text1"/>
          <w:lang w:val="en-US"/>
        </w:rPr>
        <w:t>Journal of Information Technology &amp; Politics</w:t>
      </w:r>
      <w:r>
        <w:rPr>
          <w:color w:val="000000" w:themeColor="text1"/>
          <w:lang w:val="en-US"/>
        </w:rPr>
        <w:t xml:space="preserve"> 15(4)</w:t>
      </w:r>
      <w:r w:rsidR="00F156A9">
        <w:rPr>
          <w:color w:val="000000" w:themeColor="text1"/>
          <w:lang w:val="en-US"/>
        </w:rPr>
        <w:t>,</w:t>
      </w:r>
      <w:r>
        <w:rPr>
          <w:color w:val="000000" w:themeColor="text1"/>
          <w:lang w:val="en-US"/>
        </w:rPr>
        <w:t xml:space="preserve"> 388-399.</w:t>
      </w:r>
    </w:p>
    <w:p w14:paraId="76D32032" w14:textId="410BAFFB" w:rsidR="002052B2" w:rsidRDefault="002052B2" w:rsidP="002052B2">
      <w:pPr>
        <w:pStyle w:val="References"/>
        <w:rPr>
          <w:color w:val="000000" w:themeColor="text1"/>
          <w:lang w:val="en-US"/>
        </w:rPr>
      </w:pPr>
      <w:r w:rsidRPr="0026174B">
        <w:rPr>
          <w:color w:val="000000" w:themeColor="text1"/>
          <w:lang w:val="en-US"/>
        </w:rPr>
        <w:t>Jang</w:t>
      </w:r>
      <w:r w:rsidR="00F156A9">
        <w:rPr>
          <w:color w:val="000000" w:themeColor="text1"/>
          <w:lang w:val="en-US"/>
        </w:rPr>
        <w:t>,</w:t>
      </w:r>
      <w:r>
        <w:rPr>
          <w:color w:val="000000" w:themeColor="text1"/>
          <w:lang w:val="en-US"/>
        </w:rPr>
        <w:t xml:space="preserve"> </w:t>
      </w:r>
      <w:r w:rsidRPr="0026174B">
        <w:rPr>
          <w:color w:val="000000" w:themeColor="text1"/>
          <w:lang w:val="en-US"/>
        </w:rPr>
        <w:t>M</w:t>
      </w:r>
      <w:r w:rsidR="00F156A9">
        <w:rPr>
          <w:color w:val="000000" w:themeColor="text1"/>
          <w:lang w:val="en-US"/>
        </w:rPr>
        <w:t xml:space="preserve">. </w:t>
      </w:r>
      <w:r w:rsidRPr="0026174B">
        <w:rPr>
          <w:color w:val="000000" w:themeColor="text1"/>
          <w:lang w:val="en-US"/>
        </w:rPr>
        <w:t>J</w:t>
      </w:r>
      <w:r w:rsidR="00F156A9">
        <w:rPr>
          <w:color w:val="000000" w:themeColor="text1"/>
          <w:lang w:val="en-US"/>
        </w:rPr>
        <w:t>.</w:t>
      </w:r>
      <w:r w:rsidRPr="0026174B">
        <w:rPr>
          <w:color w:val="000000" w:themeColor="text1"/>
          <w:lang w:val="en-US"/>
        </w:rPr>
        <w:t xml:space="preserve"> (2014). Challenges to Selective Exposure: Selective Seeking and Avoidance in a Multitasking Media Environment. </w:t>
      </w:r>
      <w:r w:rsidRPr="0026174B">
        <w:rPr>
          <w:i/>
          <w:iCs/>
          <w:color w:val="000000" w:themeColor="text1"/>
          <w:lang w:val="en-US"/>
        </w:rPr>
        <w:t>Mass Communication &amp; Society</w:t>
      </w:r>
      <w:r>
        <w:rPr>
          <w:color w:val="000000" w:themeColor="text1"/>
          <w:lang w:val="en-US"/>
        </w:rPr>
        <w:t xml:space="preserve"> </w:t>
      </w:r>
      <w:r w:rsidRPr="00440858">
        <w:rPr>
          <w:color w:val="000000" w:themeColor="text1"/>
          <w:lang w:val="en-US"/>
        </w:rPr>
        <w:t>17</w:t>
      </w:r>
      <w:r w:rsidRPr="0026174B">
        <w:rPr>
          <w:color w:val="000000" w:themeColor="text1"/>
          <w:lang w:val="en-US"/>
        </w:rPr>
        <w:t>(5)</w:t>
      </w:r>
      <w:r w:rsidR="00F156A9">
        <w:rPr>
          <w:color w:val="000000" w:themeColor="text1"/>
          <w:lang w:val="en-US"/>
        </w:rPr>
        <w:t>,</w:t>
      </w:r>
      <w:r w:rsidRPr="0026174B">
        <w:rPr>
          <w:color w:val="000000" w:themeColor="text1"/>
          <w:lang w:val="en-US"/>
        </w:rPr>
        <w:t xml:space="preserve"> 665-688.</w:t>
      </w:r>
    </w:p>
    <w:p w14:paraId="1C870BA3" w14:textId="186102CD" w:rsidR="002052B2" w:rsidRPr="001A168A" w:rsidRDefault="002052B2" w:rsidP="002052B2">
      <w:pPr>
        <w:pStyle w:val="References"/>
        <w:rPr>
          <w:color w:val="000000" w:themeColor="text1"/>
          <w:lang w:val="en-US"/>
        </w:rPr>
      </w:pPr>
      <w:r>
        <w:rPr>
          <w:color w:val="000000" w:themeColor="text1"/>
          <w:lang w:val="en-US"/>
        </w:rPr>
        <w:t>Kammerer</w:t>
      </w:r>
      <w:r w:rsidR="00F156A9">
        <w:rPr>
          <w:color w:val="000000" w:themeColor="text1"/>
          <w:lang w:val="en-US"/>
        </w:rPr>
        <w:t>,</w:t>
      </w:r>
      <w:r>
        <w:rPr>
          <w:color w:val="000000" w:themeColor="text1"/>
          <w:lang w:val="en-US"/>
        </w:rPr>
        <w:t xml:space="preserve"> Y</w:t>
      </w:r>
      <w:r w:rsidR="00F156A9">
        <w:rPr>
          <w:color w:val="000000" w:themeColor="text1"/>
          <w:lang w:val="en-US"/>
        </w:rPr>
        <w:t>.,</w:t>
      </w:r>
      <w:r>
        <w:rPr>
          <w:color w:val="000000" w:themeColor="text1"/>
          <w:lang w:val="en-US"/>
        </w:rPr>
        <w:t xml:space="preserve"> </w:t>
      </w:r>
      <w:r w:rsidR="00F156A9">
        <w:rPr>
          <w:color w:val="000000" w:themeColor="text1"/>
          <w:lang w:val="en-US"/>
        </w:rPr>
        <w:t>&amp;</w:t>
      </w:r>
      <w:r>
        <w:rPr>
          <w:color w:val="000000" w:themeColor="text1"/>
          <w:lang w:val="en-US"/>
        </w:rPr>
        <w:t xml:space="preserve"> </w:t>
      </w:r>
      <w:proofErr w:type="spellStart"/>
      <w:r>
        <w:rPr>
          <w:color w:val="000000" w:themeColor="text1"/>
          <w:lang w:val="en-US"/>
        </w:rPr>
        <w:t>Gerjets</w:t>
      </w:r>
      <w:proofErr w:type="spellEnd"/>
      <w:r w:rsidR="00F156A9">
        <w:rPr>
          <w:color w:val="000000" w:themeColor="text1"/>
          <w:lang w:val="en-US"/>
        </w:rPr>
        <w:t>,</w:t>
      </w:r>
      <w:r>
        <w:rPr>
          <w:color w:val="000000" w:themeColor="text1"/>
          <w:lang w:val="en-US"/>
        </w:rPr>
        <w:t xml:space="preserve"> P</w:t>
      </w:r>
      <w:r w:rsidR="00F156A9">
        <w:rPr>
          <w:color w:val="000000" w:themeColor="text1"/>
          <w:lang w:val="en-US"/>
        </w:rPr>
        <w:t>.</w:t>
      </w:r>
      <w:r>
        <w:rPr>
          <w:color w:val="000000" w:themeColor="text1"/>
          <w:lang w:val="en-US"/>
        </w:rPr>
        <w:t xml:space="preserve"> (2012). How search engine users evaluate and select web search results: The impact of the search engine interface on credibility assessments. In D. Lewandowski (Ed.), </w:t>
      </w:r>
      <w:r w:rsidRPr="001A168A">
        <w:rPr>
          <w:i/>
          <w:iCs/>
          <w:color w:val="000000" w:themeColor="text1"/>
          <w:lang w:val="en-US"/>
        </w:rPr>
        <w:t>Web search engine research</w:t>
      </w:r>
      <w:r>
        <w:rPr>
          <w:i/>
          <w:iCs/>
          <w:color w:val="000000" w:themeColor="text1"/>
          <w:lang w:val="en-US"/>
        </w:rPr>
        <w:t xml:space="preserve"> </w:t>
      </w:r>
      <w:r>
        <w:rPr>
          <w:color w:val="000000" w:themeColor="text1"/>
          <w:lang w:val="en-US"/>
        </w:rPr>
        <w:t>4</w:t>
      </w:r>
      <w:r w:rsidR="00F156A9">
        <w:rPr>
          <w:color w:val="000000" w:themeColor="text1"/>
          <w:lang w:val="en-US"/>
        </w:rPr>
        <w:t xml:space="preserve">, </w:t>
      </w:r>
      <w:r>
        <w:rPr>
          <w:color w:val="000000" w:themeColor="text1"/>
          <w:lang w:val="en-US"/>
        </w:rPr>
        <w:t xml:space="preserve">251-279. Emerald Group Publishing Limited. </w:t>
      </w:r>
    </w:p>
    <w:p w14:paraId="03D62E3B" w14:textId="534954FF" w:rsidR="002052B2" w:rsidRPr="00E4570A" w:rsidRDefault="002052B2" w:rsidP="002052B2">
      <w:pPr>
        <w:pStyle w:val="References"/>
        <w:rPr>
          <w:color w:val="000000" w:themeColor="text1"/>
          <w:lang w:val="en-US"/>
        </w:rPr>
      </w:pPr>
      <w:r w:rsidRPr="00620CF4">
        <w:rPr>
          <w:color w:val="000000" w:themeColor="text1"/>
          <w:lang w:val="en-US"/>
        </w:rPr>
        <w:t>Kammerer</w:t>
      </w:r>
      <w:r w:rsidR="00F156A9" w:rsidRPr="00620CF4">
        <w:rPr>
          <w:color w:val="000000" w:themeColor="text1"/>
          <w:lang w:val="en-US"/>
        </w:rPr>
        <w:t>,</w:t>
      </w:r>
      <w:r w:rsidRPr="00620CF4">
        <w:rPr>
          <w:color w:val="000000" w:themeColor="text1"/>
          <w:lang w:val="en-US"/>
        </w:rPr>
        <w:t xml:space="preserve"> Y</w:t>
      </w:r>
      <w:r w:rsidR="00F156A9" w:rsidRPr="00620CF4">
        <w:rPr>
          <w:color w:val="000000" w:themeColor="text1"/>
          <w:lang w:val="en-US"/>
        </w:rPr>
        <w:t>.,</w:t>
      </w:r>
      <w:r w:rsidRPr="00620CF4">
        <w:rPr>
          <w:color w:val="000000" w:themeColor="text1"/>
          <w:lang w:val="en-US"/>
        </w:rPr>
        <w:t xml:space="preserve"> </w:t>
      </w:r>
      <w:r w:rsidR="00F156A9" w:rsidRPr="00620CF4">
        <w:rPr>
          <w:color w:val="000000" w:themeColor="text1"/>
          <w:lang w:val="en-US"/>
        </w:rPr>
        <w:t>&amp;</w:t>
      </w:r>
      <w:r w:rsidRPr="00620CF4">
        <w:rPr>
          <w:color w:val="000000" w:themeColor="text1"/>
          <w:lang w:val="en-US"/>
        </w:rPr>
        <w:t xml:space="preserve"> </w:t>
      </w:r>
      <w:proofErr w:type="spellStart"/>
      <w:r w:rsidRPr="00620CF4">
        <w:rPr>
          <w:color w:val="000000" w:themeColor="text1"/>
          <w:lang w:val="en-US"/>
        </w:rPr>
        <w:t>Gerjets</w:t>
      </w:r>
      <w:proofErr w:type="spellEnd"/>
      <w:r w:rsidR="00F156A9" w:rsidRPr="00620CF4">
        <w:rPr>
          <w:color w:val="000000" w:themeColor="text1"/>
          <w:lang w:val="en-US"/>
        </w:rPr>
        <w:t>,</w:t>
      </w:r>
      <w:r w:rsidRPr="00620CF4">
        <w:rPr>
          <w:color w:val="000000" w:themeColor="text1"/>
          <w:lang w:val="en-US"/>
        </w:rPr>
        <w:t xml:space="preserve"> P</w:t>
      </w:r>
      <w:r w:rsidR="00F156A9" w:rsidRPr="00620CF4">
        <w:rPr>
          <w:color w:val="000000" w:themeColor="text1"/>
          <w:lang w:val="en-US"/>
        </w:rPr>
        <w:t>.</w:t>
      </w:r>
      <w:r w:rsidRPr="00620CF4">
        <w:rPr>
          <w:color w:val="000000" w:themeColor="text1"/>
          <w:lang w:val="en-US"/>
        </w:rPr>
        <w:t xml:space="preserve"> (2014). </w:t>
      </w:r>
      <w:r w:rsidRPr="00FC0BD6">
        <w:rPr>
          <w:color w:val="000000" w:themeColor="text1"/>
          <w:lang w:val="en-US"/>
        </w:rPr>
        <w:t>The Role of Search Result Position and Source Trustworthiness in the Selection of Web Search Results When Using a List or a Grid Interface</w:t>
      </w:r>
      <w:r>
        <w:rPr>
          <w:color w:val="000000" w:themeColor="text1"/>
          <w:lang w:val="en-US"/>
        </w:rPr>
        <w:t xml:space="preserve">. </w:t>
      </w:r>
      <w:r>
        <w:rPr>
          <w:i/>
          <w:iCs/>
          <w:color w:val="000000" w:themeColor="text1"/>
          <w:lang w:val="en-US"/>
        </w:rPr>
        <w:t xml:space="preserve">International Journal of Human-Computer Interaction </w:t>
      </w:r>
      <w:r>
        <w:rPr>
          <w:color w:val="000000" w:themeColor="text1"/>
          <w:lang w:val="en-US"/>
        </w:rPr>
        <w:t>30(3)</w:t>
      </w:r>
      <w:r w:rsidR="00F156A9">
        <w:rPr>
          <w:color w:val="000000" w:themeColor="text1"/>
          <w:lang w:val="en-US"/>
        </w:rPr>
        <w:t>,</w:t>
      </w:r>
      <w:r>
        <w:rPr>
          <w:color w:val="000000" w:themeColor="text1"/>
          <w:lang w:val="en-US"/>
        </w:rPr>
        <w:t xml:space="preserve"> 171-191.</w:t>
      </w:r>
    </w:p>
    <w:p w14:paraId="4AB841E2" w14:textId="45B90B87" w:rsidR="002052B2" w:rsidRPr="00F5110C" w:rsidRDefault="002052B2" w:rsidP="002052B2">
      <w:pPr>
        <w:pStyle w:val="References"/>
        <w:rPr>
          <w:color w:val="000000" w:themeColor="text1"/>
          <w:lang w:val="en-US"/>
        </w:rPr>
      </w:pPr>
      <w:r w:rsidRPr="00620CF4">
        <w:rPr>
          <w:color w:val="000000" w:themeColor="text1"/>
          <w:shd w:val="clear" w:color="auto" w:fill="FFFFFF"/>
          <w:lang w:val="en-US"/>
        </w:rPr>
        <w:t>Kessler</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S</w:t>
      </w:r>
      <w:r w:rsidR="00F156A9" w:rsidRPr="00620CF4">
        <w:rPr>
          <w:color w:val="000000" w:themeColor="text1"/>
          <w:shd w:val="clear" w:color="auto" w:fill="FFFFFF"/>
          <w:lang w:val="en-US"/>
        </w:rPr>
        <w:t xml:space="preserve">. </w:t>
      </w:r>
      <w:r w:rsidRPr="00620CF4">
        <w:rPr>
          <w:color w:val="000000" w:themeColor="text1"/>
          <w:shd w:val="clear" w:color="auto" w:fill="FFFFFF"/>
          <w:lang w:val="en-US"/>
        </w:rPr>
        <w:t>H</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w:t>
      </w:r>
      <w:r w:rsidR="00F156A9" w:rsidRPr="00620CF4">
        <w:rPr>
          <w:color w:val="000000" w:themeColor="text1"/>
          <w:shd w:val="clear" w:color="auto" w:fill="FFFFFF"/>
          <w:lang w:val="en-US"/>
        </w:rPr>
        <w:t>&amp;</w:t>
      </w:r>
      <w:r w:rsidRPr="00620CF4">
        <w:rPr>
          <w:color w:val="000000" w:themeColor="text1"/>
          <w:shd w:val="clear" w:color="auto" w:fill="FFFFFF"/>
          <w:lang w:val="en-US"/>
        </w:rPr>
        <w:t xml:space="preserve"> Engelmann</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I</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(2019). </w:t>
      </w:r>
      <w:r>
        <w:rPr>
          <w:color w:val="000000" w:themeColor="text1"/>
          <w:shd w:val="clear" w:color="auto" w:fill="FFFFFF"/>
          <w:lang w:val="en-US"/>
        </w:rPr>
        <w:t xml:space="preserve">Why do we click? Investigating reasons for user selection on a news aggregator website. </w:t>
      </w:r>
      <w:r>
        <w:rPr>
          <w:i/>
          <w:iCs/>
          <w:color w:val="000000" w:themeColor="text1"/>
          <w:shd w:val="clear" w:color="auto" w:fill="FFFFFF"/>
          <w:lang w:val="en-US"/>
        </w:rPr>
        <w:t>European Journal of Communication Research</w:t>
      </w:r>
      <w:r>
        <w:rPr>
          <w:color w:val="000000" w:themeColor="text1"/>
          <w:shd w:val="clear" w:color="auto" w:fill="FFFFFF"/>
          <w:lang w:val="en-US"/>
        </w:rPr>
        <w:t xml:space="preserve"> </w:t>
      </w:r>
      <w:r w:rsidRPr="00440858">
        <w:rPr>
          <w:color w:val="000000" w:themeColor="text1"/>
          <w:shd w:val="clear" w:color="auto" w:fill="FFFFFF"/>
          <w:lang w:val="en-US"/>
        </w:rPr>
        <w:t>44</w:t>
      </w:r>
      <w:r>
        <w:rPr>
          <w:color w:val="000000" w:themeColor="text1"/>
          <w:shd w:val="clear" w:color="auto" w:fill="FFFFFF"/>
          <w:lang w:val="en-US"/>
        </w:rPr>
        <w:t>(2)</w:t>
      </w:r>
      <w:r w:rsidR="00F156A9">
        <w:rPr>
          <w:color w:val="000000" w:themeColor="text1"/>
          <w:shd w:val="clear" w:color="auto" w:fill="FFFFFF"/>
          <w:lang w:val="en-US"/>
        </w:rPr>
        <w:t>,</w:t>
      </w:r>
      <w:r>
        <w:rPr>
          <w:color w:val="000000" w:themeColor="text1"/>
          <w:shd w:val="clear" w:color="auto" w:fill="FFFFFF"/>
          <w:lang w:val="en-US"/>
        </w:rPr>
        <w:t xml:space="preserve"> 225-247.</w:t>
      </w:r>
    </w:p>
    <w:p w14:paraId="19C45AA3" w14:textId="1834C059" w:rsidR="002052B2" w:rsidRPr="00FB6137" w:rsidRDefault="002052B2" w:rsidP="002052B2">
      <w:pPr>
        <w:pStyle w:val="References"/>
        <w:rPr>
          <w:color w:val="000000" w:themeColor="text1"/>
          <w:lang w:val="en-US"/>
        </w:rPr>
      </w:pPr>
      <w:r w:rsidRPr="00255762">
        <w:rPr>
          <w:color w:val="000000" w:themeColor="text1"/>
          <w:bdr w:val="none" w:sz="0" w:space="0" w:color="auto" w:frame="1"/>
          <w:lang w:val="en-US"/>
        </w:rPr>
        <w:t>Knobloch-Westerwick</w:t>
      </w:r>
      <w:r w:rsidR="00F156A9">
        <w:rPr>
          <w:color w:val="000000" w:themeColor="text1"/>
          <w:bdr w:val="none" w:sz="0" w:space="0" w:color="auto" w:frame="1"/>
          <w:lang w:val="en-US"/>
        </w:rPr>
        <w:t>,</w:t>
      </w:r>
      <w:r>
        <w:rPr>
          <w:color w:val="000000" w:themeColor="text1"/>
          <w:bdr w:val="none" w:sz="0" w:space="0" w:color="auto" w:frame="1"/>
          <w:lang w:val="en-US"/>
        </w:rPr>
        <w:t xml:space="preserve"> </w:t>
      </w:r>
      <w:r w:rsidRPr="00255762">
        <w:rPr>
          <w:color w:val="000000" w:themeColor="text1"/>
          <w:bdr w:val="none" w:sz="0" w:space="0" w:color="auto" w:frame="1"/>
          <w:lang w:val="en-US"/>
        </w:rPr>
        <w:t>S</w:t>
      </w:r>
      <w:r w:rsidR="00F156A9">
        <w:rPr>
          <w:color w:val="000000" w:themeColor="text1"/>
          <w:shd w:val="clear" w:color="auto" w:fill="FFFFFF"/>
          <w:lang w:val="en-US"/>
        </w:rPr>
        <w:t>.,</w:t>
      </w:r>
      <w:r w:rsidRPr="00255762">
        <w:rPr>
          <w:color w:val="000000" w:themeColor="text1"/>
          <w:shd w:val="clear" w:color="auto" w:fill="FFFFFF"/>
          <w:lang w:val="en-US"/>
        </w:rPr>
        <w:t xml:space="preserve"> </w:t>
      </w:r>
      <w:proofErr w:type="spellStart"/>
      <w:r w:rsidRPr="00255762">
        <w:rPr>
          <w:color w:val="000000" w:themeColor="text1"/>
          <w:shd w:val="clear" w:color="auto" w:fill="FFFFFF"/>
          <w:lang w:val="en-US"/>
        </w:rPr>
        <w:t>Mothes</w:t>
      </w:r>
      <w:proofErr w:type="spellEnd"/>
      <w:r w:rsidR="00F156A9">
        <w:rPr>
          <w:color w:val="000000" w:themeColor="text1"/>
          <w:shd w:val="clear" w:color="auto" w:fill="FFFFFF"/>
          <w:lang w:val="en-US"/>
        </w:rPr>
        <w:t>,</w:t>
      </w:r>
      <w:r w:rsidRPr="00255762">
        <w:rPr>
          <w:color w:val="000000" w:themeColor="text1"/>
          <w:shd w:val="clear" w:color="auto" w:fill="FFFFFF"/>
          <w:lang w:val="en-US"/>
        </w:rPr>
        <w:t xml:space="preserve"> C</w:t>
      </w:r>
      <w:r w:rsidR="00F156A9">
        <w:rPr>
          <w:color w:val="000000" w:themeColor="text1"/>
          <w:shd w:val="clear" w:color="auto" w:fill="FFFFFF"/>
          <w:lang w:val="en-US"/>
        </w:rPr>
        <w:t>.</w:t>
      </w:r>
      <w:r w:rsidRPr="00255762">
        <w:rPr>
          <w:color w:val="000000" w:themeColor="text1"/>
          <w:shd w:val="clear" w:color="auto" w:fill="FFFFFF"/>
          <w:lang w:val="en-US"/>
        </w:rPr>
        <w:t>, Johnson</w:t>
      </w:r>
      <w:r w:rsidR="00F156A9">
        <w:rPr>
          <w:color w:val="000000" w:themeColor="text1"/>
          <w:shd w:val="clear" w:color="auto" w:fill="FFFFFF"/>
          <w:lang w:val="en-US"/>
        </w:rPr>
        <w:t>,</w:t>
      </w:r>
      <w:r w:rsidRPr="00255762">
        <w:rPr>
          <w:color w:val="000000" w:themeColor="text1"/>
          <w:shd w:val="clear" w:color="auto" w:fill="FFFFFF"/>
          <w:lang w:val="en-US"/>
        </w:rPr>
        <w:t xml:space="preserve"> B</w:t>
      </w:r>
      <w:r w:rsidR="00F156A9">
        <w:rPr>
          <w:color w:val="000000" w:themeColor="text1"/>
          <w:shd w:val="clear" w:color="auto" w:fill="FFFFFF"/>
          <w:lang w:val="en-US"/>
        </w:rPr>
        <w:t xml:space="preserve">. </w:t>
      </w:r>
      <w:proofErr w:type="gramStart"/>
      <w:r w:rsidRPr="00255762">
        <w:rPr>
          <w:color w:val="000000" w:themeColor="text1"/>
          <w:shd w:val="clear" w:color="auto" w:fill="FFFFFF"/>
          <w:lang w:val="en-US"/>
        </w:rPr>
        <w:t>K,</w:t>
      </w:r>
      <w:r w:rsidR="00F156A9">
        <w:rPr>
          <w:color w:val="000000" w:themeColor="text1"/>
          <w:shd w:val="clear" w:color="auto" w:fill="FFFFFF"/>
          <w:lang w:val="en-US"/>
        </w:rPr>
        <w:t>.</w:t>
      </w:r>
      <w:proofErr w:type="gramEnd"/>
      <w:r w:rsidRPr="00255762">
        <w:rPr>
          <w:color w:val="000000" w:themeColor="text1"/>
          <w:shd w:val="clear" w:color="auto" w:fill="FFFFFF"/>
          <w:lang w:val="en-US"/>
        </w:rPr>
        <w:t xml:space="preserve"> </w:t>
      </w:r>
      <w:r w:rsidRPr="00620CF4">
        <w:rPr>
          <w:color w:val="000000" w:themeColor="text1"/>
          <w:shd w:val="clear" w:color="auto" w:fill="FFFFFF"/>
          <w:lang w:val="en-US"/>
        </w:rPr>
        <w:t>Westerwick</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A</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w:t>
      </w:r>
      <w:r w:rsidR="00F156A9" w:rsidRPr="00620CF4">
        <w:rPr>
          <w:color w:val="000000" w:themeColor="text1"/>
          <w:shd w:val="clear" w:color="auto" w:fill="FFFFFF"/>
          <w:lang w:val="en-US"/>
        </w:rPr>
        <w:t>&amp;</w:t>
      </w:r>
      <w:r w:rsidRPr="00620CF4">
        <w:rPr>
          <w:color w:val="000000" w:themeColor="text1"/>
          <w:shd w:val="clear" w:color="auto" w:fill="FFFFFF"/>
          <w:lang w:val="en-US"/>
        </w:rPr>
        <w:t xml:space="preserve"> </w:t>
      </w:r>
      <w:proofErr w:type="spellStart"/>
      <w:r w:rsidRPr="00620CF4">
        <w:rPr>
          <w:color w:val="000000" w:themeColor="text1"/>
          <w:shd w:val="clear" w:color="auto" w:fill="FFFFFF"/>
          <w:lang w:val="en-US"/>
        </w:rPr>
        <w:t>Donsbach</w:t>
      </w:r>
      <w:proofErr w:type="spellEnd"/>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W</w:t>
      </w:r>
      <w:r w:rsidR="00F156A9" w:rsidRPr="00620CF4">
        <w:rPr>
          <w:color w:val="000000" w:themeColor="text1"/>
          <w:shd w:val="clear" w:color="auto" w:fill="FFFFFF"/>
          <w:lang w:val="en-US"/>
        </w:rPr>
        <w:t>.</w:t>
      </w:r>
      <w:r w:rsidRPr="00620CF4">
        <w:rPr>
          <w:color w:val="000000" w:themeColor="text1"/>
          <w:shd w:val="clear" w:color="auto" w:fill="FFFFFF"/>
          <w:lang w:val="en-US"/>
        </w:rPr>
        <w:t xml:space="preserve"> (2015). </w:t>
      </w:r>
      <w:r w:rsidRPr="00255762">
        <w:rPr>
          <w:color w:val="000000" w:themeColor="text1"/>
          <w:shd w:val="clear" w:color="auto" w:fill="FFFFFF"/>
          <w:lang w:val="en-US"/>
        </w:rPr>
        <w:t>Political online information searching in Germany and the U.S.: Confirmation bias, source credibility, and attitude impacts. </w:t>
      </w:r>
      <w:r w:rsidRPr="00255762">
        <w:rPr>
          <w:i/>
          <w:iCs/>
          <w:color w:val="000000" w:themeColor="text1"/>
          <w:bdr w:val="none" w:sz="0" w:space="0" w:color="auto" w:frame="1"/>
          <w:lang w:val="en-US"/>
        </w:rPr>
        <w:t>Journal of Communication</w:t>
      </w:r>
      <w:r w:rsidRPr="00255762">
        <w:rPr>
          <w:color w:val="000000" w:themeColor="text1"/>
          <w:shd w:val="clear" w:color="auto" w:fill="FFFFFF"/>
          <w:lang w:val="en-US"/>
        </w:rPr>
        <w:t> </w:t>
      </w:r>
      <w:r w:rsidRPr="00440858">
        <w:rPr>
          <w:color w:val="000000" w:themeColor="text1"/>
          <w:bdr w:val="none" w:sz="0" w:space="0" w:color="auto" w:frame="1"/>
          <w:lang w:val="en-US"/>
        </w:rPr>
        <w:t>65</w:t>
      </w:r>
      <w:r w:rsidR="00F156A9">
        <w:rPr>
          <w:color w:val="000000" w:themeColor="text1"/>
          <w:bdr w:val="none" w:sz="0" w:space="0" w:color="auto" w:frame="1"/>
          <w:lang w:val="en-US"/>
        </w:rPr>
        <w:t>,</w:t>
      </w:r>
      <w:r w:rsidRPr="00255762">
        <w:rPr>
          <w:color w:val="000000" w:themeColor="text1"/>
          <w:shd w:val="clear" w:color="auto" w:fill="FFFFFF"/>
          <w:lang w:val="en-US"/>
        </w:rPr>
        <w:t xml:space="preserve"> 489-511. </w:t>
      </w:r>
    </w:p>
    <w:p w14:paraId="1CD5E965" w14:textId="0494D6B4" w:rsidR="002052B2" w:rsidRDefault="002052B2" w:rsidP="002052B2">
      <w:pPr>
        <w:pStyle w:val="References"/>
        <w:rPr>
          <w:lang w:val="en-US"/>
        </w:rPr>
      </w:pPr>
      <w:proofErr w:type="spellStart"/>
      <w:r w:rsidRPr="00A76731">
        <w:rPr>
          <w:lang w:val="en-US"/>
        </w:rPr>
        <w:t>Kriesi</w:t>
      </w:r>
      <w:proofErr w:type="spellEnd"/>
      <w:r w:rsidR="00F156A9">
        <w:rPr>
          <w:lang w:val="en-US"/>
        </w:rPr>
        <w:t>,</w:t>
      </w:r>
      <w:r>
        <w:rPr>
          <w:lang w:val="en-US"/>
        </w:rPr>
        <w:t xml:space="preserve"> H</w:t>
      </w:r>
      <w:r w:rsidR="00F156A9">
        <w:rPr>
          <w:lang w:val="en-US"/>
        </w:rPr>
        <w:t>.</w:t>
      </w:r>
      <w:r>
        <w:rPr>
          <w:lang w:val="en-US"/>
        </w:rPr>
        <w:t xml:space="preserve"> (</w:t>
      </w:r>
      <w:r w:rsidRPr="00A76731">
        <w:rPr>
          <w:lang w:val="en-US"/>
        </w:rPr>
        <w:t>2005</w:t>
      </w:r>
      <w:r>
        <w:rPr>
          <w:lang w:val="en-US"/>
        </w:rPr>
        <w:t>).</w:t>
      </w:r>
      <w:r w:rsidRPr="00A76731">
        <w:rPr>
          <w:lang w:val="en-US"/>
        </w:rPr>
        <w:t xml:space="preserve"> </w:t>
      </w:r>
      <w:r w:rsidRPr="00A76731">
        <w:rPr>
          <w:i/>
          <w:lang w:val="en-US"/>
        </w:rPr>
        <w:t>Direct Democratic Choice. The Swiss Experience</w:t>
      </w:r>
      <w:r w:rsidRPr="00A76731">
        <w:rPr>
          <w:lang w:val="en-US"/>
        </w:rPr>
        <w:t xml:space="preserve">. Lanham: Lexington Books. </w:t>
      </w:r>
    </w:p>
    <w:p w14:paraId="55679AC9" w14:textId="1D643205" w:rsidR="002052B2" w:rsidRDefault="002052B2" w:rsidP="002052B2">
      <w:pPr>
        <w:pStyle w:val="References"/>
        <w:rPr>
          <w:lang w:val="en-US"/>
        </w:rPr>
      </w:pPr>
      <w:r w:rsidRPr="00620CF4">
        <w:rPr>
          <w:lang w:val="en-US"/>
        </w:rPr>
        <w:t>Krosnick</w:t>
      </w:r>
      <w:r w:rsidR="00F156A9" w:rsidRPr="00620CF4">
        <w:rPr>
          <w:lang w:val="en-US"/>
        </w:rPr>
        <w:t>,</w:t>
      </w:r>
      <w:r w:rsidRPr="00620CF4">
        <w:rPr>
          <w:lang w:val="en-US"/>
        </w:rPr>
        <w:t xml:space="preserve"> J</w:t>
      </w:r>
      <w:r w:rsidR="00F156A9" w:rsidRPr="00620CF4">
        <w:rPr>
          <w:lang w:val="en-US"/>
        </w:rPr>
        <w:t xml:space="preserve">. </w:t>
      </w:r>
      <w:r w:rsidRPr="00620CF4">
        <w:rPr>
          <w:lang w:val="en-US"/>
        </w:rPr>
        <w:t>A</w:t>
      </w:r>
      <w:r w:rsidR="00F156A9" w:rsidRPr="00620CF4">
        <w:rPr>
          <w:lang w:val="en-US"/>
        </w:rPr>
        <w:t>.,</w:t>
      </w:r>
      <w:r w:rsidRPr="00620CF4">
        <w:rPr>
          <w:lang w:val="en-US"/>
        </w:rPr>
        <w:t xml:space="preserve"> </w:t>
      </w:r>
      <w:r w:rsidR="00F156A9" w:rsidRPr="00620CF4">
        <w:rPr>
          <w:lang w:val="en-US"/>
        </w:rPr>
        <w:t>&amp;</w:t>
      </w:r>
      <w:r w:rsidRPr="00620CF4">
        <w:rPr>
          <w:lang w:val="en-US"/>
        </w:rPr>
        <w:t xml:space="preserve"> Alwin</w:t>
      </w:r>
      <w:r w:rsidR="00F156A9" w:rsidRPr="00620CF4">
        <w:rPr>
          <w:lang w:val="en-US"/>
        </w:rPr>
        <w:t>,</w:t>
      </w:r>
      <w:r w:rsidRPr="00620CF4">
        <w:rPr>
          <w:lang w:val="en-US"/>
        </w:rPr>
        <w:t xml:space="preserve"> D</w:t>
      </w:r>
      <w:r w:rsidR="00F156A9" w:rsidRPr="00620CF4">
        <w:rPr>
          <w:lang w:val="en-US"/>
        </w:rPr>
        <w:t xml:space="preserve">. </w:t>
      </w:r>
      <w:r w:rsidRPr="00620CF4">
        <w:rPr>
          <w:lang w:val="en-US"/>
        </w:rPr>
        <w:t>F</w:t>
      </w:r>
      <w:r w:rsidR="00F156A9" w:rsidRPr="00620CF4">
        <w:rPr>
          <w:lang w:val="en-US"/>
        </w:rPr>
        <w:t>.</w:t>
      </w:r>
      <w:r w:rsidRPr="00620CF4">
        <w:rPr>
          <w:lang w:val="en-US"/>
        </w:rPr>
        <w:t xml:space="preserve"> (1987). </w:t>
      </w:r>
      <w:r w:rsidRPr="00FA50C2">
        <w:rPr>
          <w:lang w:val="en-US"/>
        </w:rPr>
        <w:t xml:space="preserve">An evaluation of a cognitive theory of response-order effects in survey management. </w:t>
      </w:r>
      <w:r w:rsidRPr="00FA50C2">
        <w:rPr>
          <w:i/>
          <w:iCs/>
          <w:lang w:val="en-US"/>
        </w:rPr>
        <w:t>The Public Opinion Quarterly</w:t>
      </w:r>
      <w:r>
        <w:rPr>
          <w:lang w:val="en-US"/>
        </w:rPr>
        <w:t xml:space="preserve"> </w:t>
      </w:r>
      <w:r w:rsidRPr="00FA50C2">
        <w:rPr>
          <w:lang w:val="en-US"/>
        </w:rPr>
        <w:t>51(2)</w:t>
      </w:r>
      <w:r w:rsidR="00F156A9">
        <w:rPr>
          <w:lang w:val="en-US"/>
        </w:rPr>
        <w:t>,</w:t>
      </w:r>
      <w:r w:rsidRPr="00FA50C2">
        <w:rPr>
          <w:lang w:val="en-US"/>
        </w:rPr>
        <w:t xml:space="preserve"> 201-219.</w:t>
      </w:r>
    </w:p>
    <w:p w14:paraId="02A9FBB9" w14:textId="5AFFD11B" w:rsidR="002052B2" w:rsidRDefault="002052B2" w:rsidP="002052B2">
      <w:pPr>
        <w:pStyle w:val="References"/>
        <w:rPr>
          <w:color w:val="000000" w:themeColor="text1"/>
          <w:bdr w:val="none" w:sz="0" w:space="0" w:color="auto" w:frame="1"/>
          <w:lang w:val="en-US"/>
        </w:rPr>
      </w:pPr>
      <w:r w:rsidRPr="00620CF4">
        <w:rPr>
          <w:color w:val="000000" w:themeColor="text1"/>
          <w:lang w:val="en-US"/>
        </w:rPr>
        <w:lastRenderedPageBreak/>
        <w:t>Lee</w:t>
      </w:r>
      <w:r w:rsidR="00F156A9" w:rsidRPr="00620CF4">
        <w:rPr>
          <w:color w:val="000000" w:themeColor="text1"/>
          <w:lang w:val="en-US"/>
        </w:rPr>
        <w:t>,</w:t>
      </w:r>
      <w:r w:rsidRPr="00620CF4">
        <w:rPr>
          <w:color w:val="000000" w:themeColor="text1"/>
          <w:lang w:val="en-US"/>
        </w:rPr>
        <w:t xml:space="preserve"> B</w:t>
      </w:r>
      <w:r w:rsidR="00F156A9" w:rsidRPr="00620CF4">
        <w:rPr>
          <w:color w:val="000000" w:themeColor="text1"/>
          <w:lang w:val="en-US"/>
        </w:rPr>
        <w:t>.</w:t>
      </w:r>
      <w:r w:rsidRPr="00620CF4">
        <w:rPr>
          <w:color w:val="000000" w:themeColor="text1"/>
          <w:lang w:val="en-US"/>
        </w:rPr>
        <w:t>, Kim</w:t>
      </w:r>
      <w:r w:rsidR="00F156A9" w:rsidRPr="00620CF4">
        <w:rPr>
          <w:color w:val="000000" w:themeColor="text1"/>
          <w:lang w:val="en-US"/>
        </w:rPr>
        <w:t>,</w:t>
      </w:r>
      <w:r w:rsidRPr="00620CF4">
        <w:rPr>
          <w:color w:val="000000" w:themeColor="text1"/>
          <w:lang w:val="en-US"/>
        </w:rPr>
        <w:t xml:space="preserve"> J</w:t>
      </w:r>
      <w:r w:rsidR="00F156A9" w:rsidRPr="00620CF4">
        <w:rPr>
          <w:color w:val="000000" w:themeColor="text1"/>
          <w:lang w:val="en-US"/>
        </w:rPr>
        <w:t>.,</w:t>
      </w:r>
      <w:r w:rsidRPr="00620CF4">
        <w:rPr>
          <w:color w:val="000000" w:themeColor="text1"/>
          <w:lang w:val="en-US"/>
        </w:rPr>
        <w:t xml:space="preserve"> </w:t>
      </w:r>
      <w:r w:rsidR="00F156A9" w:rsidRPr="00620CF4">
        <w:rPr>
          <w:color w:val="000000" w:themeColor="text1"/>
          <w:lang w:val="en-US"/>
        </w:rPr>
        <w:t>&amp;</w:t>
      </w:r>
      <w:r w:rsidRPr="00620CF4">
        <w:rPr>
          <w:color w:val="000000" w:themeColor="text1"/>
          <w:lang w:val="en-US"/>
        </w:rPr>
        <w:t xml:space="preserve"> </w:t>
      </w:r>
      <w:proofErr w:type="spellStart"/>
      <w:r w:rsidRPr="00620CF4">
        <w:rPr>
          <w:color w:val="000000" w:themeColor="text1"/>
          <w:lang w:val="en-US"/>
        </w:rPr>
        <w:t>Scheufele</w:t>
      </w:r>
      <w:proofErr w:type="spellEnd"/>
      <w:r w:rsidR="00F156A9" w:rsidRPr="00620CF4">
        <w:rPr>
          <w:color w:val="000000" w:themeColor="text1"/>
          <w:lang w:val="en-US"/>
        </w:rPr>
        <w:t>,</w:t>
      </w:r>
      <w:r w:rsidRPr="00620CF4">
        <w:rPr>
          <w:color w:val="000000" w:themeColor="text1"/>
          <w:lang w:val="en-US"/>
        </w:rPr>
        <w:t xml:space="preserve"> D</w:t>
      </w:r>
      <w:r w:rsidR="00F156A9" w:rsidRPr="00620CF4">
        <w:rPr>
          <w:color w:val="000000" w:themeColor="text1"/>
          <w:lang w:val="en-US"/>
        </w:rPr>
        <w:t xml:space="preserve">. </w:t>
      </w:r>
      <w:r w:rsidRPr="00620CF4">
        <w:rPr>
          <w:color w:val="000000" w:themeColor="text1"/>
          <w:lang w:val="en-US"/>
        </w:rPr>
        <w:t>A</w:t>
      </w:r>
      <w:r w:rsidR="00F156A9" w:rsidRPr="00620CF4">
        <w:rPr>
          <w:color w:val="000000" w:themeColor="text1"/>
          <w:lang w:val="en-US"/>
        </w:rPr>
        <w:t>.</w:t>
      </w:r>
      <w:r w:rsidRPr="00620CF4">
        <w:rPr>
          <w:color w:val="000000" w:themeColor="text1"/>
          <w:lang w:val="en-US"/>
        </w:rPr>
        <w:t xml:space="preserve"> (2016). </w:t>
      </w:r>
      <w:r w:rsidRPr="00AB1AE9">
        <w:rPr>
          <w:color w:val="000000" w:themeColor="text1"/>
          <w:lang w:val="en-US"/>
        </w:rPr>
        <w:t xml:space="preserve">Agenda setting in the Internet Age: The reciprocity between online searches and issue salience. </w:t>
      </w:r>
      <w:r w:rsidRPr="00AB1AE9">
        <w:rPr>
          <w:i/>
          <w:iCs/>
          <w:color w:val="000000" w:themeColor="text1"/>
          <w:lang w:val="en-US"/>
        </w:rPr>
        <w:t>International Journal of Public Opinion research</w:t>
      </w:r>
      <w:r>
        <w:rPr>
          <w:color w:val="000000" w:themeColor="text1"/>
          <w:lang w:val="en-US"/>
        </w:rPr>
        <w:t xml:space="preserve"> </w:t>
      </w:r>
      <w:r w:rsidRPr="00AB1AE9">
        <w:rPr>
          <w:color w:val="000000" w:themeColor="text1"/>
          <w:lang w:val="en-US"/>
        </w:rPr>
        <w:t>28(3)</w:t>
      </w:r>
      <w:r w:rsidR="00F156A9">
        <w:rPr>
          <w:color w:val="000000" w:themeColor="text1"/>
          <w:lang w:val="en-US"/>
        </w:rPr>
        <w:t>,</w:t>
      </w:r>
      <w:r w:rsidRPr="00AB1AE9">
        <w:rPr>
          <w:color w:val="000000" w:themeColor="text1"/>
          <w:lang w:val="en-US"/>
        </w:rPr>
        <w:t xml:space="preserve"> 440-455. </w:t>
      </w:r>
    </w:p>
    <w:p w14:paraId="4E2A8E7F" w14:textId="6340577D" w:rsidR="002052B2" w:rsidRPr="00E75818" w:rsidRDefault="002052B2" w:rsidP="002052B2">
      <w:pPr>
        <w:pStyle w:val="References"/>
        <w:rPr>
          <w:color w:val="000000" w:themeColor="text1"/>
          <w:lang w:val="en-US"/>
        </w:rPr>
      </w:pPr>
      <w:proofErr w:type="spellStart"/>
      <w:r>
        <w:rPr>
          <w:color w:val="000000" w:themeColor="text1"/>
          <w:bdr w:val="none" w:sz="0" w:space="0" w:color="auto" w:frame="1"/>
          <w:lang w:val="en-US"/>
        </w:rPr>
        <w:t>Lorigo</w:t>
      </w:r>
      <w:proofErr w:type="spellEnd"/>
      <w:r w:rsidR="00F156A9">
        <w:rPr>
          <w:color w:val="000000" w:themeColor="text1"/>
          <w:bdr w:val="none" w:sz="0" w:space="0" w:color="auto" w:frame="1"/>
          <w:lang w:val="en-US"/>
        </w:rPr>
        <w:t>,</w:t>
      </w:r>
      <w:r>
        <w:rPr>
          <w:color w:val="000000" w:themeColor="text1"/>
          <w:bdr w:val="none" w:sz="0" w:space="0" w:color="auto" w:frame="1"/>
          <w:lang w:val="en-US"/>
        </w:rPr>
        <w:t xml:space="preserve"> L</w:t>
      </w:r>
      <w:r w:rsidR="00F156A9">
        <w:rPr>
          <w:color w:val="000000" w:themeColor="text1"/>
          <w:bdr w:val="none" w:sz="0" w:space="0" w:color="auto" w:frame="1"/>
          <w:lang w:val="en-US"/>
        </w:rPr>
        <w:t>.</w:t>
      </w:r>
      <w:r>
        <w:rPr>
          <w:color w:val="000000" w:themeColor="text1"/>
          <w:bdr w:val="none" w:sz="0" w:space="0" w:color="auto" w:frame="1"/>
          <w:lang w:val="en-US"/>
        </w:rPr>
        <w:t xml:space="preserve">, </w:t>
      </w:r>
      <w:proofErr w:type="spellStart"/>
      <w:r>
        <w:rPr>
          <w:color w:val="000000" w:themeColor="text1"/>
          <w:bdr w:val="none" w:sz="0" w:space="0" w:color="auto" w:frame="1"/>
          <w:lang w:val="en-US"/>
        </w:rPr>
        <w:t>Haridasan</w:t>
      </w:r>
      <w:proofErr w:type="spellEnd"/>
      <w:r w:rsidR="00F156A9">
        <w:rPr>
          <w:color w:val="000000" w:themeColor="text1"/>
          <w:bdr w:val="none" w:sz="0" w:space="0" w:color="auto" w:frame="1"/>
          <w:lang w:val="en-US"/>
        </w:rPr>
        <w:t>,</w:t>
      </w:r>
      <w:r>
        <w:rPr>
          <w:color w:val="000000" w:themeColor="text1"/>
          <w:bdr w:val="none" w:sz="0" w:space="0" w:color="auto" w:frame="1"/>
          <w:lang w:val="en-US"/>
        </w:rPr>
        <w:t xml:space="preserve"> M</w:t>
      </w:r>
      <w:r w:rsidR="00F156A9">
        <w:rPr>
          <w:color w:val="000000" w:themeColor="text1"/>
          <w:bdr w:val="none" w:sz="0" w:space="0" w:color="auto" w:frame="1"/>
          <w:lang w:val="en-US"/>
        </w:rPr>
        <w:t>.</w:t>
      </w:r>
      <w:r>
        <w:rPr>
          <w:color w:val="000000" w:themeColor="text1"/>
          <w:bdr w:val="none" w:sz="0" w:space="0" w:color="auto" w:frame="1"/>
          <w:lang w:val="en-US"/>
        </w:rPr>
        <w:t xml:space="preserve">, </w:t>
      </w:r>
      <w:proofErr w:type="spellStart"/>
      <w:r>
        <w:rPr>
          <w:color w:val="000000" w:themeColor="text1"/>
          <w:bdr w:val="none" w:sz="0" w:space="0" w:color="auto" w:frame="1"/>
          <w:lang w:val="en-US"/>
        </w:rPr>
        <w:t>Brynjarsdottir</w:t>
      </w:r>
      <w:proofErr w:type="spellEnd"/>
      <w:r w:rsidR="00F156A9">
        <w:rPr>
          <w:color w:val="000000" w:themeColor="text1"/>
          <w:bdr w:val="none" w:sz="0" w:space="0" w:color="auto" w:frame="1"/>
          <w:lang w:val="en-US"/>
        </w:rPr>
        <w:t>,</w:t>
      </w:r>
      <w:r>
        <w:rPr>
          <w:color w:val="000000" w:themeColor="text1"/>
          <w:bdr w:val="none" w:sz="0" w:space="0" w:color="auto" w:frame="1"/>
          <w:lang w:val="en-US"/>
        </w:rPr>
        <w:t xml:space="preserve"> H</w:t>
      </w:r>
      <w:r w:rsidR="00F156A9">
        <w:rPr>
          <w:color w:val="000000" w:themeColor="text1"/>
          <w:bdr w:val="none" w:sz="0" w:space="0" w:color="auto" w:frame="1"/>
          <w:lang w:val="en-US"/>
        </w:rPr>
        <w:t>.</w:t>
      </w:r>
      <w:r>
        <w:rPr>
          <w:color w:val="000000" w:themeColor="text1"/>
          <w:bdr w:val="none" w:sz="0" w:space="0" w:color="auto" w:frame="1"/>
          <w:lang w:val="en-US"/>
        </w:rPr>
        <w:t>, Xia</w:t>
      </w:r>
      <w:r w:rsidR="00F156A9">
        <w:rPr>
          <w:color w:val="000000" w:themeColor="text1"/>
          <w:bdr w:val="none" w:sz="0" w:space="0" w:color="auto" w:frame="1"/>
          <w:lang w:val="en-US"/>
        </w:rPr>
        <w:t>,</w:t>
      </w:r>
      <w:r>
        <w:rPr>
          <w:color w:val="000000" w:themeColor="text1"/>
          <w:bdr w:val="none" w:sz="0" w:space="0" w:color="auto" w:frame="1"/>
          <w:lang w:val="en-US"/>
        </w:rPr>
        <w:t xml:space="preserve"> L</w:t>
      </w:r>
      <w:r w:rsidR="00F156A9">
        <w:rPr>
          <w:color w:val="000000" w:themeColor="text1"/>
          <w:bdr w:val="none" w:sz="0" w:space="0" w:color="auto" w:frame="1"/>
          <w:lang w:val="en-US"/>
        </w:rPr>
        <w:t>.</w:t>
      </w:r>
      <w:r>
        <w:rPr>
          <w:color w:val="000000" w:themeColor="text1"/>
          <w:bdr w:val="none" w:sz="0" w:space="0" w:color="auto" w:frame="1"/>
          <w:lang w:val="en-US"/>
        </w:rPr>
        <w:t xml:space="preserve">, </w:t>
      </w:r>
      <w:proofErr w:type="spellStart"/>
      <w:r>
        <w:rPr>
          <w:color w:val="000000" w:themeColor="text1"/>
          <w:bdr w:val="none" w:sz="0" w:space="0" w:color="auto" w:frame="1"/>
          <w:lang w:val="en-US"/>
        </w:rPr>
        <w:t>Joachims</w:t>
      </w:r>
      <w:proofErr w:type="spellEnd"/>
      <w:r w:rsidR="00F156A9">
        <w:rPr>
          <w:color w:val="000000" w:themeColor="text1"/>
          <w:bdr w:val="none" w:sz="0" w:space="0" w:color="auto" w:frame="1"/>
          <w:lang w:val="en-US"/>
        </w:rPr>
        <w:t>,</w:t>
      </w:r>
      <w:r>
        <w:rPr>
          <w:color w:val="000000" w:themeColor="text1"/>
          <w:bdr w:val="none" w:sz="0" w:space="0" w:color="auto" w:frame="1"/>
          <w:lang w:val="en-US"/>
        </w:rPr>
        <w:t xml:space="preserve"> T</w:t>
      </w:r>
      <w:r w:rsidR="00F156A9">
        <w:rPr>
          <w:color w:val="000000" w:themeColor="text1"/>
          <w:bdr w:val="none" w:sz="0" w:space="0" w:color="auto" w:frame="1"/>
          <w:lang w:val="en-US"/>
        </w:rPr>
        <w:t>.</w:t>
      </w:r>
      <w:r>
        <w:rPr>
          <w:color w:val="000000" w:themeColor="text1"/>
          <w:bdr w:val="none" w:sz="0" w:space="0" w:color="auto" w:frame="1"/>
          <w:lang w:val="en-US"/>
        </w:rPr>
        <w:t>, Gay</w:t>
      </w:r>
      <w:r w:rsidR="00F156A9">
        <w:rPr>
          <w:color w:val="000000" w:themeColor="text1"/>
          <w:bdr w:val="none" w:sz="0" w:space="0" w:color="auto" w:frame="1"/>
          <w:lang w:val="en-US"/>
        </w:rPr>
        <w:t>,</w:t>
      </w:r>
      <w:r>
        <w:rPr>
          <w:color w:val="000000" w:themeColor="text1"/>
          <w:bdr w:val="none" w:sz="0" w:space="0" w:color="auto" w:frame="1"/>
          <w:lang w:val="en-US"/>
        </w:rPr>
        <w:t xml:space="preserve"> G</w:t>
      </w:r>
      <w:r w:rsidR="00F156A9">
        <w:rPr>
          <w:color w:val="000000" w:themeColor="text1"/>
          <w:bdr w:val="none" w:sz="0" w:space="0" w:color="auto" w:frame="1"/>
          <w:lang w:val="en-US"/>
        </w:rPr>
        <w:t>.</w:t>
      </w:r>
      <w:r>
        <w:rPr>
          <w:color w:val="000000" w:themeColor="text1"/>
          <w:bdr w:val="none" w:sz="0" w:space="0" w:color="auto" w:frame="1"/>
          <w:lang w:val="en-US"/>
        </w:rPr>
        <w:t xml:space="preserve">, </w:t>
      </w:r>
      <w:proofErr w:type="spellStart"/>
      <w:r>
        <w:rPr>
          <w:color w:val="000000" w:themeColor="text1"/>
          <w:bdr w:val="none" w:sz="0" w:space="0" w:color="auto" w:frame="1"/>
          <w:lang w:val="en-US"/>
        </w:rPr>
        <w:t>Granka</w:t>
      </w:r>
      <w:proofErr w:type="spellEnd"/>
      <w:r w:rsidR="00F156A9">
        <w:rPr>
          <w:color w:val="000000" w:themeColor="text1"/>
          <w:bdr w:val="none" w:sz="0" w:space="0" w:color="auto" w:frame="1"/>
          <w:lang w:val="en-US"/>
        </w:rPr>
        <w:t>,</w:t>
      </w:r>
      <w:r>
        <w:rPr>
          <w:color w:val="000000" w:themeColor="text1"/>
          <w:bdr w:val="none" w:sz="0" w:space="0" w:color="auto" w:frame="1"/>
          <w:lang w:val="en-US"/>
        </w:rPr>
        <w:t xml:space="preserve"> L</w:t>
      </w:r>
      <w:r w:rsidR="00F156A9">
        <w:rPr>
          <w:color w:val="000000" w:themeColor="text1"/>
          <w:bdr w:val="none" w:sz="0" w:space="0" w:color="auto" w:frame="1"/>
          <w:lang w:val="en-US"/>
        </w:rPr>
        <w:t>.</w:t>
      </w:r>
      <w:r>
        <w:rPr>
          <w:color w:val="000000" w:themeColor="text1"/>
          <w:bdr w:val="none" w:sz="0" w:space="0" w:color="auto" w:frame="1"/>
          <w:lang w:val="en-US"/>
        </w:rPr>
        <w:t xml:space="preserve">, </w:t>
      </w:r>
      <w:proofErr w:type="spellStart"/>
      <w:r>
        <w:rPr>
          <w:color w:val="000000" w:themeColor="text1"/>
          <w:bdr w:val="none" w:sz="0" w:space="0" w:color="auto" w:frame="1"/>
          <w:lang w:val="en-US"/>
        </w:rPr>
        <w:t>Pellacini</w:t>
      </w:r>
      <w:proofErr w:type="spellEnd"/>
      <w:r w:rsidR="00F156A9">
        <w:rPr>
          <w:color w:val="000000" w:themeColor="text1"/>
          <w:bdr w:val="none" w:sz="0" w:space="0" w:color="auto" w:frame="1"/>
          <w:lang w:val="en-US"/>
        </w:rPr>
        <w:t>,</w:t>
      </w:r>
      <w:r>
        <w:rPr>
          <w:color w:val="000000" w:themeColor="text1"/>
          <w:bdr w:val="none" w:sz="0" w:space="0" w:color="auto" w:frame="1"/>
          <w:lang w:val="en-US"/>
        </w:rPr>
        <w:t xml:space="preserve"> F</w:t>
      </w:r>
      <w:r w:rsidR="00F156A9">
        <w:rPr>
          <w:color w:val="000000" w:themeColor="text1"/>
          <w:bdr w:val="none" w:sz="0" w:space="0" w:color="auto" w:frame="1"/>
          <w:lang w:val="en-US"/>
        </w:rPr>
        <w:t>,</w:t>
      </w:r>
      <w:r>
        <w:rPr>
          <w:color w:val="000000" w:themeColor="text1"/>
          <w:bdr w:val="none" w:sz="0" w:space="0" w:color="auto" w:frame="1"/>
          <w:lang w:val="en-US"/>
        </w:rPr>
        <w:t xml:space="preserve"> </w:t>
      </w:r>
      <w:r w:rsidR="00F156A9">
        <w:rPr>
          <w:color w:val="000000" w:themeColor="text1"/>
          <w:bdr w:val="none" w:sz="0" w:space="0" w:color="auto" w:frame="1"/>
          <w:lang w:val="en-US"/>
        </w:rPr>
        <w:t>&amp;</w:t>
      </w:r>
      <w:r>
        <w:rPr>
          <w:color w:val="000000" w:themeColor="text1"/>
          <w:bdr w:val="none" w:sz="0" w:space="0" w:color="auto" w:frame="1"/>
          <w:lang w:val="en-US"/>
        </w:rPr>
        <w:t xml:space="preserve"> Pan</w:t>
      </w:r>
      <w:r w:rsidR="00F156A9">
        <w:rPr>
          <w:color w:val="000000" w:themeColor="text1"/>
          <w:bdr w:val="none" w:sz="0" w:space="0" w:color="auto" w:frame="1"/>
          <w:lang w:val="en-US"/>
        </w:rPr>
        <w:t>,</w:t>
      </w:r>
      <w:r>
        <w:rPr>
          <w:color w:val="000000" w:themeColor="text1"/>
          <w:bdr w:val="none" w:sz="0" w:space="0" w:color="auto" w:frame="1"/>
          <w:lang w:val="en-US"/>
        </w:rPr>
        <w:t xml:space="preserve"> B</w:t>
      </w:r>
      <w:r w:rsidR="00F156A9">
        <w:rPr>
          <w:color w:val="000000" w:themeColor="text1"/>
          <w:bdr w:val="none" w:sz="0" w:space="0" w:color="auto" w:frame="1"/>
          <w:lang w:val="en-US"/>
        </w:rPr>
        <w:t>.</w:t>
      </w:r>
      <w:r>
        <w:rPr>
          <w:color w:val="000000" w:themeColor="text1"/>
          <w:bdr w:val="none" w:sz="0" w:space="0" w:color="auto" w:frame="1"/>
          <w:lang w:val="en-US"/>
        </w:rPr>
        <w:t xml:space="preserve"> (2008) Eye tracking and online search: Lessons learned and challenges ahead. </w:t>
      </w:r>
      <w:r>
        <w:rPr>
          <w:i/>
          <w:iCs/>
          <w:color w:val="000000" w:themeColor="text1"/>
          <w:bdr w:val="none" w:sz="0" w:space="0" w:color="auto" w:frame="1"/>
          <w:lang w:val="en-US"/>
        </w:rPr>
        <w:t>Journal of the American Society for Information Science and Technology</w:t>
      </w:r>
      <w:r>
        <w:rPr>
          <w:color w:val="000000" w:themeColor="text1"/>
          <w:bdr w:val="none" w:sz="0" w:space="0" w:color="auto" w:frame="1"/>
          <w:lang w:val="en-US"/>
        </w:rPr>
        <w:t xml:space="preserve"> 59(7)</w:t>
      </w:r>
      <w:r w:rsidR="00F156A9">
        <w:rPr>
          <w:color w:val="000000" w:themeColor="text1"/>
          <w:bdr w:val="none" w:sz="0" w:space="0" w:color="auto" w:frame="1"/>
          <w:lang w:val="en-US"/>
        </w:rPr>
        <w:t>,</w:t>
      </w:r>
      <w:r>
        <w:rPr>
          <w:color w:val="000000" w:themeColor="text1"/>
          <w:bdr w:val="none" w:sz="0" w:space="0" w:color="auto" w:frame="1"/>
          <w:lang w:val="en-US"/>
        </w:rPr>
        <w:t xml:space="preserve"> 1041-1052.</w:t>
      </w:r>
    </w:p>
    <w:p w14:paraId="51A97102" w14:textId="7F3B7896" w:rsidR="002052B2" w:rsidRPr="00620CF4" w:rsidRDefault="002052B2" w:rsidP="002052B2">
      <w:pPr>
        <w:pStyle w:val="References"/>
        <w:rPr>
          <w:lang w:val="de-CH"/>
        </w:rPr>
      </w:pPr>
      <w:r w:rsidRPr="00EF73FC">
        <w:rPr>
          <w:lang w:val="en-US"/>
        </w:rPr>
        <w:t>Lutz</w:t>
      </w:r>
      <w:r w:rsidR="00F156A9">
        <w:rPr>
          <w:lang w:val="en-US"/>
        </w:rPr>
        <w:t>,</w:t>
      </w:r>
      <w:r w:rsidRPr="00EF73FC">
        <w:rPr>
          <w:lang w:val="en-US"/>
        </w:rPr>
        <w:t xml:space="preserve"> G</w:t>
      </w:r>
      <w:r w:rsidR="00F156A9">
        <w:rPr>
          <w:lang w:val="en-US"/>
        </w:rPr>
        <w:t>.</w:t>
      </w:r>
      <w:r w:rsidRPr="00EF73FC">
        <w:rPr>
          <w:lang w:val="en-US"/>
        </w:rPr>
        <w:t xml:space="preserve"> </w:t>
      </w:r>
      <w:r>
        <w:rPr>
          <w:lang w:val="en-US"/>
        </w:rPr>
        <w:t>(</w:t>
      </w:r>
      <w:r w:rsidRPr="00EF73FC">
        <w:rPr>
          <w:lang w:val="en-US"/>
        </w:rPr>
        <w:t>2006</w:t>
      </w:r>
      <w:r>
        <w:rPr>
          <w:lang w:val="en-US"/>
        </w:rPr>
        <w:t>)</w:t>
      </w:r>
      <w:r w:rsidRPr="00EF73FC">
        <w:rPr>
          <w:lang w:val="en-US"/>
        </w:rPr>
        <w:t xml:space="preserve">. Participation, Information and Democracy. The Consequences of Low Levels of Participation and In- formation for the Functioning of Democracy. </w:t>
      </w:r>
      <w:r w:rsidRPr="00620CF4">
        <w:rPr>
          <w:lang w:val="de-CH"/>
        </w:rPr>
        <w:t xml:space="preserve">Hamburg: </w:t>
      </w:r>
      <w:proofErr w:type="spellStart"/>
      <w:r w:rsidRPr="00620CF4">
        <w:rPr>
          <w:lang w:val="de-CH"/>
        </w:rPr>
        <w:t>Lit</w:t>
      </w:r>
      <w:proofErr w:type="spellEnd"/>
      <w:r w:rsidRPr="00620CF4">
        <w:rPr>
          <w:lang w:val="de-CH"/>
        </w:rPr>
        <w:t xml:space="preserve"> Verlag. </w:t>
      </w:r>
    </w:p>
    <w:p w14:paraId="6C614685" w14:textId="406227EA" w:rsidR="002052B2" w:rsidRDefault="002052B2" w:rsidP="002052B2">
      <w:pPr>
        <w:pStyle w:val="References"/>
        <w:rPr>
          <w:lang w:val="en-US"/>
        </w:rPr>
      </w:pPr>
      <w:proofErr w:type="spellStart"/>
      <w:r w:rsidRPr="00620CF4">
        <w:rPr>
          <w:lang w:val="de-CH"/>
        </w:rPr>
        <w:t>Magno</w:t>
      </w:r>
      <w:proofErr w:type="spellEnd"/>
      <w:r w:rsidR="00F156A9" w:rsidRPr="00620CF4">
        <w:rPr>
          <w:lang w:val="de-CH"/>
        </w:rPr>
        <w:t>,</w:t>
      </w:r>
      <w:r w:rsidRPr="00620CF4">
        <w:rPr>
          <w:lang w:val="de-CH"/>
        </w:rPr>
        <w:t xml:space="preserve"> G</w:t>
      </w:r>
      <w:r w:rsidR="00F156A9" w:rsidRPr="00620CF4">
        <w:rPr>
          <w:lang w:val="de-CH"/>
        </w:rPr>
        <w:t>.</w:t>
      </w:r>
      <w:r w:rsidRPr="00620CF4">
        <w:rPr>
          <w:lang w:val="de-CH"/>
        </w:rPr>
        <w:t xml:space="preserve">, </w:t>
      </w:r>
      <w:proofErr w:type="spellStart"/>
      <w:r w:rsidRPr="00620CF4">
        <w:rPr>
          <w:lang w:val="de-CH"/>
        </w:rPr>
        <w:t>Araujo</w:t>
      </w:r>
      <w:proofErr w:type="spellEnd"/>
      <w:r w:rsidR="00F156A9" w:rsidRPr="00620CF4">
        <w:rPr>
          <w:lang w:val="de-CH"/>
        </w:rPr>
        <w:t>,</w:t>
      </w:r>
      <w:r w:rsidRPr="00620CF4">
        <w:rPr>
          <w:lang w:val="de-CH"/>
        </w:rPr>
        <w:t xml:space="preserve"> C</w:t>
      </w:r>
      <w:r w:rsidR="00F156A9" w:rsidRPr="00620CF4">
        <w:rPr>
          <w:lang w:val="de-CH"/>
        </w:rPr>
        <w:t xml:space="preserve">. </w:t>
      </w:r>
      <w:r w:rsidRPr="00620CF4">
        <w:rPr>
          <w:lang w:val="de-CH"/>
        </w:rPr>
        <w:t>S</w:t>
      </w:r>
      <w:r w:rsidR="00F156A9" w:rsidRPr="00620CF4">
        <w:rPr>
          <w:lang w:val="de-CH"/>
        </w:rPr>
        <w:t>.</w:t>
      </w:r>
      <w:r w:rsidRPr="00620CF4">
        <w:rPr>
          <w:lang w:val="de-CH"/>
        </w:rPr>
        <w:t>, Wagner</w:t>
      </w:r>
      <w:r w:rsidR="00F156A9" w:rsidRPr="00620CF4">
        <w:rPr>
          <w:lang w:val="de-CH"/>
        </w:rPr>
        <w:t>,</w:t>
      </w:r>
      <w:r w:rsidRPr="00620CF4">
        <w:rPr>
          <w:lang w:val="de-CH"/>
        </w:rPr>
        <w:t xml:space="preserve"> M</w:t>
      </w:r>
      <w:r w:rsidR="00F156A9" w:rsidRPr="00620CF4">
        <w:rPr>
          <w:lang w:val="de-CH"/>
        </w:rPr>
        <w:t>., &amp;</w:t>
      </w:r>
      <w:r w:rsidRPr="00620CF4">
        <w:rPr>
          <w:lang w:val="de-CH"/>
        </w:rPr>
        <w:t xml:space="preserve"> Almeida</w:t>
      </w:r>
      <w:r w:rsidR="00F156A9" w:rsidRPr="00620CF4">
        <w:rPr>
          <w:lang w:val="de-CH"/>
        </w:rPr>
        <w:t>,</w:t>
      </w:r>
      <w:r w:rsidRPr="00620CF4">
        <w:rPr>
          <w:lang w:val="de-CH"/>
        </w:rPr>
        <w:t xml:space="preserve"> V</w:t>
      </w:r>
      <w:r w:rsidR="00F156A9" w:rsidRPr="00620CF4">
        <w:rPr>
          <w:lang w:val="de-CH"/>
        </w:rPr>
        <w:t>.</w:t>
      </w:r>
      <w:r w:rsidRPr="00620CF4">
        <w:rPr>
          <w:lang w:val="de-CH"/>
        </w:rPr>
        <w:t xml:space="preserve"> (2016). </w:t>
      </w:r>
      <w:r w:rsidRPr="00FA50C2">
        <w:rPr>
          <w:lang w:val="en-US"/>
        </w:rPr>
        <w:t>Stereotypes in search engine results: Understanding the role of local and global factors. In </w:t>
      </w:r>
      <w:r w:rsidRPr="00FA50C2">
        <w:rPr>
          <w:i/>
          <w:iCs/>
          <w:lang w:val="en-US"/>
        </w:rPr>
        <w:t>Presented in the Workshop on Data and Algorithmic Transparency (DAT’16)</w:t>
      </w:r>
      <w:r w:rsidRPr="00FA50C2">
        <w:rPr>
          <w:lang w:val="en-US"/>
        </w:rPr>
        <w:t>. November.</w:t>
      </w:r>
    </w:p>
    <w:p w14:paraId="6ADB52A0" w14:textId="66D4199B" w:rsidR="002052B2" w:rsidRDefault="002052B2" w:rsidP="002052B2">
      <w:pPr>
        <w:pStyle w:val="References"/>
        <w:rPr>
          <w:color w:val="000000" w:themeColor="text1"/>
          <w:shd w:val="clear" w:color="auto" w:fill="FFFFFF"/>
          <w:lang w:val="en-US"/>
        </w:rPr>
      </w:pPr>
      <w:proofErr w:type="spellStart"/>
      <w:r w:rsidRPr="00620CF4">
        <w:rPr>
          <w:color w:val="000000" w:themeColor="text1"/>
          <w:lang w:val="en-US"/>
        </w:rPr>
        <w:t>Mantonakis</w:t>
      </w:r>
      <w:proofErr w:type="spellEnd"/>
      <w:r w:rsidR="009E2E74" w:rsidRPr="00620CF4">
        <w:rPr>
          <w:color w:val="000000" w:themeColor="text1"/>
          <w:lang w:val="en-US"/>
        </w:rPr>
        <w:t>,</w:t>
      </w:r>
      <w:r w:rsidRPr="00620CF4">
        <w:rPr>
          <w:color w:val="000000" w:themeColor="text1"/>
          <w:lang w:val="en-US"/>
        </w:rPr>
        <w:t xml:space="preserve"> A</w:t>
      </w:r>
      <w:r w:rsidR="009E2E74" w:rsidRPr="00620CF4">
        <w:rPr>
          <w:color w:val="000000" w:themeColor="text1"/>
          <w:lang w:val="en-US"/>
        </w:rPr>
        <w:t>.</w:t>
      </w:r>
      <w:r w:rsidRPr="00620CF4">
        <w:rPr>
          <w:color w:val="000000" w:themeColor="text1"/>
          <w:lang w:val="en-US"/>
        </w:rPr>
        <w:t xml:space="preserve">, </w:t>
      </w:r>
      <w:proofErr w:type="spellStart"/>
      <w:r w:rsidRPr="00620CF4">
        <w:rPr>
          <w:color w:val="000000" w:themeColor="text1"/>
          <w:lang w:val="en-US"/>
        </w:rPr>
        <w:t>Rodero</w:t>
      </w:r>
      <w:proofErr w:type="spellEnd"/>
      <w:r w:rsidR="009E2E74" w:rsidRPr="00620CF4">
        <w:rPr>
          <w:color w:val="000000" w:themeColor="text1"/>
          <w:lang w:val="en-US"/>
        </w:rPr>
        <w:t>,</w:t>
      </w:r>
      <w:r w:rsidRPr="00620CF4">
        <w:rPr>
          <w:color w:val="000000" w:themeColor="text1"/>
          <w:lang w:val="en-US"/>
        </w:rPr>
        <w:t xml:space="preserve"> P</w:t>
      </w:r>
      <w:r w:rsidR="009E2E74" w:rsidRPr="00620CF4">
        <w:rPr>
          <w:color w:val="000000" w:themeColor="text1"/>
          <w:lang w:val="en-US"/>
        </w:rPr>
        <w:t>.</w:t>
      </w:r>
      <w:r w:rsidRPr="00620CF4">
        <w:rPr>
          <w:color w:val="000000" w:themeColor="text1"/>
          <w:lang w:val="en-US"/>
        </w:rPr>
        <w:t xml:space="preserve">, </w:t>
      </w:r>
      <w:proofErr w:type="spellStart"/>
      <w:r w:rsidRPr="00620CF4">
        <w:rPr>
          <w:color w:val="000000" w:themeColor="text1"/>
          <w:lang w:val="en-US"/>
        </w:rPr>
        <w:t>Lesschaeve</w:t>
      </w:r>
      <w:proofErr w:type="spellEnd"/>
      <w:r w:rsidR="009E2E74" w:rsidRPr="00620CF4">
        <w:rPr>
          <w:color w:val="000000" w:themeColor="text1"/>
          <w:lang w:val="en-US"/>
        </w:rPr>
        <w:t>,</w:t>
      </w:r>
      <w:r w:rsidRPr="00620CF4">
        <w:rPr>
          <w:color w:val="000000" w:themeColor="text1"/>
          <w:lang w:val="en-US"/>
        </w:rPr>
        <w:t xml:space="preserve"> I</w:t>
      </w:r>
      <w:r w:rsidR="009E2E74" w:rsidRPr="00620CF4">
        <w:rPr>
          <w:color w:val="000000" w:themeColor="text1"/>
          <w:lang w:val="en-US"/>
        </w:rPr>
        <w:t>.,</w:t>
      </w:r>
      <w:r w:rsidRPr="00620CF4">
        <w:rPr>
          <w:color w:val="000000" w:themeColor="text1"/>
          <w:lang w:val="en-US"/>
        </w:rPr>
        <w:t xml:space="preserve"> </w:t>
      </w:r>
      <w:r w:rsidR="009E2E74" w:rsidRPr="00620CF4">
        <w:rPr>
          <w:color w:val="000000" w:themeColor="text1"/>
          <w:lang w:val="en-US"/>
        </w:rPr>
        <w:t>&amp;</w:t>
      </w:r>
      <w:r w:rsidRPr="00620CF4">
        <w:rPr>
          <w:color w:val="000000" w:themeColor="text1"/>
          <w:lang w:val="en-US"/>
        </w:rPr>
        <w:t xml:space="preserve"> Reid</w:t>
      </w:r>
      <w:r w:rsidR="009E2E74" w:rsidRPr="00620CF4">
        <w:rPr>
          <w:color w:val="000000" w:themeColor="text1"/>
          <w:lang w:val="en-US"/>
        </w:rPr>
        <w:t>,</w:t>
      </w:r>
      <w:r w:rsidRPr="00620CF4">
        <w:rPr>
          <w:color w:val="000000" w:themeColor="text1"/>
          <w:lang w:val="en-US"/>
        </w:rPr>
        <w:t xml:space="preserve"> H</w:t>
      </w:r>
      <w:r w:rsidR="009E2E74" w:rsidRPr="00620CF4">
        <w:rPr>
          <w:color w:val="000000" w:themeColor="text1"/>
          <w:lang w:val="en-US"/>
        </w:rPr>
        <w:t>.</w:t>
      </w:r>
      <w:r w:rsidRPr="00620CF4">
        <w:rPr>
          <w:color w:val="000000" w:themeColor="text1"/>
          <w:lang w:val="en-US"/>
        </w:rPr>
        <w:t xml:space="preserve"> (2009). </w:t>
      </w:r>
      <w:r w:rsidRPr="00D130FF">
        <w:rPr>
          <w:color w:val="000000" w:themeColor="text1"/>
          <w:lang w:val="en-US"/>
        </w:rPr>
        <w:t xml:space="preserve">Order in choice: Effects of serial position on preferences. </w:t>
      </w:r>
      <w:r w:rsidRPr="00D130FF">
        <w:rPr>
          <w:i/>
          <w:iCs/>
          <w:color w:val="000000" w:themeColor="text1"/>
          <w:lang w:val="en-US"/>
        </w:rPr>
        <w:t>Association for Psychological Science</w:t>
      </w:r>
      <w:r>
        <w:rPr>
          <w:color w:val="000000" w:themeColor="text1"/>
          <w:lang w:val="en-US"/>
        </w:rPr>
        <w:t xml:space="preserve"> </w:t>
      </w:r>
      <w:r w:rsidRPr="003F5E0B">
        <w:rPr>
          <w:color w:val="000000" w:themeColor="text1"/>
          <w:lang w:val="en-US"/>
        </w:rPr>
        <w:t>20</w:t>
      </w:r>
      <w:r w:rsidRPr="00D130FF">
        <w:rPr>
          <w:color w:val="000000" w:themeColor="text1"/>
          <w:lang w:val="en-US"/>
        </w:rPr>
        <w:t>(11)</w:t>
      </w:r>
      <w:r w:rsidR="009E2E74">
        <w:rPr>
          <w:color w:val="000000" w:themeColor="text1"/>
          <w:lang w:val="en-US"/>
        </w:rPr>
        <w:t>,</w:t>
      </w:r>
      <w:r w:rsidRPr="00D130FF">
        <w:rPr>
          <w:color w:val="000000" w:themeColor="text1"/>
          <w:lang w:val="en-US"/>
        </w:rPr>
        <w:t xml:space="preserve"> 1309-1312. </w:t>
      </w:r>
    </w:p>
    <w:p w14:paraId="7AFDBD22" w14:textId="5C1783E4" w:rsidR="002052B2" w:rsidRDefault="002052B2" w:rsidP="002052B2">
      <w:pPr>
        <w:pStyle w:val="References"/>
        <w:rPr>
          <w:color w:val="000000" w:themeColor="text1"/>
          <w:shd w:val="clear" w:color="auto" w:fill="FFFFFF"/>
          <w:lang w:val="de-CH"/>
        </w:rPr>
      </w:pPr>
      <w:r>
        <w:rPr>
          <w:color w:val="000000" w:themeColor="text1"/>
          <w:shd w:val="clear" w:color="auto" w:fill="FFFFFF"/>
          <w:lang w:val="en-US"/>
        </w:rPr>
        <w:t>Messing</w:t>
      </w:r>
      <w:r w:rsidR="009E2E74">
        <w:rPr>
          <w:color w:val="000000" w:themeColor="text1"/>
          <w:shd w:val="clear" w:color="auto" w:fill="FFFFFF"/>
          <w:lang w:val="en-US"/>
        </w:rPr>
        <w:t>,</w:t>
      </w:r>
      <w:r>
        <w:rPr>
          <w:color w:val="000000" w:themeColor="text1"/>
          <w:shd w:val="clear" w:color="auto" w:fill="FFFFFF"/>
          <w:lang w:val="en-US"/>
        </w:rPr>
        <w:t xml:space="preserve"> S</w:t>
      </w:r>
      <w:r w:rsidR="009E2E74">
        <w:rPr>
          <w:color w:val="000000" w:themeColor="text1"/>
          <w:shd w:val="clear" w:color="auto" w:fill="FFFFFF"/>
          <w:lang w:val="en-US"/>
        </w:rPr>
        <w:t>.,</w:t>
      </w:r>
      <w:r>
        <w:rPr>
          <w:color w:val="000000" w:themeColor="text1"/>
          <w:shd w:val="clear" w:color="auto" w:fill="FFFFFF"/>
          <w:lang w:val="en-US"/>
        </w:rPr>
        <w:t xml:space="preserve"> </w:t>
      </w:r>
      <w:r w:rsidR="009E2E74">
        <w:rPr>
          <w:color w:val="000000" w:themeColor="text1"/>
          <w:shd w:val="clear" w:color="auto" w:fill="FFFFFF"/>
          <w:lang w:val="en-US"/>
        </w:rPr>
        <w:t>&amp;</w:t>
      </w:r>
      <w:r>
        <w:rPr>
          <w:color w:val="000000" w:themeColor="text1"/>
          <w:shd w:val="clear" w:color="auto" w:fill="FFFFFF"/>
          <w:lang w:val="en-US"/>
        </w:rPr>
        <w:t xml:space="preserve"> Westwood</w:t>
      </w:r>
      <w:r w:rsidR="009E2E74">
        <w:rPr>
          <w:color w:val="000000" w:themeColor="text1"/>
          <w:shd w:val="clear" w:color="auto" w:fill="FFFFFF"/>
          <w:lang w:val="en-US"/>
        </w:rPr>
        <w:t>,</w:t>
      </w:r>
      <w:r>
        <w:rPr>
          <w:color w:val="000000" w:themeColor="text1"/>
          <w:shd w:val="clear" w:color="auto" w:fill="FFFFFF"/>
          <w:lang w:val="en-US"/>
        </w:rPr>
        <w:t xml:space="preserve"> S</w:t>
      </w:r>
      <w:r w:rsidR="009E2E74">
        <w:rPr>
          <w:color w:val="000000" w:themeColor="text1"/>
          <w:shd w:val="clear" w:color="auto" w:fill="FFFFFF"/>
          <w:lang w:val="en-US"/>
        </w:rPr>
        <w:t xml:space="preserve">. </w:t>
      </w:r>
      <w:r>
        <w:rPr>
          <w:color w:val="000000" w:themeColor="text1"/>
          <w:shd w:val="clear" w:color="auto" w:fill="FFFFFF"/>
          <w:lang w:val="en-US"/>
        </w:rPr>
        <w:t>J</w:t>
      </w:r>
      <w:r w:rsidR="009E2E74">
        <w:rPr>
          <w:color w:val="000000" w:themeColor="text1"/>
          <w:shd w:val="clear" w:color="auto" w:fill="FFFFFF"/>
          <w:lang w:val="en-US"/>
        </w:rPr>
        <w:t>.</w:t>
      </w:r>
      <w:r>
        <w:rPr>
          <w:color w:val="000000" w:themeColor="text1"/>
          <w:shd w:val="clear" w:color="auto" w:fill="FFFFFF"/>
          <w:lang w:val="en-US"/>
        </w:rPr>
        <w:t xml:space="preserve"> (2014). Selective exposure in the age of social media: endorsements trump partisan source affiliation when selecting news online. </w:t>
      </w:r>
      <w:r w:rsidRPr="00447C96">
        <w:rPr>
          <w:i/>
          <w:iCs/>
          <w:color w:val="000000" w:themeColor="text1"/>
          <w:shd w:val="clear" w:color="auto" w:fill="FFFFFF"/>
          <w:lang w:val="de-CH"/>
        </w:rPr>
        <w:t xml:space="preserve">Communication Research </w:t>
      </w:r>
      <w:r w:rsidRPr="00447C96">
        <w:rPr>
          <w:color w:val="000000" w:themeColor="text1"/>
          <w:shd w:val="clear" w:color="auto" w:fill="FFFFFF"/>
          <w:lang w:val="de-CH"/>
        </w:rPr>
        <w:t>41(8)</w:t>
      </w:r>
      <w:r w:rsidR="009E2E74">
        <w:rPr>
          <w:color w:val="000000" w:themeColor="text1"/>
          <w:shd w:val="clear" w:color="auto" w:fill="FFFFFF"/>
          <w:lang w:val="de-CH"/>
        </w:rPr>
        <w:t>,</w:t>
      </w:r>
      <w:r w:rsidRPr="00447C96">
        <w:rPr>
          <w:color w:val="000000" w:themeColor="text1"/>
          <w:shd w:val="clear" w:color="auto" w:fill="FFFFFF"/>
          <w:lang w:val="de-CH"/>
        </w:rPr>
        <w:t xml:space="preserve"> 1042-1063.</w:t>
      </w:r>
    </w:p>
    <w:p w14:paraId="734DA8AD" w14:textId="14855812" w:rsidR="002052B2" w:rsidRPr="006B2D34" w:rsidRDefault="002052B2" w:rsidP="002052B2">
      <w:pPr>
        <w:pStyle w:val="References"/>
        <w:rPr>
          <w:color w:val="000000" w:themeColor="text1"/>
          <w:lang w:val="de-CH"/>
        </w:rPr>
      </w:pPr>
      <w:r w:rsidRPr="00A329E3">
        <w:rPr>
          <w:color w:val="000000" w:themeColor="text1"/>
          <w:shd w:val="clear" w:color="auto" w:fill="FFFFFF"/>
          <w:lang w:val="de-CH"/>
        </w:rPr>
        <w:t>Milic</w:t>
      </w:r>
      <w:r w:rsidR="009E2E74">
        <w:rPr>
          <w:color w:val="000000" w:themeColor="text1"/>
          <w:shd w:val="clear" w:color="auto" w:fill="FFFFFF"/>
          <w:lang w:val="de-CH"/>
        </w:rPr>
        <w:t>,</w:t>
      </w:r>
      <w:r w:rsidRPr="00A329E3">
        <w:rPr>
          <w:color w:val="000000" w:themeColor="text1"/>
          <w:shd w:val="clear" w:color="auto" w:fill="FFFFFF"/>
          <w:lang w:val="de-CH"/>
        </w:rPr>
        <w:t xml:space="preserve"> T</w:t>
      </w:r>
      <w:r w:rsidR="009E2E74">
        <w:rPr>
          <w:color w:val="000000" w:themeColor="text1"/>
          <w:shd w:val="clear" w:color="auto" w:fill="FFFFFF"/>
          <w:lang w:val="de-CH"/>
        </w:rPr>
        <w:t>.</w:t>
      </w:r>
      <w:r w:rsidRPr="00A329E3">
        <w:rPr>
          <w:color w:val="000000" w:themeColor="text1"/>
          <w:shd w:val="clear" w:color="auto" w:fill="FFFFFF"/>
          <w:lang w:val="de-CH"/>
        </w:rPr>
        <w:t xml:space="preserve">, </w:t>
      </w:r>
      <w:proofErr w:type="spellStart"/>
      <w:r w:rsidRPr="00A329E3">
        <w:rPr>
          <w:color w:val="000000" w:themeColor="text1"/>
          <w:shd w:val="clear" w:color="auto" w:fill="FFFFFF"/>
          <w:lang w:val="de-CH"/>
        </w:rPr>
        <w:t>Rousselot</w:t>
      </w:r>
      <w:proofErr w:type="spellEnd"/>
      <w:r w:rsidR="009E2E74">
        <w:rPr>
          <w:color w:val="000000" w:themeColor="text1"/>
          <w:shd w:val="clear" w:color="auto" w:fill="FFFFFF"/>
          <w:lang w:val="de-CH"/>
        </w:rPr>
        <w:t>,</w:t>
      </w:r>
      <w:r w:rsidRPr="00A329E3">
        <w:rPr>
          <w:color w:val="000000" w:themeColor="text1"/>
          <w:shd w:val="clear" w:color="auto" w:fill="FFFFFF"/>
          <w:lang w:val="de-CH"/>
        </w:rPr>
        <w:t xml:space="preserve"> B</w:t>
      </w:r>
      <w:r w:rsidR="009E2E74">
        <w:rPr>
          <w:color w:val="000000" w:themeColor="text1"/>
          <w:shd w:val="clear" w:color="auto" w:fill="FFFFFF"/>
          <w:lang w:val="de-CH"/>
        </w:rPr>
        <w:t>.,</w:t>
      </w:r>
      <w:r w:rsidRPr="00A329E3">
        <w:rPr>
          <w:color w:val="000000" w:themeColor="text1"/>
          <w:shd w:val="clear" w:color="auto" w:fill="FFFFFF"/>
          <w:lang w:val="de-CH"/>
        </w:rPr>
        <w:t xml:space="preserve"> </w:t>
      </w:r>
      <w:r w:rsidR="009E2E74">
        <w:rPr>
          <w:color w:val="000000" w:themeColor="text1"/>
          <w:shd w:val="clear" w:color="auto" w:fill="FFFFFF"/>
          <w:lang w:val="de-CH"/>
        </w:rPr>
        <w:t>&amp;</w:t>
      </w:r>
      <w:r w:rsidRPr="00406647">
        <w:rPr>
          <w:color w:val="000000" w:themeColor="text1"/>
          <w:shd w:val="clear" w:color="auto" w:fill="FFFFFF"/>
          <w:lang w:val="de-CH"/>
        </w:rPr>
        <w:t xml:space="preserve"> Vatter</w:t>
      </w:r>
      <w:r w:rsidR="009E2E74">
        <w:rPr>
          <w:color w:val="000000" w:themeColor="text1"/>
          <w:shd w:val="clear" w:color="auto" w:fill="FFFFFF"/>
          <w:lang w:val="de-CH"/>
        </w:rPr>
        <w:t>,</w:t>
      </w:r>
      <w:r w:rsidRPr="00406647">
        <w:rPr>
          <w:color w:val="000000" w:themeColor="text1"/>
          <w:shd w:val="clear" w:color="auto" w:fill="FFFFFF"/>
          <w:lang w:val="de-CH"/>
        </w:rPr>
        <w:t xml:space="preserve"> A</w:t>
      </w:r>
      <w:r w:rsidR="009E2E74">
        <w:rPr>
          <w:color w:val="000000" w:themeColor="text1"/>
          <w:shd w:val="clear" w:color="auto" w:fill="FFFFFF"/>
          <w:lang w:val="de-CH"/>
        </w:rPr>
        <w:t>.</w:t>
      </w:r>
      <w:r w:rsidRPr="00406647">
        <w:rPr>
          <w:color w:val="000000" w:themeColor="text1"/>
          <w:shd w:val="clear" w:color="auto" w:fill="FFFFFF"/>
          <w:lang w:val="de-CH"/>
        </w:rPr>
        <w:t xml:space="preserve"> (2014). Handbuch der Abstimmungsforschung. Zürich: NZZ.</w:t>
      </w:r>
      <w:r>
        <w:rPr>
          <w:color w:val="000000" w:themeColor="text1"/>
          <w:shd w:val="clear" w:color="auto" w:fill="FFFFFF"/>
          <w:lang w:val="de-CH"/>
        </w:rPr>
        <w:t xml:space="preserve"> </w:t>
      </w:r>
    </w:p>
    <w:p w14:paraId="054CE146" w14:textId="44C2F2D2" w:rsidR="002052B2" w:rsidRPr="00620CF4" w:rsidRDefault="002052B2" w:rsidP="002052B2">
      <w:pPr>
        <w:pStyle w:val="References"/>
        <w:rPr>
          <w:lang w:val="de-CH"/>
        </w:rPr>
      </w:pPr>
      <w:r w:rsidRPr="009E2E74">
        <w:rPr>
          <w:lang w:val="de-CH"/>
        </w:rPr>
        <w:t>Milic</w:t>
      </w:r>
      <w:r w:rsidR="009E2E74" w:rsidRPr="009E2E74">
        <w:rPr>
          <w:lang w:val="de-CH"/>
        </w:rPr>
        <w:t>,</w:t>
      </w:r>
      <w:r w:rsidRPr="009E2E74">
        <w:rPr>
          <w:lang w:val="de-CH"/>
        </w:rPr>
        <w:t xml:space="preserve"> T</w:t>
      </w:r>
      <w:r w:rsidR="009E2E74" w:rsidRPr="009E2E74">
        <w:rPr>
          <w:lang w:val="de-CH"/>
        </w:rPr>
        <w:t>.</w:t>
      </w:r>
      <w:r w:rsidRPr="009E2E74">
        <w:rPr>
          <w:lang w:val="de-CH"/>
        </w:rPr>
        <w:t>, Reiss</w:t>
      </w:r>
      <w:r w:rsidR="009E2E74" w:rsidRPr="009E2E74">
        <w:rPr>
          <w:lang w:val="de-CH"/>
        </w:rPr>
        <w:t>,</w:t>
      </w:r>
      <w:r w:rsidRPr="009E2E74">
        <w:rPr>
          <w:lang w:val="de-CH"/>
        </w:rPr>
        <w:t xml:space="preserve"> T</w:t>
      </w:r>
      <w:r w:rsidR="009E2E74" w:rsidRPr="009E2E74">
        <w:rPr>
          <w:lang w:val="de-CH"/>
        </w:rPr>
        <w:t>.,</w:t>
      </w:r>
      <w:r w:rsidRPr="009E2E74">
        <w:rPr>
          <w:lang w:val="de-CH"/>
        </w:rPr>
        <w:t xml:space="preserve"> </w:t>
      </w:r>
      <w:r w:rsidR="009E2E74" w:rsidRPr="009E2E74">
        <w:rPr>
          <w:lang w:val="de-CH"/>
        </w:rPr>
        <w:t>&amp;</w:t>
      </w:r>
      <w:r w:rsidRPr="009E2E74">
        <w:rPr>
          <w:lang w:val="de-CH"/>
        </w:rPr>
        <w:t xml:space="preserve"> Kübler</w:t>
      </w:r>
      <w:r w:rsidR="009E2E74" w:rsidRPr="009E2E74">
        <w:rPr>
          <w:lang w:val="de-CH"/>
        </w:rPr>
        <w:t>,</w:t>
      </w:r>
      <w:r w:rsidRPr="009E2E74">
        <w:rPr>
          <w:lang w:val="de-CH"/>
        </w:rPr>
        <w:t xml:space="preserve"> D</w:t>
      </w:r>
      <w:r w:rsidR="009E2E74" w:rsidRPr="009E2E74">
        <w:rPr>
          <w:lang w:val="de-CH"/>
        </w:rPr>
        <w:t>.</w:t>
      </w:r>
      <w:r w:rsidRPr="009E2E74">
        <w:rPr>
          <w:lang w:val="de-CH"/>
        </w:rPr>
        <w:t xml:space="preserve"> (2018). </w:t>
      </w:r>
      <w:r w:rsidRPr="00447C96">
        <w:rPr>
          <w:i/>
          <w:lang w:val="de-CH"/>
        </w:rPr>
        <w:t xml:space="preserve">VOTO-Studie zur eidgenössischen Volksabstimmung vom 10. </w:t>
      </w:r>
      <w:r w:rsidRPr="00620CF4">
        <w:rPr>
          <w:i/>
          <w:lang w:val="de-CH"/>
        </w:rPr>
        <w:t>Juni 2018</w:t>
      </w:r>
      <w:r w:rsidRPr="00620CF4">
        <w:rPr>
          <w:lang w:val="de-CH"/>
        </w:rPr>
        <w:t>. ZDA, FORS, LINK: Aarau/Lausanne/Luzern.</w:t>
      </w:r>
    </w:p>
    <w:p w14:paraId="716AE79C" w14:textId="0EA2989D" w:rsidR="002052B2" w:rsidRDefault="002052B2" w:rsidP="002052B2">
      <w:pPr>
        <w:pStyle w:val="References"/>
        <w:rPr>
          <w:lang w:val="en-US"/>
        </w:rPr>
      </w:pPr>
      <w:r w:rsidRPr="00620CF4">
        <w:rPr>
          <w:lang w:val="de-CH"/>
        </w:rPr>
        <w:t>Mitchell</w:t>
      </w:r>
      <w:r w:rsidR="009E2E74" w:rsidRPr="00620CF4">
        <w:rPr>
          <w:lang w:val="de-CH"/>
        </w:rPr>
        <w:t>,</w:t>
      </w:r>
      <w:r w:rsidRPr="00620CF4">
        <w:rPr>
          <w:lang w:val="de-CH"/>
        </w:rPr>
        <w:t xml:space="preserve"> A</w:t>
      </w:r>
      <w:r w:rsidR="009E2E74" w:rsidRPr="00620CF4">
        <w:rPr>
          <w:lang w:val="de-CH"/>
        </w:rPr>
        <w:t>.,</w:t>
      </w:r>
      <w:r w:rsidRPr="00620CF4">
        <w:rPr>
          <w:lang w:val="de-CH"/>
        </w:rPr>
        <w:t xml:space="preserve"> </w:t>
      </w:r>
      <w:r w:rsidR="009E2E74" w:rsidRPr="00620CF4">
        <w:rPr>
          <w:lang w:val="de-CH"/>
        </w:rPr>
        <w:t>&amp;</w:t>
      </w:r>
      <w:r w:rsidRPr="00620CF4">
        <w:rPr>
          <w:lang w:val="de-CH"/>
        </w:rPr>
        <w:t xml:space="preserve"> </w:t>
      </w:r>
      <w:proofErr w:type="spellStart"/>
      <w:r w:rsidRPr="00620CF4">
        <w:rPr>
          <w:lang w:val="de-CH"/>
        </w:rPr>
        <w:t>Holcomb</w:t>
      </w:r>
      <w:proofErr w:type="spellEnd"/>
      <w:r w:rsidR="009E2E74" w:rsidRPr="00620CF4">
        <w:rPr>
          <w:lang w:val="de-CH"/>
        </w:rPr>
        <w:t>,</w:t>
      </w:r>
      <w:r w:rsidRPr="00620CF4">
        <w:rPr>
          <w:lang w:val="de-CH"/>
        </w:rPr>
        <w:t xml:space="preserve"> J</w:t>
      </w:r>
      <w:r w:rsidR="009E2E74" w:rsidRPr="00620CF4">
        <w:rPr>
          <w:lang w:val="de-CH"/>
        </w:rPr>
        <w:t>.</w:t>
      </w:r>
      <w:r w:rsidRPr="00620CF4">
        <w:rPr>
          <w:lang w:val="de-CH"/>
        </w:rPr>
        <w:t xml:space="preserve"> (2016). </w:t>
      </w:r>
      <w:r w:rsidRPr="00FA50C2">
        <w:rPr>
          <w:lang w:val="en-US"/>
        </w:rPr>
        <w:t>State of the News Media 2016. Pew Research Center. June.</w:t>
      </w:r>
    </w:p>
    <w:p w14:paraId="5019C3DD" w14:textId="5D57637C" w:rsidR="002052B2" w:rsidRPr="00FA50C2" w:rsidRDefault="002052B2" w:rsidP="002052B2">
      <w:pPr>
        <w:pStyle w:val="References"/>
        <w:rPr>
          <w:lang w:val="en-US"/>
        </w:rPr>
      </w:pPr>
      <w:proofErr w:type="spellStart"/>
      <w:r>
        <w:rPr>
          <w:lang w:val="en-US"/>
        </w:rPr>
        <w:t>Muddiman</w:t>
      </w:r>
      <w:proofErr w:type="spellEnd"/>
      <w:r w:rsidR="009E2E74">
        <w:rPr>
          <w:lang w:val="en-US"/>
        </w:rPr>
        <w:t>,</w:t>
      </w:r>
      <w:r>
        <w:rPr>
          <w:lang w:val="en-US"/>
        </w:rPr>
        <w:t xml:space="preserve"> A</w:t>
      </w:r>
      <w:r w:rsidR="009E2E74">
        <w:rPr>
          <w:lang w:val="en-US"/>
        </w:rPr>
        <w:t>.</w:t>
      </w:r>
      <w:r>
        <w:rPr>
          <w:lang w:val="en-US"/>
        </w:rPr>
        <w:t xml:space="preserve"> (2013)</w:t>
      </w:r>
      <w:r w:rsidR="009E2E74">
        <w:rPr>
          <w:lang w:val="en-US"/>
        </w:rPr>
        <w:t>.</w:t>
      </w:r>
      <w:r>
        <w:rPr>
          <w:lang w:val="en-US"/>
        </w:rPr>
        <w:t xml:space="preserve"> </w:t>
      </w:r>
      <w:r w:rsidRPr="002052B2">
        <w:rPr>
          <w:lang w:val="en-US"/>
        </w:rPr>
        <w:t>Searching for the Next U.S. President: Differences in Search Engine Results for the 2008 U.S. Presidential Candidates</w:t>
      </w:r>
      <w:r>
        <w:rPr>
          <w:lang w:val="en-US"/>
        </w:rPr>
        <w:t xml:space="preserve">. </w:t>
      </w:r>
      <w:r>
        <w:rPr>
          <w:i/>
          <w:iCs/>
          <w:lang w:val="en-US"/>
        </w:rPr>
        <w:t>Journal of Information Technology &amp; Politics</w:t>
      </w:r>
      <w:r>
        <w:rPr>
          <w:lang w:val="en-US"/>
        </w:rPr>
        <w:t xml:space="preserve"> 10(2)</w:t>
      </w:r>
      <w:r w:rsidR="009E2E74">
        <w:rPr>
          <w:lang w:val="en-US"/>
        </w:rPr>
        <w:t>,</w:t>
      </w:r>
      <w:r>
        <w:rPr>
          <w:lang w:val="en-US"/>
        </w:rPr>
        <w:t xml:space="preserve"> 138-157.</w:t>
      </w:r>
    </w:p>
    <w:p w14:paraId="2D4439D1" w14:textId="09F1A5A2" w:rsidR="002052B2" w:rsidRDefault="002052B2" w:rsidP="002052B2">
      <w:pPr>
        <w:pStyle w:val="References"/>
        <w:rPr>
          <w:lang w:val="en-US"/>
        </w:rPr>
      </w:pPr>
      <w:r w:rsidRPr="0010549A">
        <w:rPr>
          <w:lang w:val="en-US"/>
        </w:rPr>
        <w:t>Neuman</w:t>
      </w:r>
      <w:r w:rsidR="009E2E74">
        <w:rPr>
          <w:lang w:val="en-US"/>
        </w:rPr>
        <w:t>,</w:t>
      </w:r>
      <w:r>
        <w:rPr>
          <w:lang w:val="en-US"/>
        </w:rPr>
        <w:t xml:space="preserve"> </w:t>
      </w:r>
      <w:r w:rsidRPr="0010549A">
        <w:rPr>
          <w:lang w:val="en-US"/>
        </w:rPr>
        <w:t>W</w:t>
      </w:r>
      <w:r w:rsidR="009E2E74">
        <w:rPr>
          <w:lang w:val="en-US"/>
        </w:rPr>
        <w:t xml:space="preserve">. </w:t>
      </w:r>
      <w:r w:rsidRPr="0010549A">
        <w:rPr>
          <w:lang w:val="en-US"/>
        </w:rPr>
        <w:t>R</w:t>
      </w:r>
      <w:r w:rsidR="009E2E74">
        <w:rPr>
          <w:lang w:val="en-US"/>
        </w:rPr>
        <w:t>.</w:t>
      </w:r>
      <w:r>
        <w:rPr>
          <w:lang w:val="en-US"/>
        </w:rPr>
        <w:t>,</w:t>
      </w:r>
      <w:r w:rsidRPr="0010549A">
        <w:rPr>
          <w:lang w:val="en-US"/>
        </w:rPr>
        <w:t xml:space="preserve"> Park</w:t>
      </w:r>
      <w:r w:rsidR="009E2E74">
        <w:rPr>
          <w:lang w:val="en-US"/>
        </w:rPr>
        <w:t>,</w:t>
      </w:r>
      <w:r>
        <w:rPr>
          <w:lang w:val="en-US"/>
        </w:rPr>
        <w:t xml:space="preserve"> A</w:t>
      </w:r>
      <w:r w:rsidR="009E2E74">
        <w:rPr>
          <w:lang w:val="en-US"/>
        </w:rPr>
        <w:t xml:space="preserve">. </w:t>
      </w:r>
      <w:r>
        <w:rPr>
          <w:lang w:val="en-US"/>
        </w:rPr>
        <w:t>J</w:t>
      </w:r>
      <w:r w:rsidR="009E2E74">
        <w:rPr>
          <w:lang w:val="en-US"/>
        </w:rPr>
        <w:t>., &amp;</w:t>
      </w:r>
      <w:r>
        <w:rPr>
          <w:lang w:val="en-US"/>
        </w:rPr>
        <w:t xml:space="preserve"> </w:t>
      </w:r>
      <w:proofErr w:type="spellStart"/>
      <w:r w:rsidRPr="0010549A">
        <w:rPr>
          <w:lang w:val="en-US"/>
        </w:rPr>
        <w:t>Panek</w:t>
      </w:r>
      <w:proofErr w:type="spellEnd"/>
      <w:r w:rsidR="009E2E74">
        <w:rPr>
          <w:lang w:val="en-US"/>
        </w:rPr>
        <w:t>,</w:t>
      </w:r>
      <w:r>
        <w:rPr>
          <w:lang w:val="en-US"/>
        </w:rPr>
        <w:t xml:space="preserve"> E</w:t>
      </w:r>
      <w:r w:rsidR="009E2E74">
        <w:rPr>
          <w:lang w:val="en-US"/>
        </w:rPr>
        <w:t>.</w:t>
      </w:r>
      <w:r>
        <w:rPr>
          <w:lang w:val="en-US"/>
        </w:rPr>
        <w:t xml:space="preserve"> (</w:t>
      </w:r>
      <w:r w:rsidRPr="0010549A">
        <w:rPr>
          <w:lang w:val="en-US"/>
        </w:rPr>
        <w:t>2012</w:t>
      </w:r>
      <w:r>
        <w:rPr>
          <w:lang w:val="en-US"/>
        </w:rPr>
        <w:t>)</w:t>
      </w:r>
      <w:r w:rsidRPr="0010549A">
        <w:rPr>
          <w:lang w:val="en-US"/>
        </w:rPr>
        <w:t xml:space="preserve">. Info Capacity: Tracking the Flow of Information into the Home: An Empirical Assessment of the Digital Revolution in the US from 1960–2005. </w:t>
      </w:r>
      <w:r w:rsidRPr="00195C60">
        <w:rPr>
          <w:i/>
          <w:iCs/>
          <w:lang w:val="en-US"/>
        </w:rPr>
        <w:t>International Journal of Communication</w:t>
      </w:r>
      <w:r w:rsidRPr="00195C60">
        <w:rPr>
          <w:lang w:val="en-US"/>
        </w:rPr>
        <w:t xml:space="preserve"> </w:t>
      </w:r>
      <w:r w:rsidRPr="003F5E0B">
        <w:rPr>
          <w:lang w:val="en-US"/>
        </w:rPr>
        <w:t>6</w:t>
      </w:r>
      <w:r w:rsidRPr="00195C60">
        <w:rPr>
          <w:lang w:val="en-US"/>
        </w:rPr>
        <w:t>(20)</w:t>
      </w:r>
      <w:r w:rsidR="009E2E74">
        <w:rPr>
          <w:lang w:val="en-US"/>
        </w:rPr>
        <w:t>,</w:t>
      </w:r>
      <w:r>
        <w:rPr>
          <w:lang w:val="en-US"/>
        </w:rPr>
        <w:t xml:space="preserve"> </w:t>
      </w:r>
      <w:r w:rsidRPr="00195C60">
        <w:rPr>
          <w:lang w:val="en-US"/>
        </w:rPr>
        <w:t xml:space="preserve">1022–41. </w:t>
      </w:r>
    </w:p>
    <w:p w14:paraId="2D6AE15E" w14:textId="5993AF87" w:rsidR="002052B2" w:rsidRDefault="002052B2" w:rsidP="002052B2">
      <w:pPr>
        <w:pStyle w:val="References"/>
        <w:rPr>
          <w:lang w:val="en-US"/>
        </w:rPr>
      </w:pPr>
      <w:r w:rsidRPr="00097AB5">
        <w:rPr>
          <w:lang w:val="en-US"/>
        </w:rPr>
        <w:lastRenderedPageBreak/>
        <w:t>Newman</w:t>
      </w:r>
      <w:r w:rsidR="009E2E74">
        <w:rPr>
          <w:lang w:val="en-US"/>
        </w:rPr>
        <w:t>,</w:t>
      </w:r>
      <w:r w:rsidRPr="00097AB5">
        <w:rPr>
          <w:lang w:val="en-US"/>
        </w:rPr>
        <w:t xml:space="preserve"> N</w:t>
      </w:r>
      <w:r w:rsidR="009E2E74">
        <w:rPr>
          <w:lang w:val="en-US"/>
        </w:rPr>
        <w:t>.</w:t>
      </w:r>
      <w:r w:rsidRPr="00097AB5">
        <w:rPr>
          <w:lang w:val="en-US"/>
        </w:rPr>
        <w:t>, Fletcher</w:t>
      </w:r>
      <w:r w:rsidR="009E2E74">
        <w:rPr>
          <w:lang w:val="en-US"/>
        </w:rPr>
        <w:t>,</w:t>
      </w:r>
      <w:r w:rsidRPr="00097AB5">
        <w:rPr>
          <w:lang w:val="en-US"/>
        </w:rPr>
        <w:t xml:space="preserve"> R</w:t>
      </w:r>
      <w:r w:rsidR="009E2E74">
        <w:rPr>
          <w:lang w:val="en-US"/>
        </w:rPr>
        <w:t>.</w:t>
      </w:r>
      <w:r w:rsidRPr="00097AB5">
        <w:rPr>
          <w:lang w:val="en-US"/>
        </w:rPr>
        <w:t xml:space="preserve">, </w:t>
      </w:r>
      <w:proofErr w:type="spellStart"/>
      <w:r w:rsidRPr="00097AB5">
        <w:rPr>
          <w:lang w:val="en-US"/>
        </w:rPr>
        <w:t>Klageropoulos</w:t>
      </w:r>
      <w:proofErr w:type="spellEnd"/>
      <w:r w:rsidR="009E2E74">
        <w:rPr>
          <w:lang w:val="en-US"/>
        </w:rPr>
        <w:t>,</w:t>
      </w:r>
      <w:r w:rsidRPr="00097AB5">
        <w:rPr>
          <w:lang w:val="en-US"/>
        </w:rPr>
        <w:t xml:space="preserve"> A</w:t>
      </w:r>
      <w:r w:rsidR="009E2E74">
        <w:rPr>
          <w:lang w:val="en-US"/>
        </w:rPr>
        <w:t>.,</w:t>
      </w:r>
      <w:r w:rsidRPr="00097AB5">
        <w:rPr>
          <w:lang w:val="en-US"/>
        </w:rPr>
        <w:t xml:space="preserve"> &amp; </w:t>
      </w:r>
      <w:proofErr w:type="spellStart"/>
      <w:r w:rsidRPr="00097AB5">
        <w:rPr>
          <w:lang w:val="en-US"/>
        </w:rPr>
        <w:t>Kleis</w:t>
      </w:r>
      <w:proofErr w:type="spellEnd"/>
      <w:r w:rsidRPr="00097AB5">
        <w:rPr>
          <w:lang w:val="en-US"/>
        </w:rPr>
        <w:t xml:space="preserve"> Nielsen</w:t>
      </w:r>
      <w:r w:rsidR="009E2E74">
        <w:rPr>
          <w:lang w:val="en-US"/>
        </w:rPr>
        <w:t>,</w:t>
      </w:r>
      <w:r w:rsidRPr="00097AB5">
        <w:rPr>
          <w:lang w:val="en-US"/>
        </w:rPr>
        <w:t xml:space="preserve"> R</w:t>
      </w:r>
      <w:r w:rsidR="009E2E74">
        <w:rPr>
          <w:lang w:val="en-US"/>
        </w:rPr>
        <w:t>.</w:t>
      </w:r>
      <w:r w:rsidRPr="00097AB5">
        <w:rPr>
          <w:lang w:val="en-US"/>
        </w:rPr>
        <w:t xml:space="preserve"> (2019)</w:t>
      </w:r>
      <w:r w:rsidR="009E2E74">
        <w:rPr>
          <w:lang w:val="en-US"/>
        </w:rPr>
        <w:t>.</w:t>
      </w:r>
      <w:r w:rsidRPr="00097AB5">
        <w:rPr>
          <w:lang w:val="en-US"/>
        </w:rPr>
        <w:t xml:space="preserve"> </w:t>
      </w:r>
      <w:r w:rsidRPr="00097AB5">
        <w:rPr>
          <w:i/>
          <w:iCs/>
          <w:lang w:val="en-US"/>
        </w:rPr>
        <w:t>Reuters Institute Digital News Report 2019</w:t>
      </w:r>
      <w:r w:rsidRPr="00097AB5">
        <w:rPr>
          <w:lang w:val="en-US"/>
        </w:rPr>
        <w:t xml:space="preserve">. </w:t>
      </w:r>
      <w:r w:rsidRPr="0023320F">
        <w:rPr>
          <w:lang w:val="en-US"/>
        </w:rPr>
        <w:t>Oxford, England: Reuters Institute for</w:t>
      </w:r>
      <w:r>
        <w:rPr>
          <w:lang w:val="en-US"/>
        </w:rPr>
        <w:t xml:space="preserve"> t</w:t>
      </w:r>
      <w:r w:rsidRPr="0023320F">
        <w:rPr>
          <w:lang w:val="en-US"/>
        </w:rPr>
        <w:t>he Study of Journalism.</w:t>
      </w:r>
    </w:p>
    <w:p w14:paraId="78548FD6" w14:textId="7EE27B4D" w:rsidR="002052B2" w:rsidRPr="0023320F" w:rsidRDefault="002052B2" w:rsidP="002052B2">
      <w:pPr>
        <w:pStyle w:val="References"/>
        <w:rPr>
          <w:lang w:val="en-US"/>
        </w:rPr>
      </w:pPr>
      <w:r w:rsidRPr="009E2E74">
        <w:rPr>
          <w:lang w:val="de-CH"/>
        </w:rPr>
        <w:t>Newman</w:t>
      </w:r>
      <w:r w:rsidR="009E2E74" w:rsidRPr="009E2E74">
        <w:rPr>
          <w:lang w:val="de-CH"/>
        </w:rPr>
        <w:t>,</w:t>
      </w:r>
      <w:r w:rsidRPr="009E2E74">
        <w:rPr>
          <w:lang w:val="de-CH"/>
        </w:rPr>
        <w:t xml:space="preserve"> N</w:t>
      </w:r>
      <w:r w:rsidR="009E2E74" w:rsidRPr="009E2E74">
        <w:rPr>
          <w:lang w:val="de-CH"/>
        </w:rPr>
        <w:t>.</w:t>
      </w:r>
      <w:r w:rsidRPr="009E2E74">
        <w:rPr>
          <w:lang w:val="de-CH"/>
        </w:rPr>
        <w:t>, Fletcher</w:t>
      </w:r>
      <w:r w:rsidR="009E2E74" w:rsidRPr="009E2E74">
        <w:rPr>
          <w:lang w:val="de-CH"/>
        </w:rPr>
        <w:t>,</w:t>
      </w:r>
      <w:r w:rsidRPr="009E2E74">
        <w:rPr>
          <w:lang w:val="de-CH"/>
        </w:rPr>
        <w:t xml:space="preserve"> R</w:t>
      </w:r>
      <w:r w:rsidR="009E2E74" w:rsidRPr="009E2E74">
        <w:rPr>
          <w:lang w:val="de-CH"/>
        </w:rPr>
        <w:t>.</w:t>
      </w:r>
      <w:r w:rsidRPr="009E2E74">
        <w:rPr>
          <w:lang w:val="de-CH"/>
        </w:rPr>
        <w:t>, Schulz</w:t>
      </w:r>
      <w:r w:rsidR="009E2E74">
        <w:rPr>
          <w:lang w:val="de-CH"/>
        </w:rPr>
        <w:t>,</w:t>
      </w:r>
      <w:r w:rsidRPr="009E2E74">
        <w:rPr>
          <w:lang w:val="de-CH"/>
        </w:rPr>
        <w:t xml:space="preserve"> A</w:t>
      </w:r>
      <w:r w:rsidR="009E2E74">
        <w:rPr>
          <w:lang w:val="de-CH"/>
        </w:rPr>
        <w:t>.</w:t>
      </w:r>
      <w:r w:rsidRPr="009E2E74">
        <w:rPr>
          <w:lang w:val="de-CH"/>
        </w:rPr>
        <w:t>, Andi</w:t>
      </w:r>
      <w:r w:rsidR="009E2E74">
        <w:rPr>
          <w:lang w:val="de-CH"/>
        </w:rPr>
        <w:t>,</w:t>
      </w:r>
      <w:r w:rsidRPr="009E2E74">
        <w:rPr>
          <w:lang w:val="de-CH"/>
        </w:rPr>
        <w:t xml:space="preserve"> S</w:t>
      </w:r>
      <w:r w:rsidR="009E2E74">
        <w:rPr>
          <w:lang w:val="de-CH"/>
        </w:rPr>
        <w:t>.,</w:t>
      </w:r>
      <w:r w:rsidRPr="009E2E74">
        <w:rPr>
          <w:lang w:val="de-CH"/>
        </w:rPr>
        <w:t xml:space="preserve"> &amp; Kleis Nielsen</w:t>
      </w:r>
      <w:r w:rsidR="009E2E74">
        <w:rPr>
          <w:lang w:val="de-CH"/>
        </w:rPr>
        <w:t>,</w:t>
      </w:r>
      <w:r w:rsidRPr="009E2E74">
        <w:rPr>
          <w:lang w:val="de-CH"/>
        </w:rPr>
        <w:t xml:space="preserve"> R</w:t>
      </w:r>
      <w:r w:rsidR="009E2E74">
        <w:rPr>
          <w:lang w:val="de-CH"/>
        </w:rPr>
        <w:t>.</w:t>
      </w:r>
      <w:r w:rsidRPr="009E2E74">
        <w:rPr>
          <w:lang w:val="de-CH"/>
        </w:rPr>
        <w:t xml:space="preserve"> (2020) </w:t>
      </w:r>
      <w:r w:rsidRPr="009E2E74">
        <w:rPr>
          <w:i/>
          <w:iCs/>
          <w:lang w:val="de-CH"/>
        </w:rPr>
        <w:t>Reuters Institute Digital News Report 2020</w:t>
      </w:r>
      <w:r w:rsidRPr="009E2E74">
        <w:rPr>
          <w:lang w:val="de-CH"/>
        </w:rPr>
        <w:t xml:space="preserve">. </w:t>
      </w:r>
      <w:r w:rsidRPr="0023320F">
        <w:rPr>
          <w:lang w:val="en-US"/>
        </w:rPr>
        <w:t>Oxford, England: Reuters Institute for</w:t>
      </w:r>
      <w:r>
        <w:rPr>
          <w:lang w:val="en-US"/>
        </w:rPr>
        <w:t xml:space="preserve"> t</w:t>
      </w:r>
      <w:r w:rsidRPr="0023320F">
        <w:rPr>
          <w:lang w:val="en-US"/>
        </w:rPr>
        <w:t>he Study of Journalism.</w:t>
      </w:r>
    </w:p>
    <w:p w14:paraId="5F1F09E3" w14:textId="6B2781A6" w:rsidR="002052B2" w:rsidRDefault="002052B2" w:rsidP="002052B2">
      <w:pPr>
        <w:pStyle w:val="References"/>
        <w:rPr>
          <w:lang w:val="en-US"/>
        </w:rPr>
      </w:pPr>
      <w:r w:rsidRPr="009E312E">
        <w:rPr>
          <w:lang w:val="en-US"/>
        </w:rPr>
        <w:t>Pan</w:t>
      </w:r>
      <w:r w:rsidR="009E2E74">
        <w:rPr>
          <w:lang w:val="en-US"/>
        </w:rPr>
        <w:t>,</w:t>
      </w:r>
      <w:r>
        <w:rPr>
          <w:lang w:val="en-US"/>
        </w:rPr>
        <w:t xml:space="preserve"> </w:t>
      </w:r>
      <w:r w:rsidRPr="009E312E">
        <w:rPr>
          <w:lang w:val="en-US"/>
        </w:rPr>
        <w:t>B</w:t>
      </w:r>
      <w:r w:rsidR="009E2E74">
        <w:rPr>
          <w:lang w:val="en-US"/>
        </w:rPr>
        <w:t>.</w:t>
      </w:r>
      <w:r w:rsidRPr="009E312E">
        <w:rPr>
          <w:lang w:val="en-US"/>
        </w:rPr>
        <w:t xml:space="preserve">, </w:t>
      </w:r>
      <w:proofErr w:type="spellStart"/>
      <w:r w:rsidRPr="009E312E">
        <w:rPr>
          <w:lang w:val="en-US"/>
        </w:rPr>
        <w:t>Hembrooke</w:t>
      </w:r>
      <w:proofErr w:type="spellEnd"/>
      <w:r w:rsidR="009E2E74">
        <w:rPr>
          <w:lang w:val="en-US"/>
        </w:rPr>
        <w:t>,</w:t>
      </w:r>
      <w:r w:rsidRPr="009E312E">
        <w:rPr>
          <w:lang w:val="en-US"/>
        </w:rPr>
        <w:t xml:space="preserve"> H</w:t>
      </w:r>
      <w:r w:rsidR="009E2E74">
        <w:rPr>
          <w:lang w:val="en-US"/>
        </w:rPr>
        <w:t>.</w:t>
      </w:r>
      <w:r w:rsidRPr="009E312E">
        <w:rPr>
          <w:lang w:val="en-US"/>
        </w:rPr>
        <w:t xml:space="preserve">, </w:t>
      </w:r>
      <w:proofErr w:type="spellStart"/>
      <w:r w:rsidRPr="009E312E">
        <w:rPr>
          <w:lang w:val="en-US"/>
        </w:rPr>
        <w:t>Joachims</w:t>
      </w:r>
      <w:proofErr w:type="spellEnd"/>
      <w:r w:rsidR="009E2E74">
        <w:rPr>
          <w:lang w:val="en-US"/>
        </w:rPr>
        <w:t>,</w:t>
      </w:r>
      <w:r w:rsidRPr="009E312E">
        <w:rPr>
          <w:lang w:val="en-US"/>
        </w:rPr>
        <w:t xml:space="preserve"> T</w:t>
      </w:r>
      <w:r w:rsidR="009E2E74">
        <w:rPr>
          <w:lang w:val="en-US"/>
        </w:rPr>
        <w:t>.</w:t>
      </w:r>
      <w:r w:rsidRPr="009E312E">
        <w:rPr>
          <w:lang w:val="en-US"/>
        </w:rPr>
        <w:t xml:space="preserve">, </w:t>
      </w:r>
      <w:proofErr w:type="spellStart"/>
      <w:r w:rsidRPr="009E312E">
        <w:rPr>
          <w:lang w:val="en-US"/>
        </w:rPr>
        <w:t>Lorigo</w:t>
      </w:r>
      <w:proofErr w:type="spellEnd"/>
      <w:r w:rsidR="009E2E74">
        <w:rPr>
          <w:lang w:val="en-US"/>
        </w:rPr>
        <w:t>,</w:t>
      </w:r>
      <w:r w:rsidRPr="009E312E">
        <w:rPr>
          <w:lang w:val="en-US"/>
        </w:rPr>
        <w:t xml:space="preserve"> L</w:t>
      </w:r>
      <w:r w:rsidR="009E2E74">
        <w:rPr>
          <w:lang w:val="en-US"/>
        </w:rPr>
        <w:t>.</w:t>
      </w:r>
      <w:r w:rsidRPr="009E312E">
        <w:rPr>
          <w:lang w:val="en-US"/>
        </w:rPr>
        <w:t>, Gay</w:t>
      </w:r>
      <w:r w:rsidR="009E2E74">
        <w:rPr>
          <w:lang w:val="en-US"/>
        </w:rPr>
        <w:t>,</w:t>
      </w:r>
      <w:r w:rsidRPr="009E312E">
        <w:rPr>
          <w:lang w:val="en-US"/>
        </w:rPr>
        <w:t xml:space="preserve"> G</w:t>
      </w:r>
      <w:r w:rsidR="009E2E74">
        <w:rPr>
          <w:lang w:val="en-US"/>
        </w:rPr>
        <w:t>., &amp;</w:t>
      </w:r>
      <w:r w:rsidRPr="009E312E">
        <w:rPr>
          <w:lang w:val="en-US"/>
        </w:rPr>
        <w:t xml:space="preserve"> </w:t>
      </w:r>
      <w:proofErr w:type="spellStart"/>
      <w:r w:rsidRPr="009E312E">
        <w:rPr>
          <w:lang w:val="en-US"/>
        </w:rPr>
        <w:t>Granka</w:t>
      </w:r>
      <w:proofErr w:type="spellEnd"/>
      <w:r w:rsidR="009E2E74">
        <w:rPr>
          <w:lang w:val="en-US"/>
        </w:rPr>
        <w:t>,</w:t>
      </w:r>
      <w:r>
        <w:rPr>
          <w:lang w:val="en-US"/>
        </w:rPr>
        <w:t xml:space="preserve"> L</w:t>
      </w:r>
      <w:r w:rsidR="009E2E74">
        <w:rPr>
          <w:lang w:val="en-US"/>
        </w:rPr>
        <w:t>.</w:t>
      </w:r>
      <w:r w:rsidRPr="009E312E">
        <w:rPr>
          <w:lang w:val="en-US"/>
        </w:rPr>
        <w:t xml:space="preserve"> (2007). In Google we </w:t>
      </w:r>
      <w:proofErr w:type="gramStart"/>
      <w:r w:rsidRPr="009E312E">
        <w:rPr>
          <w:lang w:val="en-US"/>
        </w:rPr>
        <w:t>trust:</w:t>
      </w:r>
      <w:proofErr w:type="gramEnd"/>
      <w:r w:rsidRPr="009E312E">
        <w:rPr>
          <w:lang w:val="en-US"/>
        </w:rPr>
        <w:t xml:space="preserve"> users’ decisions on rank, position, and relevance. </w:t>
      </w:r>
      <w:r w:rsidRPr="009E312E">
        <w:rPr>
          <w:i/>
          <w:iCs/>
          <w:lang w:val="en-US"/>
        </w:rPr>
        <w:t xml:space="preserve">Journal of Computer Mediated Communication </w:t>
      </w:r>
      <w:r w:rsidRPr="003F5E0B">
        <w:rPr>
          <w:lang w:val="en-US"/>
        </w:rPr>
        <w:t>12</w:t>
      </w:r>
      <w:r w:rsidRPr="009E312E">
        <w:rPr>
          <w:lang w:val="en-US"/>
        </w:rPr>
        <w:t>(3)</w:t>
      </w:r>
      <w:r w:rsidR="009E2E74">
        <w:rPr>
          <w:lang w:val="en-US"/>
        </w:rPr>
        <w:t>,</w:t>
      </w:r>
      <w:r w:rsidRPr="009E312E">
        <w:rPr>
          <w:lang w:val="en-US"/>
        </w:rPr>
        <w:t xml:space="preserve"> 801-823. </w:t>
      </w:r>
    </w:p>
    <w:p w14:paraId="44CB4120" w14:textId="2161419D" w:rsidR="002052B2" w:rsidRPr="000E69D6" w:rsidRDefault="002052B2" w:rsidP="002052B2">
      <w:pPr>
        <w:pStyle w:val="References"/>
        <w:rPr>
          <w:bdr w:val="none" w:sz="0" w:space="0" w:color="auto" w:frame="1"/>
          <w:lang w:val="en-US"/>
        </w:rPr>
      </w:pPr>
      <w:proofErr w:type="spellStart"/>
      <w:r>
        <w:rPr>
          <w:lang w:val="en-US"/>
        </w:rPr>
        <w:t>Pariser</w:t>
      </w:r>
      <w:proofErr w:type="spellEnd"/>
      <w:r w:rsidR="009E2E74">
        <w:rPr>
          <w:lang w:val="en-US"/>
        </w:rPr>
        <w:t>,</w:t>
      </w:r>
      <w:r>
        <w:rPr>
          <w:lang w:val="en-US"/>
        </w:rPr>
        <w:t xml:space="preserve"> E</w:t>
      </w:r>
      <w:r w:rsidR="009E2E74">
        <w:rPr>
          <w:lang w:val="en-US"/>
        </w:rPr>
        <w:t>.</w:t>
      </w:r>
      <w:r>
        <w:rPr>
          <w:lang w:val="en-US"/>
        </w:rPr>
        <w:t xml:space="preserve"> (2011). </w:t>
      </w:r>
      <w:r>
        <w:rPr>
          <w:i/>
          <w:iCs/>
          <w:lang w:val="en-US"/>
        </w:rPr>
        <w:t xml:space="preserve">The Filter Bubble: How the new personalized web is changing what we read and how we think. </w:t>
      </w:r>
      <w:r>
        <w:rPr>
          <w:lang w:val="en-US"/>
        </w:rPr>
        <w:t>New York, NY: Penguin.</w:t>
      </w:r>
    </w:p>
    <w:p w14:paraId="448E4589" w14:textId="3DE91E5B" w:rsidR="002052B2" w:rsidRDefault="002052B2" w:rsidP="002052B2">
      <w:pPr>
        <w:pStyle w:val="References"/>
        <w:rPr>
          <w:lang w:val="en-US"/>
        </w:rPr>
      </w:pPr>
      <w:r w:rsidRPr="00C337CF">
        <w:rPr>
          <w:lang w:val="en-US"/>
        </w:rPr>
        <w:t>Petty</w:t>
      </w:r>
      <w:r w:rsidR="009E2E74">
        <w:rPr>
          <w:lang w:val="en-US"/>
        </w:rPr>
        <w:t>,</w:t>
      </w:r>
      <w:r>
        <w:rPr>
          <w:lang w:val="en-US"/>
        </w:rPr>
        <w:t xml:space="preserve"> </w:t>
      </w:r>
      <w:r w:rsidRPr="00C337CF">
        <w:rPr>
          <w:lang w:val="en-US"/>
        </w:rPr>
        <w:t>R</w:t>
      </w:r>
      <w:r w:rsidR="009E2E74">
        <w:rPr>
          <w:lang w:val="en-US"/>
        </w:rPr>
        <w:t>.,</w:t>
      </w:r>
      <w:r w:rsidRPr="00C337CF">
        <w:rPr>
          <w:lang w:val="en-US"/>
        </w:rPr>
        <w:t xml:space="preserve"> </w:t>
      </w:r>
      <w:r w:rsidR="009E2E74">
        <w:rPr>
          <w:lang w:val="en-US"/>
        </w:rPr>
        <w:t>&amp;</w:t>
      </w:r>
      <w:r w:rsidRPr="00C337CF">
        <w:rPr>
          <w:lang w:val="en-US"/>
        </w:rPr>
        <w:t xml:space="preserve"> Cacioppo</w:t>
      </w:r>
      <w:r w:rsidR="009E2E74">
        <w:rPr>
          <w:lang w:val="en-US"/>
        </w:rPr>
        <w:t>,</w:t>
      </w:r>
      <w:r w:rsidRPr="00C337CF">
        <w:rPr>
          <w:lang w:val="en-US"/>
        </w:rPr>
        <w:t xml:space="preserve"> T</w:t>
      </w:r>
      <w:r w:rsidR="009E2E74">
        <w:rPr>
          <w:lang w:val="en-US"/>
        </w:rPr>
        <w:t>.</w:t>
      </w:r>
      <w:r w:rsidRPr="00C337CF">
        <w:rPr>
          <w:lang w:val="en-US"/>
        </w:rPr>
        <w:t xml:space="preserve"> (1986). The elaboration likelihood model of persuasion. </w:t>
      </w:r>
      <w:r w:rsidRPr="00C337CF">
        <w:rPr>
          <w:i/>
          <w:iCs/>
          <w:lang w:val="en-US"/>
        </w:rPr>
        <w:t>Advances in Experimental Social Psychology</w:t>
      </w:r>
      <w:r w:rsidRPr="00C337CF">
        <w:rPr>
          <w:lang w:val="en-US"/>
        </w:rPr>
        <w:t xml:space="preserve"> 19</w:t>
      </w:r>
      <w:r w:rsidR="009E2E74">
        <w:rPr>
          <w:lang w:val="en-US"/>
        </w:rPr>
        <w:t>,</w:t>
      </w:r>
      <w:r w:rsidRPr="00C337CF">
        <w:rPr>
          <w:lang w:val="en-US"/>
        </w:rPr>
        <w:t xml:space="preserve"> 123-205.</w:t>
      </w:r>
    </w:p>
    <w:p w14:paraId="210E7B9A" w14:textId="7914BDDD" w:rsidR="002052B2" w:rsidRPr="00342CFE" w:rsidRDefault="002052B2" w:rsidP="002052B2">
      <w:pPr>
        <w:pStyle w:val="References"/>
        <w:rPr>
          <w:i/>
          <w:iCs/>
          <w:lang w:val="en-US"/>
        </w:rPr>
      </w:pPr>
      <w:proofErr w:type="spellStart"/>
      <w:r>
        <w:rPr>
          <w:lang w:val="en-US"/>
        </w:rPr>
        <w:t>Pirolli</w:t>
      </w:r>
      <w:proofErr w:type="spellEnd"/>
      <w:r w:rsidR="009E2E74">
        <w:rPr>
          <w:lang w:val="en-US"/>
        </w:rPr>
        <w:t>,</w:t>
      </w:r>
      <w:r>
        <w:rPr>
          <w:lang w:val="en-US"/>
        </w:rPr>
        <w:t xml:space="preserve"> P</w:t>
      </w:r>
      <w:r w:rsidR="009E2E74">
        <w:rPr>
          <w:lang w:val="en-US"/>
        </w:rPr>
        <w:t>.</w:t>
      </w:r>
      <w:r>
        <w:rPr>
          <w:lang w:val="en-US"/>
        </w:rPr>
        <w:t xml:space="preserve"> (2007). </w:t>
      </w:r>
      <w:r w:rsidRPr="001A168A">
        <w:rPr>
          <w:i/>
          <w:iCs/>
          <w:lang w:val="en-US"/>
        </w:rPr>
        <w:t>Information foraging theory: Adaptative interaction with information</w:t>
      </w:r>
      <w:r>
        <w:rPr>
          <w:lang w:val="en-US"/>
        </w:rPr>
        <w:t xml:space="preserve">. New York, NY: Oxford University Press. </w:t>
      </w:r>
    </w:p>
    <w:p w14:paraId="43A88CD3" w14:textId="77777777" w:rsidR="002052B2" w:rsidRPr="00097AB5" w:rsidRDefault="002052B2" w:rsidP="002052B2">
      <w:pPr>
        <w:pStyle w:val="References"/>
        <w:rPr>
          <w:shd w:val="clear" w:color="auto" w:fill="FFFFFF"/>
          <w:lang w:val="en-US"/>
        </w:rPr>
      </w:pPr>
      <w:r w:rsidRPr="00447C96">
        <w:rPr>
          <w:color w:val="000000" w:themeColor="text1"/>
          <w:lang w:val="en-US"/>
        </w:rPr>
        <w:t xml:space="preserve">Qualtrics (2017). Version 2017 of Qualtrics. </w:t>
      </w:r>
      <w:r w:rsidRPr="00097AB5">
        <w:rPr>
          <w:color w:val="000000" w:themeColor="text1"/>
          <w:lang w:val="it-CH"/>
        </w:rPr>
        <w:t xml:space="preserve">Copyright © 2017. </w:t>
      </w:r>
      <w:r w:rsidRPr="00447C96">
        <w:rPr>
          <w:color w:val="000000" w:themeColor="text1"/>
          <w:lang w:val="it-CH"/>
        </w:rPr>
        <w:t xml:space="preserve">Qualtrics. Provo, Ut, USA. </w:t>
      </w:r>
      <w:r w:rsidRPr="00097AB5">
        <w:rPr>
          <w:color w:val="000000" w:themeColor="text1"/>
          <w:lang w:val="en-US"/>
        </w:rPr>
        <w:t>[Computer</w:t>
      </w:r>
      <w:r w:rsidRPr="00097AB5">
        <w:rPr>
          <w:shd w:val="clear" w:color="auto" w:fill="FFFFFF"/>
          <w:lang w:val="en-US"/>
        </w:rPr>
        <w:t xml:space="preserve"> software]</w:t>
      </w:r>
    </w:p>
    <w:p w14:paraId="342F583D" w14:textId="0F7C8D53" w:rsidR="002052B2" w:rsidRPr="00FB6137" w:rsidRDefault="002052B2" w:rsidP="002052B2">
      <w:pPr>
        <w:pStyle w:val="References"/>
        <w:rPr>
          <w:color w:val="000000" w:themeColor="text1"/>
          <w:lang w:val="en-US"/>
        </w:rPr>
      </w:pPr>
      <w:proofErr w:type="spellStart"/>
      <w:r w:rsidRPr="00447C96">
        <w:rPr>
          <w:color w:val="000000" w:themeColor="text1"/>
          <w:lang w:val="en-US"/>
        </w:rPr>
        <w:t>Scharkow</w:t>
      </w:r>
      <w:proofErr w:type="spellEnd"/>
      <w:r w:rsidR="009E2E74">
        <w:rPr>
          <w:color w:val="000000" w:themeColor="text1"/>
          <w:lang w:val="en-US"/>
        </w:rPr>
        <w:t>,</w:t>
      </w:r>
      <w:r w:rsidRPr="00447C96">
        <w:rPr>
          <w:color w:val="000000" w:themeColor="text1"/>
          <w:lang w:val="en-US"/>
        </w:rPr>
        <w:t xml:space="preserve"> M</w:t>
      </w:r>
      <w:r w:rsidR="009E2E74">
        <w:rPr>
          <w:color w:val="000000" w:themeColor="text1"/>
          <w:lang w:val="en-US"/>
        </w:rPr>
        <w:t>., &amp;</w:t>
      </w:r>
      <w:r w:rsidRPr="00447C96">
        <w:rPr>
          <w:color w:val="000000" w:themeColor="text1"/>
          <w:lang w:val="en-US"/>
        </w:rPr>
        <w:t xml:space="preserve"> </w:t>
      </w:r>
      <w:proofErr w:type="spellStart"/>
      <w:r w:rsidRPr="00447C96">
        <w:rPr>
          <w:color w:val="000000" w:themeColor="text1"/>
          <w:lang w:val="en-US"/>
        </w:rPr>
        <w:t>Vogelgesang</w:t>
      </w:r>
      <w:proofErr w:type="spellEnd"/>
      <w:r w:rsidR="009E2E74">
        <w:rPr>
          <w:color w:val="000000" w:themeColor="text1"/>
          <w:lang w:val="en-US"/>
        </w:rPr>
        <w:t>,</w:t>
      </w:r>
      <w:r w:rsidRPr="00447C96">
        <w:rPr>
          <w:color w:val="000000" w:themeColor="text1"/>
          <w:lang w:val="en-US"/>
        </w:rPr>
        <w:t xml:space="preserve"> J</w:t>
      </w:r>
      <w:r w:rsidR="009E2E74">
        <w:rPr>
          <w:color w:val="000000" w:themeColor="text1"/>
          <w:lang w:val="en-US"/>
        </w:rPr>
        <w:t>.</w:t>
      </w:r>
      <w:r w:rsidRPr="00447C96">
        <w:rPr>
          <w:color w:val="000000" w:themeColor="text1"/>
          <w:lang w:val="en-US"/>
        </w:rPr>
        <w:t xml:space="preserve"> (</w:t>
      </w:r>
      <w:r w:rsidRPr="00B420E8">
        <w:rPr>
          <w:color w:val="000000" w:themeColor="text1"/>
          <w:lang w:val="en-US"/>
        </w:rPr>
        <w:t xml:space="preserve">2011). Measuring the public agenda using search engine queries. </w:t>
      </w:r>
      <w:r w:rsidRPr="00B420E8">
        <w:rPr>
          <w:i/>
          <w:iCs/>
          <w:color w:val="000000" w:themeColor="text1"/>
          <w:lang w:val="en-US"/>
        </w:rPr>
        <w:t>International Journal of Public Opinion Research</w:t>
      </w:r>
      <w:r>
        <w:rPr>
          <w:color w:val="000000" w:themeColor="text1"/>
          <w:lang w:val="en-US"/>
        </w:rPr>
        <w:t xml:space="preserve"> </w:t>
      </w:r>
      <w:r w:rsidRPr="003F5E0B">
        <w:rPr>
          <w:color w:val="000000" w:themeColor="text1"/>
          <w:lang w:val="en-US"/>
        </w:rPr>
        <w:t>23</w:t>
      </w:r>
      <w:r w:rsidRPr="00B420E8">
        <w:rPr>
          <w:color w:val="000000" w:themeColor="text1"/>
          <w:lang w:val="en-US"/>
        </w:rPr>
        <w:t>(1)</w:t>
      </w:r>
      <w:r w:rsidR="009E2E74">
        <w:rPr>
          <w:color w:val="000000" w:themeColor="text1"/>
          <w:lang w:val="en-US"/>
        </w:rPr>
        <w:t>,</w:t>
      </w:r>
      <w:r w:rsidRPr="00B420E8">
        <w:rPr>
          <w:color w:val="000000" w:themeColor="text1"/>
          <w:lang w:val="en-US"/>
        </w:rPr>
        <w:t xml:space="preserve"> 104-113.</w:t>
      </w:r>
    </w:p>
    <w:p w14:paraId="1758F0FB" w14:textId="7B304E5B" w:rsidR="002052B2" w:rsidRPr="00FA50C2" w:rsidRDefault="002052B2" w:rsidP="002052B2">
      <w:pPr>
        <w:pStyle w:val="References"/>
        <w:rPr>
          <w:lang w:val="en-US"/>
        </w:rPr>
      </w:pPr>
      <w:r w:rsidRPr="0010549A">
        <w:rPr>
          <w:lang w:val="en-US"/>
        </w:rPr>
        <w:t>Schroeder</w:t>
      </w:r>
      <w:r w:rsidR="009E2E74">
        <w:rPr>
          <w:lang w:val="en-US"/>
        </w:rPr>
        <w:t>,</w:t>
      </w:r>
      <w:r>
        <w:rPr>
          <w:lang w:val="en-US"/>
        </w:rPr>
        <w:t xml:space="preserve"> </w:t>
      </w:r>
      <w:r w:rsidRPr="0010549A">
        <w:rPr>
          <w:lang w:val="en-US"/>
        </w:rPr>
        <w:t>R</w:t>
      </w:r>
      <w:r w:rsidR="009E2E74">
        <w:rPr>
          <w:lang w:val="en-US"/>
        </w:rPr>
        <w:t>.</w:t>
      </w:r>
      <w:r w:rsidRPr="0010549A">
        <w:rPr>
          <w:lang w:val="en-US"/>
        </w:rPr>
        <w:t xml:space="preserve"> (2018). </w:t>
      </w:r>
      <w:r>
        <w:rPr>
          <w:lang w:val="en-US"/>
        </w:rPr>
        <w:t xml:space="preserve">The internet in everyday life II: Seeking information. In Schroeder, R. (eds) </w:t>
      </w:r>
      <w:r w:rsidRPr="0010549A">
        <w:rPr>
          <w:i/>
          <w:iCs/>
          <w:lang w:val="en-US"/>
        </w:rPr>
        <w:t xml:space="preserve">Social theory after the </w:t>
      </w:r>
      <w:r w:rsidRPr="003F5E0B">
        <w:rPr>
          <w:i/>
          <w:iCs/>
          <w:lang w:val="en-US"/>
        </w:rPr>
        <w:t>internet</w:t>
      </w:r>
      <w:r w:rsidR="009E2E74">
        <w:rPr>
          <w:lang w:val="en-US"/>
        </w:rPr>
        <w:t xml:space="preserve"> (pp. </w:t>
      </w:r>
      <w:r w:rsidRPr="003F5E0B">
        <w:rPr>
          <w:lang w:val="en-US"/>
        </w:rPr>
        <w:t>101</w:t>
      </w:r>
      <w:r>
        <w:rPr>
          <w:lang w:val="en-US"/>
        </w:rPr>
        <w:t>-125</w:t>
      </w:r>
      <w:r w:rsidR="009E2E74">
        <w:rPr>
          <w:lang w:val="en-US"/>
        </w:rPr>
        <w:t>)</w:t>
      </w:r>
      <w:r>
        <w:rPr>
          <w:lang w:val="en-US"/>
        </w:rPr>
        <w:t>. London: UCL Press.</w:t>
      </w:r>
    </w:p>
    <w:p w14:paraId="4A219856" w14:textId="30CB924C" w:rsidR="002052B2" w:rsidRDefault="002052B2" w:rsidP="002052B2">
      <w:pPr>
        <w:pStyle w:val="References"/>
        <w:rPr>
          <w:color w:val="000000" w:themeColor="text1"/>
          <w:lang w:val="en-US"/>
        </w:rPr>
      </w:pPr>
      <w:proofErr w:type="spellStart"/>
      <w:r w:rsidRPr="008D1CD6">
        <w:rPr>
          <w:color w:val="000000" w:themeColor="text1"/>
          <w:lang w:val="en-US"/>
        </w:rPr>
        <w:t>Sommet</w:t>
      </w:r>
      <w:proofErr w:type="spellEnd"/>
      <w:r w:rsidR="009E2E74">
        <w:rPr>
          <w:color w:val="000000" w:themeColor="text1"/>
          <w:lang w:val="en-US"/>
        </w:rPr>
        <w:t>,</w:t>
      </w:r>
      <w:r w:rsidRPr="008D1CD6">
        <w:rPr>
          <w:color w:val="000000" w:themeColor="text1"/>
          <w:lang w:val="en-US"/>
        </w:rPr>
        <w:t xml:space="preserve"> N</w:t>
      </w:r>
      <w:r w:rsidR="009E2E74">
        <w:rPr>
          <w:color w:val="000000" w:themeColor="text1"/>
          <w:lang w:val="en-US"/>
        </w:rPr>
        <w:t>.,</w:t>
      </w:r>
      <w:r>
        <w:rPr>
          <w:color w:val="000000" w:themeColor="text1"/>
          <w:lang w:val="en-US"/>
        </w:rPr>
        <w:t xml:space="preserve"> </w:t>
      </w:r>
      <w:r w:rsidR="009E2E74">
        <w:rPr>
          <w:color w:val="000000" w:themeColor="text1"/>
          <w:lang w:val="en-US"/>
        </w:rPr>
        <w:t xml:space="preserve">&amp; </w:t>
      </w:r>
      <w:proofErr w:type="spellStart"/>
      <w:r w:rsidRPr="008D1CD6">
        <w:rPr>
          <w:color w:val="000000" w:themeColor="text1"/>
          <w:lang w:val="en-US"/>
        </w:rPr>
        <w:t>Morselli</w:t>
      </w:r>
      <w:proofErr w:type="spellEnd"/>
      <w:r w:rsidR="009E2E74">
        <w:rPr>
          <w:color w:val="000000" w:themeColor="text1"/>
          <w:lang w:val="en-US"/>
        </w:rPr>
        <w:t>,</w:t>
      </w:r>
      <w:r>
        <w:rPr>
          <w:color w:val="000000" w:themeColor="text1"/>
          <w:lang w:val="en-US"/>
        </w:rPr>
        <w:t xml:space="preserve"> </w:t>
      </w:r>
      <w:r w:rsidRPr="008D1CD6">
        <w:rPr>
          <w:color w:val="000000" w:themeColor="text1"/>
          <w:lang w:val="en-US"/>
        </w:rPr>
        <w:t>D</w:t>
      </w:r>
      <w:r w:rsidR="009E2E74">
        <w:rPr>
          <w:color w:val="000000" w:themeColor="text1"/>
          <w:lang w:val="en-US"/>
        </w:rPr>
        <w:t>.</w:t>
      </w:r>
      <w:r w:rsidRPr="008D1CD6">
        <w:rPr>
          <w:color w:val="000000" w:themeColor="text1"/>
          <w:lang w:val="en-US"/>
        </w:rPr>
        <w:t xml:space="preserve"> (2017). Keep calm and learn multilevel logistic modelling: A simplified three-step procedure using Stata, R, </w:t>
      </w:r>
      <w:proofErr w:type="spellStart"/>
      <w:r w:rsidRPr="008D1CD6">
        <w:rPr>
          <w:color w:val="000000" w:themeColor="text1"/>
          <w:lang w:val="en-US"/>
        </w:rPr>
        <w:t>MPlus</w:t>
      </w:r>
      <w:proofErr w:type="spellEnd"/>
      <w:r w:rsidRPr="008D1CD6">
        <w:rPr>
          <w:color w:val="000000" w:themeColor="text1"/>
          <w:lang w:val="en-US"/>
        </w:rPr>
        <w:t xml:space="preserve"> and SPSS. </w:t>
      </w:r>
      <w:r w:rsidRPr="008D1CD6">
        <w:rPr>
          <w:i/>
          <w:iCs/>
          <w:color w:val="000000" w:themeColor="text1"/>
          <w:lang w:val="en-US"/>
        </w:rPr>
        <w:t>International Review of Social Psychology</w:t>
      </w:r>
      <w:r w:rsidRPr="008D1CD6">
        <w:rPr>
          <w:color w:val="000000" w:themeColor="text1"/>
          <w:lang w:val="en-US"/>
        </w:rPr>
        <w:t xml:space="preserve"> </w:t>
      </w:r>
      <w:r w:rsidRPr="003F5E0B">
        <w:rPr>
          <w:color w:val="000000" w:themeColor="text1"/>
          <w:lang w:val="en-US"/>
        </w:rPr>
        <w:t>30</w:t>
      </w:r>
      <w:r w:rsidRPr="008D1CD6">
        <w:rPr>
          <w:color w:val="000000" w:themeColor="text1"/>
          <w:lang w:val="en-US"/>
        </w:rPr>
        <w:t>(1)</w:t>
      </w:r>
      <w:r w:rsidR="009E2E74">
        <w:rPr>
          <w:color w:val="000000" w:themeColor="text1"/>
          <w:lang w:val="en-US"/>
        </w:rPr>
        <w:t>,</w:t>
      </w:r>
      <w:r w:rsidRPr="008D1CD6">
        <w:rPr>
          <w:color w:val="000000" w:themeColor="text1"/>
          <w:lang w:val="en-US"/>
        </w:rPr>
        <w:t xml:space="preserve"> 203-218.</w:t>
      </w:r>
    </w:p>
    <w:p w14:paraId="05DDFC34" w14:textId="4B4948C5" w:rsidR="002052B2" w:rsidRDefault="002052B2" w:rsidP="002052B2">
      <w:pPr>
        <w:pStyle w:val="References"/>
        <w:rPr>
          <w:color w:val="000000" w:themeColor="text1"/>
          <w:lang w:val="en-US"/>
        </w:rPr>
      </w:pPr>
      <w:r w:rsidRPr="00620CF4">
        <w:rPr>
          <w:color w:val="000000" w:themeColor="text1"/>
          <w:lang w:val="en-US"/>
        </w:rPr>
        <w:t>Steiner</w:t>
      </w:r>
      <w:r w:rsidR="009E2E74" w:rsidRPr="00620CF4">
        <w:rPr>
          <w:color w:val="000000" w:themeColor="text1"/>
          <w:lang w:val="en-US"/>
        </w:rPr>
        <w:t>,</w:t>
      </w:r>
      <w:r w:rsidRPr="00620CF4">
        <w:rPr>
          <w:color w:val="000000" w:themeColor="text1"/>
          <w:lang w:val="en-US"/>
        </w:rPr>
        <w:t xml:space="preserve"> M</w:t>
      </w:r>
      <w:r w:rsidR="009E2E74" w:rsidRPr="00620CF4">
        <w:rPr>
          <w:color w:val="000000" w:themeColor="text1"/>
          <w:lang w:val="en-US"/>
        </w:rPr>
        <w:t>.</w:t>
      </w:r>
      <w:r w:rsidRPr="00620CF4">
        <w:rPr>
          <w:color w:val="000000" w:themeColor="text1"/>
          <w:lang w:val="en-US"/>
        </w:rPr>
        <w:t xml:space="preserve">, </w:t>
      </w:r>
      <w:proofErr w:type="spellStart"/>
      <w:r w:rsidRPr="00620CF4">
        <w:rPr>
          <w:color w:val="000000" w:themeColor="text1"/>
          <w:lang w:val="en-US"/>
        </w:rPr>
        <w:t>Magin</w:t>
      </w:r>
      <w:proofErr w:type="spellEnd"/>
      <w:r w:rsidR="009E2E74" w:rsidRPr="00620CF4">
        <w:rPr>
          <w:color w:val="000000" w:themeColor="text1"/>
          <w:lang w:val="en-US"/>
        </w:rPr>
        <w:t>,</w:t>
      </w:r>
      <w:r w:rsidRPr="00620CF4">
        <w:rPr>
          <w:color w:val="000000" w:themeColor="text1"/>
          <w:lang w:val="en-US"/>
        </w:rPr>
        <w:t xml:space="preserve"> M</w:t>
      </w:r>
      <w:r w:rsidR="009E2E74" w:rsidRPr="00620CF4">
        <w:rPr>
          <w:color w:val="000000" w:themeColor="text1"/>
          <w:lang w:val="en-US"/>
        </w:rPr>
        <w:t>.</w:t>
      </w:r>
      <w:r w:rsidRPr="00620CF4">
        <w:rPr>
          <w:color w:val="000000" w:themeColor="text1"/>
          <w:lang w:val="en-US"/>
        </w:rPr>
        <w:t>, Stark</w:t>
      </w:r>
      <w:r w:rsidR="009E2E74" w:rsidRPr="00620CF4">
        <w:rPr>
          <w:color w:val="000000" w:themeColor="text1"/>
          <w:lang w:val="en-US"/>
        </w:rPr>
        <w:t>,</w:t>
      </w:r>
      <w:r w:rsidRPr="00620CF4">
        <w:rPr>
          <w:color w:val="000000" w:themeColor="text1"/>
          <w:lang w:val="en-US"/>
        </w:rPr>
        <w:t xml:space="preserve"> B</w:t>
      </w:r>
      <w:r w:rsidR="009E2E74" w:rsidRPr="00620CF4">
        <w:rPr>
          <w:color w:val="000000" w:themeColor="text1"/>
          <w:lang w:val="en-US"/>
        </w:rPr>
        <w:t>.,</w:t>
      </w:r>
      <w:r w:rsidRPr="00620CF4">
        <w:rPr>
          <w:color w:val="000000" w:themeColor="text1"/>
          <w:lang w:val="en-US"/>
        </w:rPr>
        <w:t xml:space="preserve"> </w:t>
      </w:r>
      <w:r w:rsidR="009E2E74" w:rsidRPr="00620CF4">
        <w:rPr>
          <w:color w:val="000000" w:themeColor="text1"/>
          <w:lang w:val="en-US"/>
        </w:rPr>
        <w:t>&amp;</w:t>
      </w:r>
      <w:r w:rsidRPr="00620CF4">
        <w:rPr>
          <w:color w:val="000000" w:themeColor="text1"/>
          <w:lang w:val="en-US"/>
        </w:rPr>
        <w:t xml:space="preserve"> Geiss</w:t>
      </w:r>
      <w:r w:rsidR="009E2E74" w:rsidRPr="00620CF4">
        <w:rPr>
          <w:color w:val="000000" w:themeColor="text1"/>
          <w:lang w:val="en-US"/>
        </w:rPr>
        <w:t>,</w:t>
      </w:r>
      <w:r w:rsidRPr="00620CF4">
        <w:rPr>
          <w:color w:val="000000" w:themeColor="text1"/>
          <w:lang w:val="en-US"/>
        </w:rPr>
        <w:t xml:space="preserve"> S</w:t>
      </w:r>
      <w:r w:rsidR="009E2E74" w:rsidRPr="00620CF4">
        <w:rPr>
          <w:color w:val="000000" w:themeColor="text1"/>
          <w:lang w:val="en-US"/>
        </w:rPr>
        <w:t>.</w:t>
      </w:r>
      <w:r w:rsidRPr="00620CF4">
        <w:rPr>
          <w:color w:val="000000" w:themeColor="text1"/>
          <w:lang w:val="en-US"/>
        </w:rPr>
        <w:t xml:space="preserve"> (2020). </w:t>
      </w:r>
      <w:r w:rsidRPr="00E4570A">
        <w:rPr>
          <w:color w:val="000000" w:themeColor="text1"/>
          <w:lang w:val="en-US"/>
        </w:rPr>
        <w:t>Seek and you shall find? A content analysis on the diversity of five search engines’ results on political queries</w:t>
      </w:r>
      <w:r>
        <w:rPr>
          <w:color w:val="000000" w:themeColor="text1"/>
          <w:lang w:val="en-US"/>
        </w:rPr>
        <w:t xml:space="preserve">. </w:t>
      </w:r>
      <w:r>
        <w:rPr>
          <w:i/>
          <w:iCs/>
          <w:color w:val="000000" w:themeColor="text1"/>
          <w:lang w:val="en-US"/>
        </w:rPr>
        <w:t>Information, Communication &amp; Society</w:t>
      </w:r>
      <w:r>
        <w:rPr>
          <w:color w:val="000000" w:themeColor="text1"/>
          <w:lang w:val="en-US"/>
        </w:rPr>
        <w:t xml:space="preserve">. </w:t>
      </w:r>
    </w:p>
    <w:p w14:paraId="76AEFC08" w14:textId="21AADE18" w:rsidR="002052B2" w:rsidRPr="0054500B" w:rsidRDefault="002052B2" w:rsidP="0054500B">
      <w:pPr>
        <w:pStyle w:val="References"/>
        <w:rPr>
          <w:lang w:val="en-US"/>
        </w:rPr>
      </w:pPr>
      <w:r w:rsidRPr="0054500B">
        <w:rPr>
          <w:lang w:val="en-US"/>
        </w:rPr>
        <w:t>Stephens</w:t>
      </w:r>
      <w:r w:rsidR="009E2E74">
        <w:rPr>
          <w:lang w:val="en-US"/>
        </w:rPr>
        <w:t>,</w:t>
      </w:r>
      <w:r w:rsidRPr="0054500B">
        <w:rPr>
          <w:lang w:val="en-US"/>
        </w:rPr>
        <w:t xml:space="preserve"> </w:t>
      </w:r>
      <w:r w:rsidR="0054500B" w:rsidRPr="0054500B">
        <w:rPr>
          <w:lang w:val="en-US"/>
        </w:rPr>
        <w:t>M</w:t>
      </w:r>
      <w:r w:rsidR="009E2E74">
        <w:rPr>
          <w:lang w:val="en-US"/>
        </w:rPr>
        <w:t>.</w:t>
      </w:r>
      <w:r w:rsidR="0054500B" w:rsidRPr="0054500B">
        <w:rPr>
          <w:lang w:val="en-US"/>
        </w:rPr>
        <w:t xml:space="preserve">, </w:t>
      </w:r>
      <w:proofErr w:type="spellStart"/>
      <w:r w:rsidR="0054500B" w:rsidRPr="0054500B">
        <w:rPr>
          <w:lang w:val="en-US"/>
        </w:rPr>
        <w:t>Yoo</w:t>
      </w:r>
      <w:proofErr w:type="spellEnd"/>
      <w:r w:rsidR="009E2E74">
        <w:rPr>
          <w:lang w:val="en-US"/>
        </w:rPr>
        <w:t>,</w:t>
      </w:r>
      <w:r w:rsidR="0054500B" w:rsidRPr="0054500B">
        <w:rPr>
          <w:lang w:val="en-US"/>
        </w:rPr>
        <w:t xml:space="preserve"> J</w:t>
      </w:r>
      <w:r w:rsidR="009E2E74">
        <w:rPr>
          <w:lang w:val="en-US"/>
        </w:rPr>
        <w:t>.</w:t>
      </w:r>
      <w:r w:rsidR="0054500B" w:rsidRPr="0054500B">
        <w:rPr>
          <w:lang w:val="en-US"/>
        </w:rPr>
        <w:t xml:space="preserve">, </w:t>
      </w:r>
      <w:proofErr w:type="spellStart"/>
      <w:r w:rsidR="0054500B" w:rsidRPr="0054500B">
        <w:rPr>
          <w:lang w:val="en-US"/>
        </w:rPr>
        <w:t>Mourao</w:t>
      </w:r>
      <w:proofErr w:type="spellEnd"/>
      <w:r w:rsidR="009E2E74">
        <w:rPr>
          <w:lang w:val="en-US"/>
        </w:rPr>
        <w:t>,</w:t>
      </w:r>
      <w:r w:rsidR="0054500B" w:rsidRPr="0054500B">
        <w:rPr>
          <w:lang w:val="en-US"/>
        </w:rPr>
        <w:t xml:space="preserve"> R</w:t>
      </w:r>
      <w:r w:rsidR="009E2E74">
        <w:rPr>
          <w:lang w:val="en-US"/>
        </w:rPr>
        <w:t>.</w:t>
      </w:r>
      <w:r w:rsidR="0054500B" w:rsidRPr="0054500B">
        <w:rPr>
          <w:lang w:val="en-US"/>
        </w:rPr>
        <w:t>, Hong</w:t>
      </w:r>
      <w:r w:rsidR="009E2E74">
        <w:rPr>
          <w:lang w:val="en-US"/>
        </w:rPr>
        <w:t>,</w:t>
      </w:r>
      <w:r w:rsidR="0054500B" w:rsidRPr="0054500B">
        <w:rPr>
          <w:lang w:val="en-US"/>
        </w:rPr>
        <w:t xml:space="preserve"> V</w:t>
      </w:r>
      <w:r w:rsidR="009E2E74">
        <w:rPr>
          <w:lang w:val="en-US"/>
        </w:rPr>
        <w:t>.</w:t>
      </w:r>
      <w:r w:rsidR="0054500B" w:rsidRPr="0054500B">
        <w:rPr>
          <w:lang w:val="en-US"/>
        </w:rPr>
        <w:t xml:space="preserve">, </w:t>
      </w:r>
      <w:proofErr w:type="spellStart"/>
      <w:r w:rsidR="0054500B" w:rsidRPr="0054500B">
        <w:rPr>
          <w:lang w:val="en-US"/>
        </w:rPr>
        <w:t>Baresch</w:t>
      </w:r>
      <w:proofErr w:type="spellEnd"/>
      <w:r w:rsidR="009E2E74">
        <w:rPr>
          <w:lang w:val="en-US"/>
        </w:rPr>
        <w:t>,</w:t>
      </w:r>
      <w:r w:rsidR="0054500B" w:rsidRPr="0054500B">
        <w:rPr>
          <w:lang w:val="en-US"/>
        </w:rPr>
        <w:t xml:space="preserve"> B</w:t>
      </w:r>
      <w:r w:rsidR="009E2E74">
        <w:rPr>
          <w:lang w:val="en-US"/>
        </w:rPr>
        <w:t>.,</w:t>
      </w:r>
      <w:r w:rsidR="0054500B" w:rsidRPr="0054500B">
        <w:rPr>
          <w:lang w:val="en-US"/>
        </w:rPr>
        <w:t xml:space="preserve"> &amp; Johnson</w:t>
      </w:r>
      <w:r w:rsidR="009E2E74">
        <w:rPr>
          <w:lang w:val="en-US"/>
        </w:rPr>
        <w:t>,</w:t>
      </w:r>
      <w:r w:rsidR="0054500B" w:rsidRPr="0054500B">
        <w:rPr>
          <w:lang w:val="en-US"/>
        </w:rPr>
        <w:t xml:space="preserve"> T</w:t>
      </w:r>
      <w:r w:rsidR="009E2E74">
        <w:rPr>
          <w:lang w:val="en-US"/>
        </w:rPr>
        <w:t>.</w:t>
      </w:r>
      <w:r w:rsidR="0054500B" w:rsidRPr="0054500B">
        <w:rPr>
          <w:lang w:val="en-US"/>
        </w:rPr>
        <w:t xml:space="preserve"> (2014) How App Are People to Use Smartphones, Search Engines, and Social Media for </w:t>
      </w:r>
      <w:proofErr w:type="gramStart"/>
      <w:r w:rsidR="0054500B" w:rsidRPr="0054500B">
        <w:rPr>
          <w:lang w:val="en-US"/>
        </w:rPr>
        <w:t>News?:</w:t>
      </w:r>
      <w:proofErr w:type="gramEnd"/>
      <w:r w:rsidR="0054500B" w:rsidRPr="0054500B">
        <w:rPr>
          <w:lang w:val="en-US"/>
        </w:rPr>
        <w:t xml:space="preserve"> Examining Information Acquisition Tools and Their Influence on Political Knowledge and Voting</w:t>
      </w:r>
      <w:r w:rsidR="0054500B">
        <w:rPr>
          <w:lang w:val="en-US"/>
        </w:rPr>
        <w:t xml:space="preserve">. </w:t>
      </w:r>
      <w:r w:rsidR="0054500B">
        <w:rPr>
          <w:i/>
          <w:iCs/>
          <w:lang w:val="en-US"/>
        </w:rPr>
        <w:t>Journal of Information Technology &amp; Politics</w:t>
      </w:r>
      <w:r w:rsidR="0054500B">
        <w:rPr>
          <w:lang w:val="en-US"/>
        </w:rPr>
        <w:t xml:space="preserve"> 11(4)</w:t>
      </w:r>
      <w:r w:rsidR="009E2E74">
        <w:rPr>
          <w:lang w:val="en-US"/>
        </w:rPr>
        <w:t>,</w:t>
      </w:r>
      <w:r w:rsidR="0054500B">
        <w:rPr>
          <w:lang w:val="en-US"/>
        </w:rPr>
        <w:t xml:space="preserve"> 383-396.</w:t>
      </w:r>
    </w:p>
    <w:p w14:paraId="30210C04" w14:textId="130E3190" w:rsidR="002052B2" w:rsidRDefault="002052B2" w:rsidP="002052B2">
      <w:pPr>
        <w:pStyle w:val="References"/>
        <w:rPr>
          <w:lang w:val="en-US"/>
        </w:rPr>
      </w:pPr>
      <w:r>
        <w:rPr>
          <w:lang w:val="en-US"/>
        </w:rPr>
        <w:lastRenderedPageBreak/>
        <w:t xml:space="preserve">Strömbäck, J. (2005). In search of a standard: Four models of democracy and their normative implications for journalism. </w:t>
      </w:r>
      <w:r>
        <w:rPr>
          <w:i/>
          <w:iCs/>
          <w:lang w:val="en-US"/>
        </w:rPr>
        <w:t>Journalism Studies</w:t>
      </w:r>
      <w:r>
        <w:rPr>
          <w:lang w:val="en-US"/>
        </w:rPr>
        <w:t xml:space="preserve"> 6</w:t>
      </w:r>
      <w:r w:rsidR="009E2E74">
        <w:rPr>
          <w:lang w:val="en-US"/>
        </w:rPr>
        <w:t>,</w:t>
      </w:r>
      <w:r>
        <w:rPr>
          <w:lang w:val="en-US"/>
        </w:rPr>
        <w:t xml:space="preserve"> 331-345.</w:t>
      </w:r>
    </w:p>
    <w:p w14:paraId="7ED6C6F9" w14:textId="6D039F4E" w:rsidR="002052B2" w:rsidRPr="00E4570A" w:rsidRDefault="002052B2" w:rsidP="002052B2">
      <w:pPr>
        <w:pStyle w:val="References"/>
        <w:rPr>
          <w:color w:val="000000" w:themeColor="text1"/>
          <w:lang w:val="en-US"/>
        </w:rPr>
      </w:pPr>
      <w:r>
        <w:rPr>
          <w:lang w:val="en-US"/>
        </w:rPr>
        <w:t>Stroud</w:t>
      </w:r>
      <w:r w:rsidR="009E2E74">
        <w:rPr>
          <w:lang w:val="en-US"/>
        </w:rPr>
        <w:t>,</w:t>
      </w:r>
      <w:r>
        <w:rPr>
          <w:lang w:val="en-US"/>
        </w:rPr>
        <w:t xml:space="preserve"> N</w:t>
      </w:r>
      <w:r w:rsidR="009E2E74">
        <w:rPr>
          <w:lang w:val="en-US"/>
        </w:rPr>
        <w:t xml:space="preserve">. </w:t>
      </w:r>
      <w:r>
        <w:rPr>
          <w:lang w:val="en-US"/>
        </w:rPr>
        <w:t>J</w:t>
      </w:r>
      <w:r w:rsidR="009E2E74">
        <w:rPr>
          <w:lang w:val="en-US"/>
        </w:rPr>
        <w:t>.</w:t>
      </w:r>
      <w:r>
        <w:rPr>
          <w:lang w:val="en-US"/>
        </w:rPr>
        <w:t xml:space="preserve"> (2011) </w:t>
      </w:r>
      <w:r>
        <w:rPr>
          <w:i/>
          <w:iCs/>
          <w:lang w:val="en-US"/>
        </w:rPr>
        <w:t>Niche news: The politics of news choice.</w:t>
      </w:r>
      <w:r>
        <w:rPr>
          <w:lang w:val="en-US"/>
        </w:rPr>
        <w:t xml:space="preserve"> New York, NY: Oxford University Press.</w:t>
      </w:r>
    </w:p>
    <w:p w14:paraId="109C3047" w14:textId="4E0AAE38" w:rsidR="002052B2" w:rsidRDefault="002052B2" w:rsidP="002052B2">
      <w:pPr>
        <w:pStyle w:val="References"/>
        <w:rPr>
          <w:lang w:val="en-US"/>
        </w:rPr>
      </w:pPr>
      <w:r w:rsidRPr="001A168A">
        <w:rPr>
          <w:lang w:val="en-US"/>
        </w:rPr>
        <w:t>Stroud</w:t>
      </w:r>
      <w:r w:rsidR="009E2E74">
        <w:rPr>
          <w:lang w:val="en-US"/>
        </w:rPr>
        <w:t>,</w:t>
      </w:r>
      <w:r w:rsidRPr="001A168A">
        <w:rPr>
          <w:lang w:val="en-US"/>
        </w:rPr>
        <w:t xml:space="preserve"> N</w:t>
      </w:r>
      <w:r w:rsidR="009E2E74">
        <w:rPr>
          <w:lang w:val="en-US"/>
        </w:rPr>
        <w:t xml:space="preserve">. </w:t>
      </w:r>
      <w:r w:rsidRPr="001A168A">
        <w:rPr>
          <w:lang w:val="en-US"/>
        </w:rPr>
        <w:t>J</w:t>
      </w:r>
      <w:r w:rsidR="009E2E74">
        <w:rPr>
          <w:lang w:val="en-US"/>
        </w:rPr>
        <w:t>.,</w:t>
      </w:r>
      <w:r w:rsidRPr="001A168A">
        <w:rPr>
          <w:lang w:val="en-US"/>
        </w:rPr>
        <w:t xml:space="preserve"> </w:t>
      </w:r>
      <w:r w:rsidR="009E2E74">
        <w:rPr>
          <w:lang w:val="en-US"/>
        </w:rPr>
        <w:t>&amp;</w:t>
      </w:r>
      <w:r w:rsidRPr="001A168A">
        <w:rPr>
          <w:lang w:val="en-US"/>
        </w:rPr>
        <w:t xml:space="preserve"> </w:t>
      </w:r>
      <w:proofErr w:type="spellStart"/>
      <w:r w:rsidRPr="001A168A">
        <w:rPr>
          <w:lang w:val="en-US"/>
        </w:rPr>
        <w:t>Muddiman</w:t>
      </w:r>
      <w:proofErr w:type="spellEnd"/>
      <w:r w:rsidR="009E2E74">
        <w:rPr>
          <w:lang w:val="en-US"/>
        </w:rPr>
        <w:t>,</w:t>
      </w:r>
      <w:r w:rsidRPr="001A168A">
        <w:rPr>
          <w:lang w:val="en-US"/>
        </w:rPr>
        <w:t xml:space="preserve"> A</w:t>
      </w:r>
      <w:r w:rsidR="009E2E74">
        <w:rPr>
          <w:lang w:val="en-US"/>
        </w:rPr>
        <w:t>.</w:t>
      </w:r>
      <w:r w:rsidRPr="001A168A">
        <w:rPr>
          <w:lang w:val="en-US"/>
        </w:rPr>
        <w:t xml:space="preserve"> (2013). Exposure to news and diverse views in the Internet age. </w:t>
      </w:r>
      <w:r w:rsidRPr="001A168A">
        <w:rPr>
          <w:i/>
          <w:iCs/>
          <w:lang w:val="en-US"/>
        </w:rPr>
        <w:t>Journal of Law and Policy for the Information Society</w:t>
      </w:r>
      <w:r w:rsidRPr="001A168A">
        <w:rPr>
          <w:lang w:val="en-US"/>
        </w:rPr>
        <w:t xml:space="preserve"> 8(3)</w:t>
      </w:r>
      <w:r w:rsidR="009E2E74">
        <w:rPr>
          <w:lang w:val="en-US"/>
        </w:rPr>
        <w:t>,</w:t>
      </w:r>
      <w:r w:rsidRPr="001A168A">
        <w:rPr>
          <w:lang w:val="en-US"/>
        </w:rPr>
        <w:t xml:space="preserve"> 605-623.</w:t>
      </w:r>
      <w:r w:rsidRPr="00FA50C2">
        <w:rPr>
          <w:lang w:val="en-US"/>
        </w:rPr>
        <w:t xml:space="preserve"> </w:t>
      </w:r>
    </w:p>
    <w:p w14:paraId="52F4C3F9" w14:textId="1FE9E9C6" w:rsidR="002052B2" w:rsidRPr="00AC0ED2" w:rsidRDefault="002052B2" w:rsidP="002052B2">
      <w:pPr>
        <w:pStyle w:val="References"/>
        <w:rPr>
          <w:lang w:val="en-US"/>
        </w:rPr>
      </w:pPr>
      <w:proofErr w:type="spellStart"/>
      <w:r>
        <w:rPr>
          <w:lang w:val="en-US"/>
        </w:rPr>
        <w:t>Sülflow</w:t>
      </w:r>
      <w:proofErr w:type="spellEnd"/>
      <w:r w:rsidR="009E2E74">
        <w:rPr>
          <w:lang w:val="en-US"/>
        </w:rPr>
        <w:t>,</w:t>
      </w:r>
      <w:r>
        <w:rPr>
          <w:lang w:val="en-US"/>
        </w:rPr>
        <w:t xml:space="preserve"> M</w:t>
      </w:r>
      <w:r w:rsidR="009E2E74">
        <w:rPr>
          <w:lang w:val="en-US"/>
        </w:rPr>
        <w:t>.</w:t>
      </w:r>
      <w:r>
        <w:rPr>
          <w:lang w:val="en-US"/>
        </w:rPr>
        <w:t>, Schäfer</w:t>
      </w:r>
      <w:r w:rsidR="009E2E74">
        <w:rPr>
          <w:lang w:val="en-US"/>
        </w:rPr>
        <w:t>,</w:t>
      </w:r>
      <w:r>
        <w:rPr>
          <w:lang w:val="en-US"/>
        </w:rPr>
        <w:t xml:space="preserve"> S</w:t>
      </w:r>
      <w:r w:rsidR="009E2E74">
        <w:rPr>
          <w:lang w:val="en-US"/>
        </w:rPr>
        <w:t>.,</w:t>
      </w:r>
      <w:r>
        <w:rPr>
          <w:lang w:val="en-US"/>
        </w:rPr>
        <w:t xml:space="preserve"> </w:t>
      </w:r>
      <w:r w:rsidR="009E2E74">
        <w:rPr>
          <w:lang w:val="en-US"/>
        </w:rPr>
        <w:t>&amp;</w:t>
      </w:r>
      <w:r>
        <w:rPr>
          <w:lang w:val="en-US"/>
        </w:rPr>
        <w:t xml:space="preserve"> Winter</w:t>
      </w:r>
      <w:r w:rsidR="009E2E74">
        <w:rPr>
          <w:lang w:val="en-US"/>
        </w:rPr>
        <w:t>,</w:t>
      </w:r>
      <w:r>
        <w:rPr>
          <w:lang w:val="en-US"/>
        </w:rPr>
        <w:t xml:space="preserve"> S</w:t>
      </w:r>
      <w:r w:rsidR="009E2E74">
        <w:rPr>
          <w:lang w:val="en-US"/>
        </w:rPr>
        <w:t>.</w:t>
      </w:r>
      <w:r>
        <w:rPr>
          <w:lang w:val="en-US"/>
        </w:rPr>
        <w:t xml:space="preserve"> (2019). Selective attention in the news feed: An eye tracking study on the perception and selection of political news on Facebook. </w:t>
      </w:r>
      <w:r>
        <w:rPr>
          <w:i/>
          <w:iCs/>
          <w:lang w:val="en-US"/>
        </w:rPr>
        <w:t xml:space="preserve">New media &amp; Society </w:t>
      </w:r>
      <w:r w:rsidRPr="003F5E0B">
        <w:rPr>
          <w:lang w:val="en-US"/>
        </w:rPr>
        <w:t>21</w:t>
      </w:r>
      <w:r>
        <w:rPr>
          <w:lang w:val="en-US"/>
        </w:rPr>
        <w:t>(1)</w:t>
      </w:r>
      <w:r w:rsidR="009E2E74">
        <w:rPr>
          <w:lang w:val="en-US"/>
        </w:rPr>
        <w:t>,</w:t>
      </w:r>
      <w:r>
        <w:rPr>
          <w:lang w:val="en-US"/>
        </w:rPr>
        <w:t xml:space="preserve"> 168-190.</w:t>
      </w:r>
    </w:p>
    <w:p w14:paraId="130EF96F" w14:textId="24655248" w:rsidR="002052B2" w:rsidRPr="00363021" w:rsidRDefault="002052B2" w:rsidP="002052B2">
      <w:pPr>
        <w:pStyle w:val="References"/>
        <w:rPr>
          <w:lang w:val="en-US"/>
        </w:rPr>
      </w:pPr>
      <w:proofErr w:type="gramStart"/>
      <w:r w:rsidRPr="00363021">
        <w:rPr>
          <w:lang w:val="en-US"/>
        </w:rPr>
        <w:t>Sundar</w:t>
      </w:r>
      <w:r>
        <w:rPr>
          <w:lang w:val="en-US"/>
        </w:rPr>
        <w:t xml:space="preserve"> </w:t>
      </w:r>
      <w:r w:rsidR="009E2E74">
        <w:rPr>
          <w:lang w:val="en-US"/>
        </w:rPr>
        <w:t>,</w:t>
      </w:r>
      <w:proofErr w:type="gramEnd"/>
      <w:r w:rsidRPr="00363021">
        <w:rPr>
          <w:lang w:val="en-US"/>
        </w:rPr>
        <w:t>S</w:t>
      </w:r>
      <w:r w:rsidR="009E2E74">
        <w:rPr>
          <w:lang w:val="en-US"/>
        </w:rPr>
        <w:t xml:space="preserve">. </w:t>
      </w:r>
      <w:r w:rsidRPr="00363021">
        <w:rPr>
          <w:lang w:val="en-US"/>
        </w:rPr>
        <w:t>S</w:t>
      </w:r>
      <w:r w:rsidR="009E2E74">
        <w:rPr>
          <w:lang w:val="en-US"/>
        </w:rPr>
        <w:t>.</w:t>
      </w:r>
      <w:r w:rsidRPr="00363021">
        <w:rPr>
          <w:lang w:val="en-US"/>
        </w:rPr>
        <w:t>, Jia</w:t>
      </w:r>
      <w:r w:rsidR="009E2E74">
        <w:rPr>
          <w:lang w:val="en-US"/>
        </w:rPr>
        <w:t>,</w:t>
      </w:r>
      <w:r w:rsidRPr="00363021">
        <w:rPr>
          <w:lang w:val="en-US"/>
        </w:rPr>
        <w:t xml:space="preserve"> H</w:t>
      </w:r>
      <w:r w:rsidR="009E2E74">
        <w:rPr>
          <w:lang w:val="en-US"/>
        </w:rPr>
        <w:t>.</w:t>
      </w:r>
      <w:r w:rsidRPr="00363021">
        <w:rPr>
          <w:lang w:val="en-US"/>
        </w:rPr>
        <w:t>, Waddell</w:t>
      </w:r>
      <w:r w:rsidR="009E2E74">
        <w:rPr>
          <w:lang w:val="en-US"/>
        </w:rPr>
        <w:t>,</w:t>
      </w:r>
      <w:r w:rsidRPr="00363021">
        <w:rPr>
          <w:lang w:val="en-US"/>
        </w:rPr>
        <w:t xml:space="preserve"> T</w:t>
      </w:r>
      <w:r w:rsidR="009E2E74">
        <w:rPr>
          <w:lang w:val="en-US"/>
        </w:rPr>
        <w:t xml:space="preserve">. </w:t>
      </w:r>
      <w:r w:rsidRPr="00363021">
        <w:rPr>
          <w:lang w:val="en-US"/>
        </w:rPr>
        <w:t>F</w:t>
      </w:r>
      <w:r w:rsidR="009E2E74">
        <w:rPr>
          <w:lang w:val="en-US"/>
        </w:rPr>
        <w:t>.,</w:t>
      </w:r>
      <w:r w:rsidRPr="00363021">
        <w:rPr>
          <w:lang w:val="en-US"/>
        </w:rPr>
        <w:t xml:space="preserve"> </w:t>
      </w:r>
      <w:r w:rsidR="009E2E74">
        <w:rPr>
          <w:lang w:val="en-US"/>
        </w:rPr>
        <w:t>&amp;</w:t>
      </w:r>
      <w:r w:rsidRPr="00363021">
        <w:rPr>
          <w:lang w:val="en-US"/>
        </w:rPr>
        <w:t xml:space="preserve"> Huang</w:t>
      </w:r>
      <w:r w:rsidR="009E2E74">
        <w:rPr>
          <w:lang w:val="en-US"/>
        </w:rPr>
        <w:t>,</w:t>
      </w:r>
      <w:r w:rsidRPr="00363021">
        <w:rPr>
          <w:lang w:val="en-US"/>
        </w:rPr>
        <w:t xml:space="preserve"> Y</w:t>
      </w:r>
      <w:r w:rsidR="009E2E74">
        <w:rPr>
          <w:lang w:val="en-US"/>
        </w:rPr>
        <w:t>.</w:t>
      </w:r>
      <w:r w:rsidRPr="00363021">
        <w:rPr>
          <w:lang w:val="en-US"/>
        </w:rPr>
        <w:t xml:space="preserve"> (2</w:t>
      </w:r>
      <w:r>
        <w:rPr>
          <w:lang w:val="en-US"/>
        </w:rPr>
        <w:t xml:space="preserve">015). Towards a theory of interactive media effects (TIME). Four models for explaining how interface features affect user psychology. In Sundar SS (ed.), </w:t>
      </w:r>
      <w:r>
        <w:rPr>
          <w:i/>
          <w:iCs/>
          <w:lang w:val="en-US"/>
        </w:rPr>
        <w:t xml:space="preserve">The Handbook of the psychology of communication technology </w:t>
      </w:r>
      <w:r w:rsidR="009E2E74">
        <w:rPr>
          <w:lang w:val="en-US"/>
        </w:rPr>
        <w:t>(pp.</w:t>
      </w:r>
      <w:r>
        <w:rPr>
          <w:lang w:val="en-US"/>
        </w:rPr>
        <w:t>47-86</w:t>
      </w:r>
      <w:r w:rsidR="009E2E74">
        <w:rPr>
          <w:lang w:val="en-US"/>
        </w:rPr>
        <w:t>)</w:t>
      </w:r>
      <w:r>
        <w:rPr>
          <w:lang w:val="en-US"/>
        </w:rPr>
        <w:t>. Malden, MA: Wiley Blackwell.</w:t>
      </w:r>
    </w:p>
    <w:p w14:paraId="4083BFDC" w14:textId="41019D18" w:rsidR="002052B2" w:rsidRDefault="002052B2" w:rsidP="002052B2">
      <w:pPr>
        <w:pStyle w:val="References"/>
        <w:rPr>
          <w:color w:val="000000" w:themeColor="text1"/>
          <w:lang w:val="en-US"/>
        </w:rPr>
      </w:pPr>
      <w:r w:rsidRPr="00620CF4">
        <w:rPr>
          <w:color w:val="000000" w:themeColor="text1"/>
          <w:lang w:val="en-US"/>
        </w:rPr>
        <w:t>Taber</w:t>
      </w:r>
      <w:r w:rsidR="009E2E74" w:rsidRPr="00620CF4">
        <w:rPr>
          <w:color w:val="000000" w:themeColor="text1"/>
          <w:lang w:val="en-US"/>
        </w:rPr>
        <w:t>,</w:t>
      </w:r>
      <w:r w:rsidRPr="00620CF4">
        <w:rPr>
          <w:color w:val="000000" w:themeColor="text1"/>
          <w:lang w:val="en-US"/>
        </w:rPr>
        <w:t xml:space="preserve"> C</w:t>
      </w:r>
      <w:r w:rsidR="009E2E74" w:rsidRPr="00620CF4">
        <w:rPr>
          <w:color w:val="000000" w:themeColor="text1"/>
          <w:lang w:val="en-US"/>
        </w:rPr>
        <w:t xml:space="preserve">. </w:t>
      </w:r>
      <w:r w:rsidRPr="00620CF4">
        <w:rPr>
          <w:color w:val="000000" w:themeColor="text1"/>
          <w:lang w:val="en-US"/>
        </w:rPr>
        <w:t>S</w:t>
      </w:r>
      <w:r w:rsidR="009E2E74" w:rsidRPr="00620CF4">
        <w:rPr>
          <w:color w:val="000000" w:themeColor="text1"/>
          <w:lang w:val="en-US"/>
        </w:rPr>
        <w:t>.,</w:t>
      </w:r>
      <w:r w:rsidRPr="00620CF4">
        <w:rPr>
          <w:color w:val="000000" w:themeColor="text1"/>
          <w:lang w:val="en-US"/>
        </w:rPr>
        <w:t xml:space="preserve"> </w:t>
      </w:r>
      <w:r w:rsidR="009E2E74" w:rsidRPr="00620CF4">
        <w:rPr>
          <w:color w:val="000000" w:themeColor="text1"/>
          <w:lang w:val="en-US"/>
        </w:rPr>
        <w:t>&amp;</w:t>
      </w:r>
      <w:r w:rsidRPr="00620CF4">
        <w:rPr>
          <w:color w:val="000000" w:themeColor="text1"/>
          <w:lang w:val="en-US"/>
        </w:rPr>
        <w:t xml:space="preserve"> Lodge</w:t>
      </w:r>
      <w:r w:rsidR="009E2E74" w:rsidRPr="00620CF4">
        <w:rPr>
          <w:color w:val="000000" w:themeColor="text1"/>
          <w:lang w:val="en-US"/>
        </w:rPr>
        <w:t>,</w:t>
      </w:r>
      <w:r w:rsidRPr="00620CF4">
        <w:rPr>
          <w:color w:val="000000" w:themeColor="text1"/>
          <w:lang w:val="en-US"/>
        </w:rPr>
        <w:t xml:space="preserve"> M</w:t>
      </w:r>
      <w:r w:rsidR="009E2E74" w:rsidRPr="00620CF4">
        <w:rPr>
          <w:color w:val="000000" w:themeColor="text1"/>
          <w:lang w:val="en-US"/>
        </w:rPr>
        <w:t>.</w:t>
      </w:r>
      <w:r w:rsidRPr="00620CF4">
        <w:rPr>
          <w:color w:val="000000" w:themeColor="text1"/>
          <w:lang w:val="en-US"/>
        </w:rPr>
        <w:t xml:space="preserve"> (2006). </w:t>
      </w:r>
      <w:r w:rsidRPr="0022693A">
        <w:rPr>
          <w:color w:val="000000" w:themeColor="text1"/>
          <w:lang w:val="en-US"/>
        </w:rPr>
        <w:t xml:space="preserve">Motivated skepticism in the evaluation of political beliefs. </w:t>
      </w:r>
      <w:r w:rsidRPr="0022693A">
        <w:rPr>
          <w:i/>
          <w:color w:val="000000" w:themeColor="text1"/>
          <w:lang w:val="en-US"/>
        </w:rPr>
        <w:t>American Journal of Political Scienc</w:t>
      </w:r>
      <w:r>
        <w:rPr>
          <w:i/>
          <w:color w:val="000000" w:themeColor="text1"/>
          <w:lang w:val="en-US"/>
        </w:rPr>
        <w:t>e</w:t>
      </w:r>
      <w:r w:rsidRPr="0022693A">
        <w:rPr>
          <w:color w:val="000000" w:themeColor="text1"/>
          <w:lang w:val="en-US"/>
        </w:rPr>
        <w:t xml:space="preserve"> </w:t>
      </w:r>
      <w:r w:rsidRPr="003F5E0B">
        <w:rPr>
          <w:color w:val="000000" w:themeColor="text1"/>
          <w:lang w:val="en-US"/>
        </w:rPr>
        <w:t>50</w:t>
      </w:r>
      <w:r w:rsidRPr="0022693A">
        <w:rPr>
          <w:color w:val="000000" w:themeColor="text1"/>
          <w:lang w:val="en-US"/>
        </w:rPr>
        <w:t>(3)</w:t>
      </w:r>
      <w:r w:rsidR="009E2E74">
        <w:rPr>
          <w:color w:val="000000" w:themeColor="text1"/>
          <w:lang w:val="en-US"/>
        </w:rPr>
        <w:t>,</w:t>
      </w:r>
      <w:r w:rsidRPr="0022693A">
        <w:rPr>
          <w:color w:val="000000" w:themeColor="text1"/>
          <w:lang w:val="en-US"/>
        </w:rPr>
        <w:t xml:space="preserve"> 755-769. </w:t>
      </w:r>
    </w:p>
    <w:p w14:paraId="19643F07" w14:textId="4E2E5AC7" w:rsidR="002052B2" w:rsidRPr="001A168A" w:rsidRDefault="002052B2" w:rsidP="002052B2">
      <w:pPr>
        <w:pStyle w:val="References"/>
        <w:rPr>
          <w:color w:val="000000" w:themeColor="text1"/>
          <w:lang w:val="en-US"/>
        </w:rPr>
      </w:pPr>
      <w:r>
        <w:rPr>
          <w:color w:val="000000" w:themeColor="text1"/>
          <w:lang w:val="en-US"/>
        </w:rPr>
        <w:t>Tate</w:t>
      </w:r>
      <w:r w:rsidR="009E2E74">
        <w:rPr>
          <w:color w:val="000000" w:themeColor="text1"/>
          <w:lang w:val="en-US"/>
        </w:rPr>
        <w:t>,</w:t>
      </w:r>
      <w:r>
        <w:rPr>
          <w:color w:val="000000" w:themeColor="text1"/>
          <w:lang w:val="en-US"/>
        </w:rPr>
        <w:t xml:space="preserve"> M</w:t>
      </w:r>
      <w:r w:rsidR="009E2E74">
        <w:rPr>
          <w:color w:val="000000" w:themeColor="text1"/>
          <w:lang w:val="en-US"/>
        </w:rPr>
        <w:t>. A.</w:t>
      </w:r>
      <w:r>
        <w:rPr>
          <w:color w:val="000000" w:themeColor="text1"/>
          <w:lang w:val="en-US"/>
        </w:rPr>
        <w:t xml:space="preserve"> (2010). </w:t>
      </w:r>
      <w:r>
        <w:rPr>
          <w:i/>
          <w:iCs/>
          <w:color w:val="000000" w:themeColor="text1"/>
          <w:lang w:val="en-US"/>
        </w:rPr>
        <w:t>Web wisdom: How to evaluate and create information quality on the Web</w:t>
      </w:r>
      <w:r>
        <w:rPr>
          <w:color w:val="000000" w:themeColor="text1"/>
          <w:lang w:val="en-US"/>
        </w:rPr>
        <w:t xml:space="preserve"> (2</w:t>
      </w:r>
      <w:r w:rsidRPr="001A168A">
        <w:rPr>
          <w:color w:val="000000" w:themeColor="text1"/>
          <w:vertAlign w:val="superscript"/>
          <w:lang w:val="en-US"/>
        </w:rPr>
        <w:t>nd</w:t>
      </w:r>
      <w:r>
        <w:rPr>
          <w:color w:val="000000" w:themeColor="text1"/>
          <w:lang w:val="en-US"/>
        </w:rPr>
        <w:t xml:space="preserve"> Ed.). Boca Raton, FL: CRC Press. </w:t>
      </w:r>
    </w:p>
    <w:p w14:paraId="35D2BCCC" w14:textId="247A2108" w:rsidR="002052B2" w:rsidRDefault="002052B2" w:rsidP="002052B2">
      <w:pPr>
        <w:pStyle w:val="References"/>
        <w:rPr>
          <w:color w:val="000000" w:themeColor="text1"/>
          <w:lang w:val="en-US"/>
        </w:rPr>
      </w:pPr>
      <w:proofErr w:type="spellStart"/>
      <w:r w:rsidRPr="00535FDB">
        <w:rPr>
          <w:color w:val="000000" w:themeColor="text1"/>
          <w:lang w:val="en-US"/>
        </w:rPr>
        <w:t>Trevisan</w:t>
      </w:r>
      <w:proofErr w:type="spellEnd"/>
      <w:r w:rsidR="009E2E74">
        <w:rPr>
          <w:color w:val="000000" w:themeColor="text1"/>
          <w:lang w:val="en-US"/>
        </w:rPr>
        <w:t>,</w:t>
      </w:r>
      <w:r>
        <w:rPr>
          <w:color w:val="000000" w:themeColor="text1"/>
          <w:lang w:val="en-US"/>
        </w:rPr>
        <w:t xml:space="preserve"> </w:t>
      </w:r>
      <w:r w:rsidRPr="00535FDB">
        <w:rPr>
          <w:color w:val="000000" w:themeColor="text1"/>
          <w:lang w:val="en-US"/>
        </w:rPr>
        <w:t>F</w:t>
      </w:r>
      <w:r w:rsidR="009E2E74">
        <w:rPr>
          <w:color w:val="000000" w:themeColor="text1"/>
          <w:lang w:val="en-US"/>
        </w:rPr>
        <w:t>.</w:t>
      </w:r>
      <w:r w:rsidRPr="00535FDB">
        <w:rPr>
          <w:color w:val="000000" w:themeColor="text1"/>
          <w:lang w:val="en-US"/>
        </w:rPr>
        <w:t>, Hoskins</w:t>
      </w:r>
      <w:r w:rsidR="009E2E74">
        <w:rPr>
          <w:color w:val="000000" w:themeColor="text1"/>
          <w:lang w:val="en-US"/>
        </w:rPr>
        <w:t>,</w:t>
      </w:r>
      <w:r>
        <w:rPr>
          <w:color w:val="000000" w:themeColor="text1"/>
          <w:lang w:val="en-US"/>
        </w:rPr>
        <w:t xml:space="preserve"> </w:t>
      </w:r>
      <w:r w:rsidRPr="00535FDB">
        <w:rPr>
          <w:color w:val="000000" w:themeColor="text1"/>
          <w:lang w:val="en-US"/>
        </w:rPr>
        <w:t>A</w:t>
      </w:r>
      <w:r w:rsidR="009E2E74">
        <w:rPr>
          <w:color w:val="000000" w:themeColor="text1"/>
          <w:lang w:val="en-US"/>
        </w:rPr>
        <w:t>.</w:t>
      </w:r>
      <w:r w:rsidRPr="00535FDB">
        <w:rPr>
          <w:color w:val="000000" w:themeColor="text1"/>
          <w:lang w:val="en-US"/>
        </w:rPr>
        <w:t>, Oates</w:t>
      </w:r>
      <w:r w:rsidR="009E2E74">
        <w:rPr>
          <w:color w:val="000000" w:themeColor="text1"/>
          <w:lang w:val="en-US"/>
        </w:rPr>
        <w:t>,</w:t>
      </w:r>
      <w:r>
        <w:rPr>
          <w:color w:val="000000" w:themeColor="text1"/>
          <w:lang w:val="en-US"/>
        </w:rPr>
        <w:t xml:space="preserve"> </w:t>
      </w:r>
      <w:r w:rsidRPr="00535FDB">
        <w:rPr>
          <w:color w:val="000000" w:themeColor="text1"/>
          <w:lang w:val="en-US"/>
        </w:rPr>
        <w:t>S</w:t>
      </w:r>
      <w:r w:rsidR="009E2E74">
        <w:rPr>
          <w:color w:val="000000" w:themeColor="text1"/>
          <w:lang w:val="en-US"/>
        </w:rPr>
        <w:t>.,</w:t>
      </w:r>
      <w:r>
        <w:rPr>
          <w:color w:val="000000" w:themeColor="text1"/>
          <w:lang w:val="en-US"/>
        </w:rPr>
        <w:t xml:space="preserve"> </w:t>
      </w:r>
      <w:r w:rsidR="009E2E74">
        <w:rPr>
          <w:color w:val="000000" w:themeColor="text1"/>
          <w:lang w:val="en-US"/>
        </w:rPr>
        <w:t>&amp;</w:t>
      </w:r>
      <w:r w:rsidRPr="00535FDB">
        <w:rPr>
          <w:color w:val="000000" w:themeColor="text1"/>
          <w:lang w:val="en-US"/>
        </w:rPr>
        <w:t xml:space="preserve"> </w:t>
      </w:r>
      <w:proofErr w:type="spellStart"/>
      <w:r w:rsidRPr="00535FDB">
        <w:rPr>
          <w:color w:val="000000" w:themeColor="text1"/>
          <w:lang w:val="en-US"/>
        </w:rPr>
        <w:t>Mahouly</w:t>
      </w:r>
      <w:proofErr w:type="spellEnd"/>
      <w:r w:rsidR="009E2E74">
        <w:rPr>
          <w:color w:val="000000" w:themeColor="text1"/>
          <w:lang w:val="en-US"/>
        </w:rPr>
        <w:t>,</w:t>
      </w:r>
      <w:r>
        <w:rPr>
          <w:color w:val="000000" w:themeColor="text1"/>
          <w:lang w:val="en-US"/>
        </w:rPr>
        <w:t xml:space="preserve"> </w:t>
      </w:r>
      <w:r w:rsidRPr="00535FDB">
        <w:rPr>
          <w:color w:val="000000" w:themeColor="text1"/>
          <w:lang w:val="en-US"/>
        </w:rPr>
        <w:t>A</w:t>
      </w:r>
      <w:r w:rsidR="009E2E74">
        <w:rPr>
          <w:color w:val="000000" w:themeColor="text1"/>
          <w:lang w:val="en-US"/>
        </w:rPr>
        <w:t>.</w:t>
      </w:r>
      <w:r w:rsidRPr="00535FDB">
        <w:rPr>
          <w:color w:val="000000" w:themeColor="text1"/>
          <w:lang w:val="en-US"/>
        </w:rPr>
        <w:t xml:space="preserve"> (2018). The Google voter: search engines and elections in the new media ecology. </w:t>
      </w:r>
      <w:r w:rsidRPr="00535FDB">
        <w:rPr>
          <w:i/>
          <w:iCs/>
          <w:color w:val="000000" w:themeColor="text1"/>
          <w:lang w:val="en-US"/>
        </w:rPr>
        <w:t>Information, Communication &amp; Society</w:t>
      </w:r>
      <w:r>
        <w:rPr>
          <w:i/>
          <w:iCs/>
          <w:color w:val="000000" w:themeColor="text1"/>
          <w:lang w:val="en-US"/>
        </w:rPr>
        <w:t xml:space="preserve"> </w:t>
      </w:r>
      <w:r w:rsidRPr="003F5E0B">
        <w:rPr>
          <w:color w:val="000000" w:themeColor="text1"/>
          <w:lang w:val="en-US"/>
        </w:rPr>
        <w:t>21</w:t>
      </w:r>
      <w:r w:rsidRPr="00535FDB">
        <w:rPr>
          <w:color w:val="000000" w:themeColor="text1"/>
          <w:lang w:val="en-US"/>
        </w:rPr>
        <w:t xml:space="preserve">(1), 111-128. </w:t>
      </w:r>
    </w:p>
    <w:p w14:paraId="70A19BFF" w14:textId="2C8AEF43" w:rsidR="002052B2" w:rsidRDefault="002052B2" w:rsidP="002052B2">
      <w:pPr>
        <w:pStyle w:val="References"/>
        <w:rPr>
          <w:color w:val="000000" w:themeColor="text1"/>
          <w:lang w:val="en-US"/>
        </w:rPr>
      </w:pPr>
      <w:proofErr w:type="spellStart"/>
      <w:r>
        <w:rPr>
          <w:color w:val="000000" w:themeColor="text1"/>
          <w:lang w:val="en-US"/>
        </w:rPr>
        <w:t>Unkel</w:t>
      </w:r>
      <w:proofErr w:type="spellEnd"/>
      <w:r w:rsidR="009E2E74">
        <w:rPr>
          <w:color w:val="000000" w:themeColor="text1"/>
          <w:lang w:val="en-US"/>
        </w:rPr>
        <w:t>,</w:t>
      </w:r>
      <w:r>
        <w:rPr>
          <w:color w:val="000000" w:themeColor="text1"/>
          <w:lang w:val="en-US"/>
        </w:rPr>
        <w:t xml:space="preserve"> J</w:t>
      </w:r>
      <w:r w:rsidR="009E2E74">
        <w:rPr>
          <w:color w:val="000000" w:themeColor="text1"/>
          <w:lang w:val="en-US"/>
        </w:rPr>
        <w:t>.,</w:t>
      </w:r>
      <w:r>
        <w:rPr>
          <w:color w:val="000000" w:themeColor="text1"/>
          <w:lang w:val="en-US"/>
        </w:rPr>
        <w:t xml:space="preserve"> </w:t>
      </w:r>
      <w:r w:rsidR="009E2E74">
        <w:rPr>
          <w:color w:val="000000" w:themeColor="text1"/>
          <w:lang w:val="en-US"/>
        </w:rPr>
        <w:t>&amp;</w:t>
      </w:r>
      <w:r>
        <w:rPr>
          <w:color w:val="000000" w:themeColor="text1"/>
          <w:lang w:val="en-US"/>
        </w:rPr>
        <w:t xml:space="preserve"> Haas</w:t>
      </w:r>
      <w:r w:rsidR="009E2E74">
        <w:rPr>
          <w:color w:val="000000" w:themeColor="text1"/>
          <w:lang w:val="en-US"/>
        </w:rPr>
        <w:t>,</w:t>
      </w:r>
      <w:r>
        <w:rPr>
          <w:color w:val="000000" w:themeColor="text1"/>
          <w:lang w:val="en-US"/>
        </w:rPr>
        <w:t xml:space="preserve"> A</w:t>
      </w:r>
      <w:r w:rsidR="009E2E74">
        <w:rPr>
          <w:color w:val="000000" w:themeColor="text1"/>
          <w:lang w:val="en-US"/>
        </w:rPr>
        <w:t>.</w:t>
      </w:r>
      <w:r>
        <w:rPr>
          <w:color w:val="000000" w:themeColor="text1"/>
          <w:lang w:val="en-US"/>
        </w:rPr>
        <w:t xml:space="preserve"> (2017). The effects of credibility cues on the selection of search engine results. </w:t>
      </w:r>
      <w:r>
        <w:rPr>
          <w:i/>
          <w:iCs/>
          <w:color w:val="000000" w:themeColor="text1"/>
          <w:lang w:val="en-US"/>
        </w:rPr>
        <w:t xml:space="preserve">Journal of the Association for Information Science and Technology </w:t>
      </w:r>
      <w:r>
        <w:rPr>
          <w:color w:val="000000" w:themeColor="text1"/>
          <w:lang w:val="en-US"/>
        </w:rPr>
        <w:t>68(8)</w:t>
      </w:r>
      <w:r w:rsidR="009E2E74">
        <w:rPr>
          <w:color w:val="000000" w:themeColor="text1"/>
          <w:lang w:val="en-US"/>
        </w:rPr>
        <w:t>,</w:t>
      </w:r>
      <w:r>
        <w:rPr>
          <w:color w:val="000000" w:themeColor="text1"/>
          <w:lang w:val="en-US"/>
        </w:rPr>
        <w:t xml:space="preserve"> 1850-1862.</w:t>
      </w:r>
    </w:p>
    <w:p w14:paraId="02EA8731" w14:textId="231314B7" w:rsidR="002052B2" w:rsidRPr="00F731F6" w:rsidRDefault="002052B2" w:rsidP="002052B2">
      <w:pPr>
        <w:pStyle w:val="References"/>
        <w:rPr>
          <w:color w:val="000000" w:themeColor="text1"/>
          <w:lang w:val="en-US"/>
        </w:rPr>
      </w:pPr>
      <w:proofErr w:type="spellStart"/>
      <w:r>
        <w:rPr>
          <w:color w:val="000000" w:themeColor="text1"/>
          <w:lang w:val="en-US"/>
        </w:rPr>
        <w:t>Unkel</w:t>
      </w:r>
      <w:proofErr w:type="spellEnd"/>
      <w:r w:rsidR="009E2E74">
        <w:rPr>
          <w:color w:val="000000" w:themeColor="text1"/>
          <w:lang w:val="en-US"/>
        </w:rPr>
        <w:t>,</w:t>
      </w:r>
      <w:r>
        <w:rPr>
          <w:color w:val="000000" w:themeColor="text1"/>
          <w:lang w:val="en-US"/>
        </w:rPr>
        <w:t xml:space="preserve"> J</w:t>
      </w:r>
      <w:r w:rsidR="009E2E74">
        <w:rPr>
          <w:color w:val="000000" w:themeColor="text1"/>
          <w:lang w:val="en-US"/>
        </w:rPr>
        <w:t>.,</w:t>
      </w:r>
      <w:r>
        <w:rPr>
          <w:color w:val="000000" w:themeColor="text1"/>
          <w:lang w:val="en-US"/>
        </w:rPr>
        <w:t xml:space="preserve"> </w:t>
      </w:r>
      <w:r w:rsidR="009E2E74">
        <w:rPr>
          <w:color w:val="000000" w:themeColor="text1"/>
          <w:lang w:val="en-US"/>
        </w:rPr>
        <w:t>&amp;</w:t>
      </w:r>
      <w:r>
        <w:rPr>
          <w:color w:val="000000" w:themeColor="text1"/>
          <w:lang w:val="en-US"/>
        </w:rPr>
        <w:t xml:space="preserve"> Haim</w:t>
      </w:r>
      <w:r w:rsidR="009E2E74">
        <w:rPr>
          <w:color w:val="000000" w:themeColor="text1"/>
          <w:lang w:val="en-US"/>
        </w:rPr>
        <w:t>,</w:t>
      </w:r>
      <w:r>
        <w:rPr>
          <w:color w:val="000000" w:themeColor="text1"/>
          <w:lang w:val="en-US"/>
        </w:rPr>
        <w:t xml:space="preserve"> M</w:t>
      </w:r>
      <w:r w:rsidR="009E2E74">
        <w:rPr>
          <w:color w:val="000000" w:themeColor="text1"/>
          <w:lang w:val="en-US"/>
        </w:rPr>
        <w:t>.</w:t>
      </w:r>
      <w:r>
        <w:rPr>
          <w:color w:val="000000" w:themeColor="text1"/>
          <w:lang w:val="en-US"/>
        </w:rPr>
        <w:t xml:space="preserve"> (2019). Googling politics: Parties, sources, and issue ownership on Google in the 2017 German federal election campaign. </w:t>
      </w:r>
      <w:r>
        <w:rPr>
          <w:i/>
          <w:iCs/>
          <w:color w:val="000000" w:themeColor="text1"/>
          <w:lang w:val="en-US"/>
        </w:rPr>
        <w:t>Social Science Computer Review</w:t>
      </w:r>
      <w:r>
        <w:rPr>
          <w:color w:val="000000" w:themeColor="text1"/>
          <w:lang w:val="en-US"/>
        </w:rPr>
        <w:t xml:space="preserve"> published online.</w:t>
      </w:r>
    </w:p>
    <w:p w14:paraId="7A511885" w14:textId="620AF83D" w:rsidR="002052B2" w:rsidRPr="00FB6137" w:rsidRDefault="002052B2" w:rsidP="002052B2">
      <w:pPr>
        <w:pStyle w:val="References"/>
        <w:rPr>
          <w:color w:val="000000" w:themeColor="text1"/>
          <w:lang w:val="en-US"/>
        </w:rPr>
      </w:pPr>
      <w:r w:rsidRPr="00016488">
        <w:rPr>
          <w:color w:val="000000" w:themeColor="text1"/>
          <w:lang w:val="en-US"/>
        </w:rPr>
        <w:t>Valentino</w:t>
      </w:r>
      <w:r w:rsidR="009E2E74">
        <w:rPr>
          <w:color w:val="000000" w:themeColor="text1"/>
          <w:lang w:val="en-US"/>
        </w:rPr>
        <w:t>,</w:t>
      </w:r>
      <w:r>
        <w:rPr>
          <w:color w:val="000000" w:themeColor="text1"/>
          <w:lang w:val="en-US"/>
        </w:rPr>
        <w:t xml:space="preserve"> </w:t>
      </w:r>
      <w:r w:rsidRPr="00016488">
        <w:rPr>
          <w:color w:val="000000" w:themeColor="text1"/>
          <w:lang w:val="en-US"/>
        </w:rPr>
        <w:t>N</w:t>
      </w:r>
      <w:r w:rsidR="009E2E74">
        <w:rPr>
          <w:color w:val="000000" w:themeColor="text1"/>
          <w:lang w:val="en-US"/>
        </w:rPr>
        <w:t xml:space="preserve">. </w:t>
      </w:r>
      <w:r w:rsidRPr="00016488">
        <w:rPr>
          <w:color w:val="000000" w:themeColor="text1"/>
          <w:lang w:val="en-US"/>
        </w:rPr>
        <w:t>A</w:t>
      </w:r>
      <w:r w:rsidR="009E2E74">
        <w:rPr>
          <w:color w:val="000000" w:themeColor="text1"/>
          <w:lang w:val="en-US"/>
        </w:rPr>
        <w:t>.</w:t>
      </w:r>
      <w:r w:rsidRPr="00016488">
        <w:rPr>
          <w:color w:val="000000" w:themeColor="text1"/>
          <w:lang w:val="en-US"/>
        </w:rPr>
        <w:t>, Banks</w:t>
      </w:r>
      <w:r w:rsidR="009E2E74">
        <w:rPr>
          <w:color w:val="000000" w:themeColor="text1"/>
          <w:lang w:val="en-US"/>
        </w:rPr>
        <w:t>,</w:t>
      </w:r>
      <w:r w:rsidRPr="00016488">
        <w:rPr>
          <w:color w:val="000000" w:themeColor="text1"/>
          <w:lang w:val="en-US"/>
        </w:rPr>
        <w:t xml:space="preserve"> A</w:t>
      </w:r>
      <w:r w:rsidR="009E2E74">
        <w:rPr>
          <w:color w:val="000000" w:themeColor="text1"/>
          <w:lang w:val="en-US"/>
        </w:rPr>
        <w:t xml:space="preserve">. </w:t>
      </w:r>
      <w:r w:rsidRPr="00016488">
        <w:rPr>
          <w:color w:val="000000" w:themeColor="text1"/>
          <w:lang w:val="en-US"/>
        </w:rPr>
        <w:t>J</w:t>
      </w:r>
      <w:r w:rsidR="009E2E74">
        <w:rPr>
          <w:color w:val="000000" w:themeColor="text1"/>
          <w:lang w:val="en-US"/>
        </w:rPr>
        <w:t>.</w:t>
      </w:r>
      <w:r w:rsidRPr="00016488">
        <w:rPr>
          <w:color w:val="000000" w:themeColor="text1"/>
          <w:lang w:val="en-US"/>
        </w:rPr>
        <w:t>, Hutchings</w:t>
      </w:r>
      <w:r w:rsidR="009E2E74">
        <w:rPr>
          <w:color w:val="000000" w:themeColor="text1"/>
          <w:lang w:val="en-US"/>
        </w:rPr>
        <w:t>,</w:t>
      </w:r>
      <w:r w:rsidRPr="00016488">
        <w:rPr>
          <w:color w:val="000000" w:themeColor="text1"/>
          <w:lang w:val="en-US"/>
        </w:rPr>
        <w:t xml:space="preserve"> V</w:t>
      </w:r>
      <w:r w:rsidR="009E2E74">
        <w:rPr>
          <w:color w:val="000000" w:themeColor="text1"/>
          <w:lang w:val="en-US"/>
        </w:rPr>
        <w:t xml:space="preserve">. </w:t>
      </w:r>
      <w:r w:rsidRPr="00016488">
        <w:rPr>
          <w:color w:val="000000" w:themeColor="text1"/>
          <w:lang w:val="en-US"/>
        </w:rPr>
        <w:t>L</w:t>
      </w:r>
      <w:r w:rsidR="009E2E74">
        <w:rPr>
          <w:color w:val="000000" w:themeColor="text1"/>
          <w:lang w:val="en-US"/>
        </w:rPr>
        <w:t>.,</w:t>
      </w:r>
      <w:r>
        <w:rPr>
          <w:color w:val="000000" w:themeColor="text1"/>
          <w:lang w:val="en-US"/>
        </w:rPr>
        <w:t xml:space="preserve"> </w:t>
      </w:r>
      <w:r w:rsidR="009E2E74">
        <w:rPr>
          <w:color w:val="000000" w:themeColor="text1"/>
          <w:lang w:val="en-US"/>
        </w:rPr>
        <w:t>&amp;</w:t>
      </w:r>
      <w:r w:rsidRPr="00016488">
        <w:rPr>
          <w:color w:val="000000" w:themeColor="text1"/>
          <w:lang w:val="en-US"/>
        </w:rPr>
        <w:t xml:space="preserve"> Davis</w:t>
      </w:r>
      <w:r w:rsidR="009E2E74">
        <w:rPr>
          <w:color w:val="000000" w:themeColor="text1"/>
          <w:lang w:val="en-US"/>
        </w:rPr>
        <w:t>,</w:t>
      </w:r>
      <w:r w:rsidRPr="00016488">
        <w:rPr>
          <w:color w:val="000000" w:themeColor="text1"/>
          <w:lang w:val="en-US"/>
        </w:rPr>
        <w:t xml:space="preserve"> A</w:t>
      </w:r>
      <w:r w:rsidR="009E2E74">
        <w:rPr>
          <w:color w:val="000000" w:themeColor="text1"/>
          <w:lang w:val="en-US"/>
        </w:rPr>
        <w:t xml:space="preserve">. </w:t>
      </w:r>
      <w:r w:rsidRPr="00016488">
        <w:rPr>
          <w:color w:val="000000" w:themeColor="text1"/>
          <w:lang w:val="en-US"/>
        </w:rPr>
        <w:t>K</w:t>
      </w:r>
      <w:r w:rsidR="009E2E74">
        <w:rPr>
          <w:color w:val="000000" w:themeColor="text1"/>
          <w:lang w:val="en-US"/>
        </w:rPr>
        <w:t>.</w:t>
      </w:r>
      <w:r w:rsidRPr="00016488">
        <w:rPr>
          <w:color w:val="000000" w:themeColor="text1"/>
          <w:lang w:val="en-US"/>
        </w:rPr>
        <w:t xml:space="preserve"> (2009). Selective exposure in the Internet age: The interaction between anxiety and information utility. </w:t>
      </w:r>
      <w:r w:rsidRPr="00016488">
        <w:rPr>
          <w:i/>
          <w:iCs/>
          <w:color w:val="000000" w:themeColor="text1"/>
          <w:lang w:val="en-US"/>
        </w:rPr>
        <w:t xml:space="preserve">Political Psychology </w:t>
      </w:r>
      <w:r w:rsidRPr="003F5E0B">
        <w:rPr>
          <w:color w:val="000000" w:themeColor="text1"/>
          <w:lang w:val="en-US"/>
        </w:rPr>
        <w:t>30</w:t>
      </w:r>
      <w:r w:rsidRPr="00016488">
        <w:rPr>
          <w:color w:val="000000" w:themeColor="text1"/>
          <w:lang w:val="en-US"/>
        </w:rPr>
        <w:t>(4)</w:t>
      </w:r>
      <w:r w:rsidR="009E2E74">
        <w:rPr>
          <w:color w:val="000000" w:themeColor="text1"/>
          <w:lang w:val="en-US"/>
        </w:rPr>
        <w:t>,</w:t>
      </w:r>
      <w:r w:rsidRPr="00016488">
        <w:rPr>
          <w:color w:val="000000" w:themeColor="text1"/>
          <w:lang w:val="en-US"/>
        </w:rPr>
        <w:t xml:space="preserve"> 591-613. </w:t>
      </w:r>
    </w:p>
    <w:p w14:paraId="1426AF97" w14:textId="166F13D6" w:rsidR="002052B2" w:rsidRPr="00FB6137" w:rsidRDefault="002052B2" w:rsidP="002052B2">
      <w:pPr>
        <w:pStyle w:val="References"/>
        <w:rPr>
          <w:color w:val="000000" w:themeColor="text1"/>
          <w:lang w:val="en-US"/>
        </w:rPr>
      </w:pPr>
      <w:proofErr w:type="spellStart"/>
      <w:r w:rsidRPr="0090562B">
        <w:rPr>
          <w:color w:val="000000" w:themeColor="text1"/>
          <w:lang w:val="en-US"/>
        </w:rPr>
        <w:t>Vowles</w:t>
      </w:r>
      <w:proofErr w:type="spellEnd"/>
      <w:r w:rsidR="009E2E74">
        <w:rPr>
          <w:color w:val="000000" w:themeColor="text1"/>
          <w:lang w:val="en-US"/>
        </w:rPr>
        <w:t>,</w:t>
      </w:r>
      <w:r>
        <w:rPr>
          <w:color w:val="000000" w:themeColor="text1"/>
          <w:lang w:val="en-US"/>
        </w:rPr>
        <w:t xml:space="preserve"> </w:t>
      </w:r>
      <w:r w:rsidRPr="0090562B">
        <w:rPr>
          <w:color w:val="000000" w:themeColor="text1"/>
          <w:lang w:val="en-US"/>
        </w:rPr>
        <w:t>J</w:t>
      </w:r>
      <w:r w:rsidR="009E2E74">
        <w:rPr>
          <w:color w:val="000000" w:themeColor="text1"/>
          <w:lang w:val="en-US"/>
        </w:rPr>
        <w:t>.</w:t>
      </w:r>
      <w:r w:rsidRPr="0090562B">
        <w:rPr>
          <w:color w:val="000000" w:themeColor="text1"/>
          <w:lang w:val="en-US"/>
        </w:rPr>
        <w:t xml:space="preserve"> (2013). Campaigns claims, partisan cues, and media effects in the 2011 British electoral system referendum. </w:t>
      </w:r>
      <w:r w:rsidRPr="0090562B">
        <w:rPr>
          <w:i/>
          <w:iCs/>
          <w:color w:val="000000" w:themeColor="text1"/>
          <w:lang w:val="en-US"/>
        </w:rPr>
        <w:t>Electoral Studies</w:t>
      </w:r>
      <w:r w:rsidRPr="0090562B">
        <w:rPr>
          <w:color w:val="000000" w:themeColor="text1"/>
          <w:lang w:val="en-US"/>
        </w:rPr>
        <w:t xml:space="preserve"> </w:t>
      </w:r>
      <w:r w:rsidRPr="003F5E0B">
        <w:rPr>
          <w:color w:val="000000" w:themeColor="text1"/>
          <w:lang w:val="en-US"/>
        </w:rPr>
        <w:t>32</w:t>
      </w:r>
      <w:r w:rsidR="009E2E74">
        <w:rPr>
          <w:color w:val="000000" w:themeColor="text1"/>
          <w:lang w:val="en-US"/>
        </w:rPr>
        <w:t>,</w:t>
      </w:r>
      <w:r>
        <w:rPr>
          <w:color w:val="000000" w:themeColor="text1"/>
          <w:lang w:val="en-US"/>
        </w:rPr>
        <w:t xml:space="preserve"> </w:t>
      </w:r>
      <w:r w:rsidRPr="0090562B">
        <w:rPr>
          <w:color w:val="000000" w:themeColor="text1"/>
          <w:lang w:val="en-US"/>
        </w:rPr>
        <w:t xml:space="preserve">253-264. </w:t>
      </w:r>
    </w:p>
    <w:p w14:paraId="2B2AF56B" w14:textId="6997803D" w:rsidR="002052B2" w:rsidRDefault="002052B2" w:rsidP="002052B2">
      <w:pPr>
        <w:pStyle w:val="References"/>
        <w:rPr>
          <w:lang w:val="en-US"/>
        </w:rPr>
      </w:pPr>
      <w:r w:rsidRPr="00CF1B30">
        <w:rPr>
          <w:lang w:val="en-US"/>
        </w:rPr>
        <w:lastRenderedPageBreak/>
        <w:t>Waller</w:t>
      </w:r>
      <w:r w:rsidR="009E2E74">
        <w:rPr>
          <w:lang w:val="en-US"/>
        </w:rPr>
        <w:t>,</w:t>
      </w:r>
      <w:r>
        <w:rPr>
          <w:lang w:val="en-US"/>
        </w:rPr>
        <w:t xml:space="preserve"> </w:t>
      </w:r>
      <w:r w:rsidRPr="00CF1B30">
        <w:rPr>
          <w:lang w:val="en-US"/>
        </w:rPr>
        <w:t>V</w:t>
      </w:r>
      <w:r w:rsidR="009E2E74">
        <w:rPr>
          <w:lang w:val="en-US"/>
        </w:rPr>
        <w:t>.</w:t>
      </w:r>
      <w:r w:rsidRPr="00CF1B30">
        <w:rPr>
          <w:lang w:val="en-US"/>
        </w:rPr>
        <w:t xml:space="preserve"> (2011). Not Just Information: Who Searches for What on the Search Engine Google? </w:t>
      </w:r>
      <w:r w:rsidRPr="00CF1B30">
        <w:rPr>
          <w:i/>
          <w:iCs/>
          <w:lang w:val="en-US"/>
        </w:rPr>
        <w:t xml:space="preserve">Journal of the American Society for Information Science and Technology </w:t>
      </w:r>
      <w:r w:rsidRPr="003F5E0B">
        <w:rPr>
          <w:lang w:val="en-US"/>
        </w:rPr>
        <w:t>62</w:t>
      </w:r>
      <w:r w:rsidRPr="00CF1B30">
        <w:rPr>
          <w:lang w:val="en-US"/>
        </w:rPr>
        <w:t>(4), 761–</w:t>
      </w:r>
      <w:r>
        <w:rPr>
          <w:lang w:val="en-US"/>
        </w:rPr>
        <w:t>7</w:t>
      </w:r>
      <w:r w:rsidRPr="00CF1B30">
        <w:rPr>
          <w:lang w:val="en-US"/>
        </w:rPr>
        <w:t xml:space="preserve">75. </w:t>
      </w:r>
    </w:p>
    <w:p w14:paraId="2A15E13D" w14:textId="50EB0B8C" w:rsidR="002052B2" w:rsidRDefault="002052B2" w:rsidP="002052B2">
      <w:pPr>
        <w:pStyle w:val="References"/>
        <w:rPr>
          <w:color w:val="000000" w:themeColor="text1"/>
          <w:bdr w:val="none" w:sz="0" w:space="0" w:color="auto" w:frame="1"/>
          <w:lang w:val="en-US"/>
        </w:rPr>
      </w:pPr>
      <w:r w:rsidRPr="009E2E74">
        <w:rPr>
          <w:color w:val="000000" w:themeColor="text1"/>
          <w:lang w:val="de-CH"/>
        </w:rPr>
        <w:t>Winter</w:t>
      </w:r>
      <w:r w:rsidR="009E2E74" w:rsidRPr="009E2E74">
        <w:rPr>
          <w:color w:val="000000" w:themeColor="text1"/>
          <w:lang w:val="de-CH"/>
        </w:rPr>
        <w:t>,</w:t>
      </w:r>
      <w:r w:rsidRPr="009E2E74">
        <w:rPr>
          <w:color w:val="000000" w:themeColor="text1"/>
          <w:lang w:val="de-CH"/>
        </w:rPr>
        <w:t xml:space="preserve"> S</w:t>
      </w:r>
      <w:r w:rsidR="009E2E74" w:rsidRPr="009E2E74">
        <w:rPr>
          <w:color w:val="000000" w:themeColor="text1"/>
          <w:lang w:val="de-CH"/>
        </w:rPr>
        <w:t>., &amp;</w:t>
      </w:r>
      <w:r w:rsidRPr="009E2E74">
        <w:rPr>
          <w:color w:val="000000" w:themeColor="text1"/>
          <w:lang w:val="de-CH"/>
        </w:rPr>
        <w:t xml:space="preserve"> Krämer</w:t>
      </w:r>
      <w:r w:rsidR="009E2E74" w:rsidRPr="009E2E74">
        <w:rPr>
          <w:color w:val="000000" w:themeColor="text1"/>
          <w:lang w:val="de-CH"/>
        </w:rPr>
        <w:t>,</w:t>
      </w:r>
      <w:r w:rsidRPr="009E2E74">
        <w:rPr>
          <w:color w:val="000000" w:themeColor="text1"/>
          <w:lang w:val="de-CH"/>
        </w:rPr>
        <w:t xml:space="preserve"> N</w:t>
      </w:r>
      <w:r w:rsidR="009E2E74" w:rsidRPr="009E2E74">
        <w:rPr>
          <w:color w:val="000000" w:themeColor="text1"/>
          <w:lang w:val="de-CH"/>
        </w:rPr>
        <w:t xml:space="preserve">. </w:t>
      </w:r>
      <w:r w:rsidRPr="009E2E74">
        <w:rPr>
          <w:color w:val="000000" w:themeColor="text1"/>
          <w:lang w:val="de-CH"/>
        </w:rPr>
        <w:t>C</w:t>
      </w:r>
      <w:r w:rsidR="009E2E74">
        <w:rPr>
          <w:color w:val="000000" w:themeColor="text1"/>
          <w:lang w:val="de-CH"/>
        </w:rPr>
        <w:t>.</w:t>
      </w:r>
      <w:r w:rsidRPr="009E2E74">
        <w:rPr>
          <w:color w:val="000000" w:themeColor="text1"/>
          <w:lang w:val="de-CH"/>
        </w:rPr>
        <w:t xml:space="preserve"> (2012). </w:t>
      </w:r>
      <w:r w:rsidRPr="00673A39">
        <w:rPr>
          <w:color w:val="000000" w:themeColor="text1"/>
          <w:lang w:val="en-US"/>
        </w:rPr>
        <w:t>Selecting science information in Web 2.0: How source cues, message sidedness, and need for cognition influence users' exposure to blog posts. </w:t>
      </w:r>
      <w:r w:rsidRPr="00673A39">
        <w:rPr>
          <w:i/>
          <w:color w:val="000000" w:themeColor="text1"/>
          <w:lang w:val="en-US"/>
        </w:rPr>
        <w:t>Journal of Computer-Mediated Communication</w:t>
      </w:r>
      <w:r>
        <w:rPr>
          <w:color w:val="000000" w:themeColor="text1"/>
          <w:lang w:val="en-US"/>
        </w:rPr>
        <w:t xml:space="preserve"> </w:t>
      </w:r>
      <w:r w:rsidRPr="003F5E0B">
        <w:rPr>
          <w:color w:val="000000" w:themeColor="text1"/>
          <w:lang w:val="en-US"/>
        </w:rPr>
        <w:t>18</w:t>
      </w:r>
      <w:r w:rsidR="009E2E74">
        <w:rPr>
          <w:color w:val="000000" w:themeColor="text1"/>
          <w:lang w:val="en-US"/>
        </w:rPr>
        <w:t>,</w:t>
      </w:r>
      <w:r>
        <w:rPr>
          <w:color w:val="000000" w:themeColor="text1"/>
          <w:lang w:val="en-US"/>
        </w:rPr>
        <w:t xml:space="preserve"> </w:t>
      </w:r>
      <w:r w:rsidRPr="00673A39">
        <w:rPr>
          <w:color w:val="000000" w:themeColor="text1"/>
          <w:lang w:val="en-US"/>
        </w:rPr>
        <w:t xml:space="preserve">80–96. </w:t>
      </w:r>
    </w:p>
    <w:p w14:paraId="246EB30F" w14:textId="526442AB" w:rsidR="002052B2" w:rsidRPr="00521629" w:rsidRDefault="002052B2" w:rsidP="002052B2">
      <w:pPr>
        <w:pStyle w:val="References"/>
        <w:rPr>
          <w:color w:val="000000" w:themeColor="text1"/>
          <w:lang w:val="en-US"/>
        </w:rPr>
      </w:pPr>
      <w:r w:rsidRPr="00620CF4">
        <w:rPr>
          <w:color w:val="000000" w:themeColor="text1"/>
          <w:lang w:val="en-US"/>
        </w:rPr>
        <w:t>Winter</w:t>
      </w:r>
      <w:r w:rsidR="009E2E74" w:rsidRPr="00620CF4">
        <w:rPr>
          <w:color w:val="000000" w:themeColor="text1"/>
          <w:lang w:val="en-US"/>
        </w:rPr>
        <w:t>,</w:t>
      </w:r>
      <w:r w:rsidRPr="00620CF4">
        <w:rPr>
          <w:color w:val="000000" w:themeColor="text1"/>
          <w:lang w:val="en-US"/>
        </w:rPr>
        <w:t xml:space="preserve"> S</w:t>
      </w:r>
      <w:r w:rsidR="009E2E74" w:rsidRPr="00620CF4">
        <w:rPr>
          <w:color w:val="000000" w:themeColor="text1"/>
          <w:lang w:val="en-US"/>
        </w:rPr>
        <w:t>.,</w:t>
      </w:r>
      <w:r w:rsidRPr="00620CF4">
        <w:rPr>
          <w:color w:val="000000" w:themeColor="text1"/>
          <w:lang w:val="en-US"/>
        </w:rPr>
        <w:t xml:space="preserve"> </w:t>
      </w:r>
      <w:r w:rsidR="009E2E74" w:rsidRPr="00620CF4">
        <w:rPr>
          <w:color w:val="000000" w:themeColor="text1"/>
          <w:lang w:val="en-US"/>
        </w:rPr>
        <w:t>&amp;</w:t>
      </w:r>
      <w:r w:rsidRPr="00620CF4">
        <w:rPr>
          <w:color w:val="000000" w:themeColor="text1"/>
          <w:lang w:val="en-US"/>
        </w:rPr>
        <w:t xml:space="preserve"> </w:t>
      </w:r>
      <w:proofErr w:type="spellStart"/>
      <w:r w:rsidRPr="00620CF4">
        <w:rPr>
          <w:color w:val="000000" w:themeColor="text1"/>
          <w:lang w:val="en-US"/>
        </w:rPr>
        <w:t>Krämer</w:t>
      </w:r>
      <w:proofErr w:type="spellEnd"/>
      <w:r w:rsidR="009E2E74" w:rsidRPr="00620CF4">
        <w:rPr>
          <w:color w:val="000000" w:themeColor="text1"/>
          <w:lang w:val="en-US"/>
        </w:rPr>
        <w:t>,</w:t>
      </w:r>
      <w:r w:rsidRPr="00620CF4">
        <w:rPr>
          <w:color w:val="000000" w:themeColor="text1"/>
          <w:lang w:val="en-US"/>
        </w:rPr>
        <w:t xml:space="preserve"> N</w:t>
      </w:r>
      <w:r w:rsidR="009E2E74" w:rsidRPr="00620CF4">
        <w:rPr>
          <w:color w:val="000000" w:themeColor="text1"/>
          <w:lang w:val="en-US"/>
        </w:rPr>
        <w:t xml:space="preserve">. </w:t>
      </w:r>
      <w:r w:rsidRPr="00620CF4">
        <w:rPr>
          <w:color w:val="000000" w:themeColor="text1"/>
          <w:lang w:val="en-US"/>
        </w:rPr>
        <w:t>C</w:t>
      </w:r>
      <w:r w:rsidR="009E2E74" w:rsidRPr="00620CF4">
        <w:rPr>
          <w:color w:val="000000" w:themeColor="text1"/>
          <w:lang w:val="en-US"/>
        </w:rPr>
        <w:t>.</w:t>
      </w:r>
      <w:r w:rsidRPr="00620CF4">
        <w:rPr>
          <w:color w:val="000000" w:themeColor="text1"/>
          <w:lang w:val="en-US"/>
        </w:rPr>
        <w:t xml:space="preserve"> (2014). </w:t>
      </w:r>
      <w:r>
        <w:rPr>
          <w:color w:val="000000" w:themeColor="text1"/>
          <w:lang w:val="en-US"/>
        </w:rPr>
        <w:t xml:space="preserve">A question of credibility – effects of source cues and recommendations on information selection on news sites and blogs. </w:t>
      </w:r>
      <w:r>
        <w:rPr>
          <w:i/>
          <w:iCs/>
          <w:color w:val="000000" w:themeColor="text1"/>
          <w:lang w:val="en-US"/>
        </w:rPr>
        <w:t xml:space="preserve">The European Journal of Communication Research </w:t>
      </w:r>
      <w:r w:rsidRPr="003F5E0B">
        <w:rPr>
          <w:color w:val="000000" w:themeColor="text1"/>
          <w:lang w:val="en-US"/>
        </w:rPr>
        <w:t>39</w:t>
      </w:r>
      <w:r>
        <w:rPr>
          <w:color w:val="000000" w:themeColor="text1"/>
          <w:lang w:val="en-US"/>
        </w:rPr>
        <w:t>(4)</w:t>
      </w:r>
      <w:r w:rsidR="009E2E74">
        <w:rPr>
          <w:color w:val="000000" w:themeColor="text1"/>
          <w:lang w:val="en-US"/>
        </w:rPr>
        <w:t>,</w:t>
      </w:r>
      <w:r>
        <w:rPr>
          <w:color w:val="000000" w:themeColor="text1"/>
          <w:lang w:val="en-US"/>
        </w:rPr>
        <w:t xml:space="preserve"> 435-456. </w:t>
      </w:r>
    </w:p>
    <w:p w14:paraId="45D80E61" w14:textId="78C0594C" w:rsidR="002052B2" w:rsidRDefault="002052B2" w:rsidP="002052B2">
      <w:pPr>
        <w:pStyle w:val="References"/>
        <w:rPr>
          <w:lang w:val="en-US"/>
        </w:rPr>
      </w:pPr>
      <w:proofErr w:type="spellStart"/>
      <w:r w:rsidRPr="00620CF4">
        <w:rPr>
          <w:lang w:val="en-US"/>
        </w:rPr>
        <w:t>Xenos</w:t>
      </w:r>
      <w:proofErr w:type="spellEnd"/>
      <w:r w:rsidR="009E2E74" w:rsidRPr="00620CF4">
        <w:rPr>
          <w:lang w:val="en-US"/>
        </w:rPr>
        <w:t>,</w:t>
      </w:r>
      <w:r w:rsidRPr="00620CF4">
        <w:rPr>
          <w:lang w:val="en-US"/>
        </w:rPr>
        <w:t xml:space="preserve"> M</w:t>
      </w:r>
      <w:r w:rsidR="009E2E74" w:rsidRPr="00620CF4">
        <w:rPr>
          <w:lang w:val="en-US"/>
        </w:rPr>
        <w:t xml:space="preserve">. </w:t>
      </w:r>
      <w:r w:rsidRPr="00620CF4">
        <w:rPr>
          <w:lang w:val="en-US"/>
        </w:rPr>
        <w:t>A</w:t>
      </w:r>
      <w:r w:rsidR="009E2E74" w:rsidRPr="00620CF4">
        <w:rPr>
          <w:lang w:val="en-US"/>
        </w:rPr>
        <w:t>.</w:t>
      </w:r>
      <w:r w:rsidRPr="00620CF4">
        <w:rPr>
          <w:lang w:val="en-US"/>
        </w:rPr>
        <w:t xml:space="preserve">, </w:t>
      </w:r>
      <w:proofErr w:type="spellStart"/>
      <w:r w:rsidRPr="00620CF4">
        <w:rPr>
          <w:lang w:val="en-US"/>
        </w:rPr>
        <w:t>Scheufele</w:t>
      </w:r>
      <w:proofErr w:type="spellEnd"/>
      <w:r w:rsidR="009E2E74" w:rsidRPr="00620CF4">
        <w:rPr>
          <w:lang w:val="en-US"/>
        </w:rPr>
        <w:t>,</w:t>
      </w:r>
      <w:r w:rsidRPr="00620CF4">
        <w:rPr>
          <w:lang w:val="en-US"/>
        </w:rPr>
        <w:t xml:space="preserve"> D</w:t>
      </w:r>
      <w:r w:rsidR="009E2E74" w:rsidRPr="00620CF4">
        <w:rPr>
          <w:lang w:val="en-US"/>
        </w:rPr>
        <w:t>.</w:t>
      </w:r>
      <w:r w:rsidRPr="00620CF4">
        <w:rPr>
          <w:lang w:val="en-US"/>
        </w:rPr>
        <w:t>, Brossard</w:t>
      </w:r>
      <w:r w:rsidR="009E2E74" w:rsidRPr="00620CF4">
        <w:rPr>
          <w:lang w:val="en-US"/>
        </w:rPr>
        <w:t>,</w:t>
      </w:r>
      <w:r w:rsidRPr="00620CF4">
        <w:rPr>
          <w:lang w:val="en-US"/>
        </w:rPr>
        <w:t xml:space="preserve"> D</w:t>
      </w:r>
      <w:r w:rsidR="009E2E74" w:rsidRPr="00620CF4">
        <w:rPr>
          <w:lang w:val="en-US"/>
        </w:rPr>
        <w:t>.</w:t>
      </w:r>
      <w:r w:rsidRPr="00620CF4">
        <w:rPr>
          <w:lang w:val="en-US"/>
        </w:rPr>
        <w:t>, Choi</w:t>
      </w:r>
      <w:r w:rsidR="009E2E74" w:rsidRPr="00620CF4">
        <w:rPr>
          <w:lang w:val="en-US"/>
        </w:rPr>
        <w:t>,</w:t>
      </w:r>
      <w:r w:rsidRPr="00620CF4">
        <w:rPr>
          <w:lang w:val="en-US"/>
        </w:rPr>
        <w:t xml:space="preserve"> D</w:t>
      </w:r>
      <w:r w:rsidR="009E2E74" w:rsidRPr="00620CF4">
        <w:rPr>
          <w:lang w:val="en-US"/>
        </w:rPr>
        <w:t xml:space="preserve">. </w:t>
      </w:r>
      <w:r w:rsidRPr="00620CF4">
        <w:rPr>
          <w:lang w:val="en-US"/>
        </w:rPr>
        <w:t>H</w:t>
      </w:r>
      <w:r w:rsidR="009E2E74" w:rsidRPr="00620CF4">
        <w:rPr>
          <w:lang w:val="en-US"/>
        </w:rPr>
        <w:t>.</w:t>
      </w:r>
      <w:r w:rsidRPr="00620CF4">
        <w:rPr>
          <w:lang w:val="en-US"/>
        </w:rPr>
        <w:t>, Cacciatore</w:t>
      </w:r>
      <w:r w:rsidR="009E2E74" w:rsidRPr="00620CF4">
        <w:rPr>
          <w:lang w:val="en-US"/>
        </w:rPr>
        <w:t>,</w:t>
      </w:r>
      <w:r w:rsidRPr="00620CF4">
        <w:rPr>
          <w:lang w:val="en-US"/>
        </w:rPr>
        <w:t xml:space="preserve"> M</w:t>
      </w:r>
      <w:r w:rsidR="009E2E74" w:rsidRPr="00620CF4">
        <w:rPr>
          <w:lang w:val="en-US"/>
        </w:rPr>
        <w:t>.</w:t>
      </w:r>
      <w:r w:rsidRPr="00620CF4">
        <w:rPr>
          <w:lang w:val="en-US"/>
        </w:rPr>
        <w:t>, Yeo</w:t>
      </w:r>
      <w:r w:rsidR="009E2E74" w:rsidRPr="00620CF4">
        <w:rPr>
          <w:lang w:val="en-US"/>
        </w:rPr>
        <w:t>,</w:t>
      </w:r>
      <w:r w:rsidRPr="00620CF4">
        <w:rPr>
          <w:lang w:val="en-US"/>
        </w:rPr>
        <w:t xml:space="preserve"> S</w:t>
      </w:r>
      <w:r w:rsidR="009E2E74" w:rsidRPr="00620CF4">
        <w:rPr>
          <w:lang w:val="en-US"/>
        </w:rPr>
        <w:t>.,</w:t>
      </w:r>
      <w:r w:rsidRPr="00620CF4">
        <w:rPr>
          <w:lang w:val="en-US"/>
        </w:rPr>
        <w:t xml:space="preserve"> </w:t>
      </w:r>
      <w:r w:rsidR="009E2E74" w:rsidRPr="00620CF4">
        <w:rPr>
          <w:lang w:val="en-US"/>
        </w:rPr>
        <w:t>&amp;</w:t>
      </w:r>
      <w:r w:rsidRPr="00620CF4">
        <w:rPr>
          <w:lang w:val="en-US"/>
        </w:rPr>
        <w:t xml:space="preserve"> </w:t>
      </w:r>
      <w:proofErr w:type="spellStart"/>
      <w:r w:rsidRPr="00620CF4">
        <w:rPr>
          <w:lang w:val="en-US"/>
        </w:rPr>
        <w:t>Su</w:t>
      </w:r>
      <w:proofErr w:type="spellEnd"/>
      <w:r w:rsidRPr="00620CF4">
        <w:rPr>
          <w:lang w:val="en-US"/>
        </w:rPr>
        <w:t xml:space="preserve"> Y</w:t>
      </w:r>
      <w:r w:rsidR="009E2E74" w:rsidRPr="00620CF4">
        <w:rPr>
          <w:lang w:val="en-US"/>
        </w:rPr>
        <w:t xml:space="preserve">. </w:t>
      </w:r>
      <w:r w:rsidRPr="00620CF4">
        <w:rPr>
          <w:lang w:val="en-US"/>
        </w:rPr>
        <w:t>F</w:t>
      </w:r>
      <w:r w:rsidR="009E2E74" w:rsidRPr="00620CF4">
        <w:rPr>
          <w:lang w:val="en-US"/>
        </w:rPr>
        <w:t xml:space="preserve">. </w:t>
      </w:r>
      <w:r w:rsidRPr="00620CF4">
        <w:rPr>
          <w:lang w:val="en-US"/>
        </w:rPr>
        <w:t>L</w:t>
      </w:r>
      <w:r w:rsidR="009E2E74" w:rsidRPr="00620CF4">
        <w:rPr>
          <w:lang w:val="en-US"/>
        </w:rPr>
        <w:t>.</w:t>
      </w:r>
      <w:r w:rsidRPr="00620CF4">
        <w:rPr>
          <w:lang w:val="en-US"/>
        </w:rPr>
        <w:t xml:space="preserve"> (2018). </w:t>
      </w:r>
      <w:r w:rsidRPr="00FA50C2">
        <w:rPr>
          <w:lang w:val="en-US"/>
        </w:rPr>
        <w:t xml:space="preserve">News media use and the informed public in the digital age. </w:t>
      </w:r>
      <w:r w:rsidRPr="00FA50C2">
        <w:rPr>
          <w:i/>
          <w:iCs/>
          <w:lang w:val="en-US"/>
        </w:rPr>
        <w:t>International Journal of Communication</w:t>
      </w:r>
      <w:r w:rsidRPr="00FA50C2">
        <w:rPr>
          <w:lang w:val="en-US"/>
        </w:rPr>
        <w:t xml:space="preserve"> </w:t>
      </w:r>
      <w:r w:rsidRPr="003F5E0B">
        <w:rPr>
          <w:lang w:val="en-US"/>
        </w:rPr>
        <w:t>12</w:t>
      </w:r>
      <w:r w:rsidR="009E2E74">
        <w:rPr>
          <w:lang w:val="en-US"/>
        </w:rPr>
        <w:t>,</w:t>
      </w:r>
      <w:r w:rsidRPr="00FA50C2">
        <w:rPr>
          <w:lang w:val="en-US"/>
        </w:rPr>
        <w:t xml:space="preserve"> 706-724.</w:t>
      </w:r>
    </w:p>
    <w:p w14:paraId="0CAC8778" w14:textId="2A25AD07" w:rsidR="002052B2" w:rsidRPr="00406647" w:rsidRDefault="002052B2" w:rsidP="002052B2">
      <w:pPr>
        <w:pStyle w:val="References"/>
        <w:rPr>
          <w:lang w:val="de-CH"/>
        </w:rPr>
      </w:pPr>
      <w:r w:rsidRPr="009E2E74">
        <w:rPr>
          <w:lang w:val="it-CH"/>
        </w:rPr>
        <w:t>Yeo</w:t>
      </w:r>
      <w:r w:rsidR="009E2E74" w:rsidRPr="009E2E74">
        <w:rPr>
          <w:lang w:val="it-CH"/>
        </w:rPr>
        <w:t>,</w:t>
      </w:r>
      <w:r w:rsidRPr="009E2E74">
        <w:rPr>
          <w:lang w:val="it-CH"/>
        </w:rPr>
        <w:t xml:space="preserve"> S</w:t>
      </w:r>
      <w:r w:rsidR="009E2E74" w:rsidRPr="009E2E74">
        <w:rPr>
          <w:lang w:val="it-CH"/>
        </w:rPr>
        <w:t xml:space="preserve">. </w:t>
      </w:r>
      <w:r w:rsidRPr="009E2E74">
        <w:rPr>
          <w:lang w:val="it-CH"/>
        </w:rPr>
        <w:t>K</w:t>
      </w:r>
      <w:r w:rsidR="009E2E74" w:rsidRPr="009E2E74">
        <w:rPr>
          <w:lang w:val="it-CH"/>
        </w:rPr>
        <w:t>.</w:t>
      </w:r>
      <w:r w:rsidRPr="009E2E74">
        <w:rPr>
          <w:lang w:val="it-CH"/>
        </w:rPr>
        <w:t>, Cacciatore</w:t>
      </w:r>
      <w:r w:rsidR="009E2E74" w:rsidRPr="009E2E74">
        <w:rPr>
          <w:lang w:val="it-CH"/>
        </w:rPr>
        <w:t>,</w:t>
      </w:r>
      <w:r w:rsidRPr="009E2E74">
        <w:rPr>
          <w:lang w:val="it-CH"/>
        </w:rPr>
        <w:t xml:space="preserve"> M</w:t>
      </w:r>
      <w:r w:rsidR="009E2E74" w:rsidRPr="009E2E74">
        <w:rPr>
          <w:lang w:val="it-CH"/>
        </w:rPr>
        <w:t xml:space="preserve">. </w:t>
      </w:r>
      <w:r w:rsidRPr="009E2E74">
        <w:rPr>
          <w:lang w:val="it-CH"/>
        </w:rPr>
        <w:t>A</w:t>
      </w:r>
      <w:r w:rsidR="009E2E74">
        <w:rPr>
          <w:lang w:val="it-CH"/>
        </w:rPr>
        <w:t>., &amp;</w:t>
      </w:r>
      <w:r w:rsidRPr="009E2E74">
        <w:rPr>
          <w:lang w:val="it-CH"/>
        </w:rPr>
        <w:t xml:space="preserve"> Scheufele</w:t>
      </w:r>
      <w:r w:rsidR="009E2E74">
        <w:rPr>
          <w:lang w:val="it-CH"/>
        </w:rPr>
        <w:t>,</w:t>
      </w:r>
      <w:r w:rsidRPr="009E2E74">
        <w:rPr>
          <w:lang w:val="it-CH"/>
        </w:rPr>
        <w:t xml:space="preserve"> D</w:t>
      </w:r>
      <w:r w:rsidR="009E2E74">
        <w:rPr>
          <w:lang w:val="it-CH"/>
        </w:rPr>
        <w:t>.</w:t>
      </w:r>
      <w:r w:rsidRPr="009E2E74">
        <w:rPr>
          <w:lang w:val="it-CH"/>
        </w:rPr>
        <w:t xml:space="preserve"> (2015). </w:t>
      </w:r>
      <w:r w:rsidRPr="00850024">
        <w:rPr>
          <w:lang w:val="en-US"/>
        </w:rPr>
        <w:t xml:space="preserve">News selectivity and Beyond: Motivated reasoning in a changing Media Environment. </w:t>
      </w:r>
      <w:proofErr w:type="gramStart"/>
      <w:r w:rsidRPr="001B5BB1">
        <w:rPr>
          <w:lang w:val="de-CH"/>
        </w:rPr>
        <w:t xml:space="preserve">In  </w:t>
      </w:r>
      <w:proofErr w:type="spellStart"/>
      <w:r w:rsidRPr="001B5BB1">
        <w:rPr>
          <w:lang w:val="de-CH"/>
        </w:rPr>
        <w:t>Jandura</w:t>
      </w:r>
      <w:proofErr w:type="spellEnd"/>
      <w:proofErr w:type="gramEnd"/>
      <w:r w:rsidRPr="001B5BB1">
        <w:rPr>
          <w:lang w:val="de-CH"/>
        </w:rPr>
        <w:t xml:space="preserve"> O, Petersen T, </w:t>
      </w:r>
      <w:proofErr w:type="spellStart"/>
      <w:r w:rsidRPr="001B5BB1">
        <w:rPr>
          <w:lang w:val="de-CH"/>
        </w:rPr>
        <w:t>Mothes</w:t>
      </w:r>
      <w:proofErr w:type="spellEnd"/>
      <w:r w:rsidRPr="001B5BB1">
        <w:rPr>
          <w:lang w:val="de-CH"/>
        </w:rPr>
        <w:t xml:space="preserve"> C </w:t>
      </w:r>
      <w:proofErr w:type="spellStart"/>
      <w:r w:rsidRPr="001B5BB1">
        <w:rPr>
          <w:lang w:val="de-CH"/>
        </w:rPr>
        <w:t>and</w:t>
      </w:r>
      <w:proofErr w:type="spellEnd"/>
      <w:r w:rsidRPr="001B5BB1">
        <w:rPr>
          <w:lang w:val="de-CH"/>
        </w:rPr>
        <w:t xml:space="preserve"> </w:t>
      </w:r>
      <w:proofErr w:type="spellStart"/>
      <w:r w:rsidRPr="001B5BB1">
        <w:rPr>
          <w:lang w:val="de-CH"/>
        </w:rPr>
        <w:t>Schielicke</w:t>
      </w:r>
      <w:proofErr w:type="spellEnd"/>
      <w:r w:rsidRPr="001B5BB1">
        <w:rPr>
          <w:lang w:val="de-CH"/>
        </w:rPr>
        <w:t xml:space="preserve"> AM (Eds.). </w:t>
      </w:r>
      <w:r w:rsidRPr="00406647">
        <w:rPr>
          <w:rFonts w:ascii="TimesNewRomanPS" w:hAnsi="TimesNewRomanPS"/>
          <w:i/>
          <w:iCs/>
          <w:lang w:val="de-CH"/>
        </w:rPr>
        <w:t xml:space="preserve">Publizistik und gesellschaftliche </w:t>
      </w:r>
      <w:proofErr w:type="spellStart"/>
      <w:r w:rsidRPr="00406647">
        <w:rPr>
          <w:rFonts w:ascii="TimesNewRomanPS" w:hAnsi="TimesNewRomanPS"/>
          <w:i/>
          <w:iCs/>
          <w:lang w:val="de-CH"/>
        </w:rPr>
        <w:t>Verantworttung</w:t>
      </w:r>
      <w:proofErr w:type="spellEnd"/>
      <w:r w:rsidRPr="00406647">
        <w:rPr>
          <w:lang w:val="de-CH"/>
        </w:rPr>
        <w:t>. Berlin: Verlag Springer.</w:t>
      </w:r>
    </w:p>
    <w:p w14:paraId="27B6BD8B" w14:textId="61721782" w:rsidR="00FE4713" w:rsidRPr="009E2E74" w:rsidRDefault="002052B2" w:rsidP="003207CB">
      <w:pPr>
        <w:pStyle w:val="References"/>
        <w:rPr>
          <w:lang w:val="de-CH"/>
        </w:rPr>
      </w:pPr>
      <w:proofErr w:type="spellStart"/>
      <w:r w:rsidRPr="009E2E74">
        <w:rPr>
          <w:lang w:val="de-CH"/>
        </w:rPr>
        <w:t>Zuiderveen</w:t>
      </w:r>
      <w:proofErr w:type="spellEnd"/>
      <w:r w:rsidRPr="009E2E74">
        <w:rPr>
          <w:lang w:val="de-CH"/>
        </w:rPr>
        <w:t xml:space="preserve"> </w:t>
      </w:r>
      <w:proofErr w:type="spellStart"/>
      <w:r w:rsidRPr="009E2E74">
        <w:rPr>
          <w:lang w:val="de-CH"/>
        </w:rPr>
        <w:t>Borgesius</w:t>
      </w:r>
      <w:proofErr w:type="spellEnd"/>
      <w:r w:rsidR="009E2E74" w:rsidRPr="009E2E74">
        <w:rPr>
          <w:lang w:val="de-CH"/>
        </w:rPr>
        <w:t>,</w:t>
      </w:r>
      <w:r w:rsidRPr="009E2E74">
        <w:rPr>
          <w:lang w:val="de-CH"/>
        </w:rPr>
        <w:t xml:space="preserve"> F</w:t>
      </w:r>
      <w:r w:rsidR="009E2E74" w:rsidRPr="009E2E74">
        <w:rPr>
          <w:lang w:val="de-CH"/>
        </w:rPr>
        <w:t xml:space="preserve">. </w:t>
      </w:r>
      <w:r w:rsidRPr="009E2E74">
        <w:rPr>
          <w:lang w:val="de-CH"/>
        </w:rPr>
        <w:t>J</w:t>
      </w:r>
      <w:r w:rsidR="009E2E74" w:rsidRPr="009E2E74">
        <w:rPr>
          <w:lang w:val="de-CH"/>
        </w:rPr>
        <w:t>.</w:t>
      </w:r>
      <w:r w:rsidRPr="009E2E74">
        <w:rPr>
          <w:lang w:val="de-CH"/>
        </w:rPr>
        <w:t>, Trilling</w:t>
      </w:r>
      <w:r w:rsidR="009E2E74" w:rsidRPr="009E2E74">
        <w:rPr>
          <w:lang w:val="de-CH"/>
        </w:rPr>
        <w:t>,</w:t>
      </w:r>
      <w:r w:rsidRPr="009E2E74">
        <w:rPr>
          <w:lang w:val="de-CH"/>
        </w:rPr>
        <w:t xml:space="preserve"> D., Möller</w:t>
      </w:r>
      <w:r w:rsidR="009E2E74" w:rsidRPr="009E2E74">
        <w:rPr>
          <w:lang w:val="de-CH"/>
        </w:rPr>
        <w:t>,</w:t>
      </w:r>
      <w:r w:rsidRPr="009E2E74">
        <w:rPr>
          <w:lang w:val="de-CH"/>
        </w:rPr>
        <w:t xml:space="preserve"> J</w:t>
      </w:r>
      <w:r w:rsidR="009E2E74" w:rsidRPr="009E2E74">
        <w:rPr>
          <w:lang w:val="de-CH"/>
        </w:rPr>
        <w:t>.</w:t>
      </w:r>
      <w:r w:rsidRPr="009E2E74">
        <w:rPr>
          <w:lang w:val="de-CH"/>
        </w:rPr>
        <w:t xml:space="preserve">, </w:t>
      </w:r>
      <w:proofErr w:type="spellStart"/>
      <w:r w:rsidRPr="009E2E74">
        <w:rPr>
          <w:lang w:val="de-CH"/>
        </w:rPr>
        <w:t>Bodó</w:t>
      </w:r>
      <w:proofErr w:type="spellEnd"/>
      <w:r w:rsidR="009E2E74" w:rsidRPr="009E2E74">
        <w:rPr>
          <w:lang w:val="de-CH"/>
        </w:rPr>
        <w:t>,</w:t>
      </w:r>
      <w:r w:rsidRPr="009E2E74">
        <w:rPr>
          <w:lang w:val="de-CH"/>
        </w:rPr>
        <w:t xml:space="preserve"> B</w:t>
      </w:r>
      <w:r w:rsidR="009E2E74" w:rsidRPr="009E2E74">
        <w:rPr>
          <w:lang w:val="de-CH"/>
        </w:rPr>
        <w:t>.</w:t>
      </w:r>
      <w:r w:rsidRPr="009E2E74">
        <w:rPr>
          <w:lang w:val="de-CH"/>
        </w:rPr>
        <w:t xml:space="preserve">, de </w:t>
      </w:r>
      <w:proofErr w:type="spellStart"/>
      <w:r w:rsidRPr="009E2E74">
        <w:rPr>
          <w:lang w:val="de-CH"/>
        </w:rPr>
        <w:t>Vreese</w:t>
      </w:r>
      <w:proofErr w:type="spellEnd"/>
      <w:r w:rsidR="009E2E74" w:rsidRPr="009E2E74">
        <w:rPr>
          <w:lang w:val="de-CH"/>
        </w:rPr>
        <w:t>,</w:t>
      </w:r>
      <w:r w:rsidRPr="009E2E74">
        <w:rPr>
          <w:lang w:val="de-CH"/>
        </w:rPr>
        <w:t xml:space="preserve"> C</w:t>
      </w:r>
      <w:r w:rsidR="009E2E74" w:rsidRPr="009E2E74">
        <w:rPr>
          <w:lang w:val="de-CH"/>
        </w:rPr>
        <w:t xml:space="preserve">. </w:t>
      </w:r>
      <w:r w:rsidRPr="009E2E74">
        <w:rPr>
          <w:lang w:val="de-CH"/>
        </w:rPr>
        <w:t>H</w:t>
      </w:r>
      <w:r w:rsidR="009E2E74" w:rsidRPr="009E2E74">
        <w:rPr>
          <w:lang w:val="de-CH"/>
        </w:rPr>
        <w:t>., &amp;</w:t>
      </w:r>
      <w:r w:rsidRPr="009E2E74">
        <w:rPr>
          <w:lang w:val="de-CH"/>
        </w:rPr>
        <w:t xml:space="preserve"> </w:t>
      </w:r>
      <w:proofErr w:type="spellStart"/>
      <w:r w:rsidRPr="009E2E74">
        <w:rPr>
          <w:lang w:val="de-CH"/>
        </w:rPr>
        <w:t>Helberger</w:t>
      </w:r>
      <w:proofErr w:type="spellEnd"/>
      <w:r w:rsidR="009E2E74" w:rsidRPr="009E2E74">
        <w:rPr>
          <w:lang w:val="de-CH"/>
        </w:rPr>
        <w:t>,</w:t>
      </w:r>
      <w:r w:rsidRPr="009E2E74">
        <w:rPr>
          <w:lang w:val="de-CH"/>
        </w:rPr>
        <w:t xml:space="preserve"> N</w:t>
      </w:r>
      <w:r w:rsidR="009E2E74" w:rsidRPr="009E2E74">
        <w:rPr>
          <w:lang w:val="de-CH"/>
        </w:rPr>
        <w:t>.</w:t>
      </w:r>
      <w:r w:rsidRPr="009E2E74">
        <w:rPr>
          <w:lang w:val="de-CH"/>
        </w:rPr>
        <w:t xml:space="preserve"> (2016)</w:t>
      </w:r>
      <w:r w:rsidR="009E2E74" w:rsidRPr="009E2E74">
        <w:rPr>
          <w:lang w:val="de-CH"/>
        </w:rPr>
        <w:t>.</w:t>
      </w:r>
      <w:r w:rsidRPr="009E2E74">
        <w:rPr>
          <w:lang w:val="de-CH"/>
        </w:rPr>
        <w:t xml:space="preserve"> </w:t>
      </w:r>
      <w:r w:rsidRPr="009E2E74">
        <w:rPr>
          <w:lang w:val="en-US"/>
        </w:rPr>
        <w:t xml:space="preserve">Should we worry about filter </w:t>
      </w:r>
      <w:proofErr w:type="gramStart"/>
      <w:r w:rsidRPr="009E2E74">
        <w:rPr>
          <w:lang w:val="en-US"/>
        </w:rPr>
        <w:t>bubbles?.</w:t>
      </w:r>
      <w:proofErr w:type="gramEnd"/>
      <w:r w:rsidRPr="009E2E74">
        <w:rPr>
          <w:lang w:val="en-US"/>
        </w:rPr>
        <w:t xml:space="preserve"> </w:t>
      </w:r>
      <w:r w:rsidRPr="009E2E74">
        <w:rPr>
          <w:i/>
          <w:iCs/>
          <w:lang w:val="de-CH"/>
        </w:rPr>
        <w:t xml:space="preserve">Internet </w:t>
      </w:r>
      <w:proofErr w:type="spellStart"/>
      <w:r w:rsidRPr="009E2E74">
        <w:rPr>
          <w:i/>
          <w:iCs/>
          <w:lang w:val="de-CH"/>
        </w:rPr>
        <w:t>Policy</w:t>
      </w:r>
      <w:proofErr w:type="spellEnd"/>
      <w:r w:rsidRPr="009E2E74">
        <w:rPr>
          <w:i/>
          <w:iCs/>
          <w:lang w:val="de-CH"/>
        </w:rPr>
        <w:t xml:space="preserve"> Review </w:t>
      </w:r>
      <w:r w:rsidRPr="009E2E74">
        <w:rPr>
          <w:lang w:val="de-CH"/>
        </w:rPr>
        <w:t>5(1).</w:t>
      </w:r>
    </w:p>
    <w:sectPr w:rsidR="00FE4713" w:rsidRPr="009E2E74" w:rsidSect="00074B81">
      <w:headerReference w:type="even" r:id="rId15"/>
      <w:headerReference w:type="default" r:id="rId16"/>
      <w:footerReference w:type="even" r:id="rId17"/>
      <w:footerReference w:type="default" r:id="rId18"/>
      <w:headerReference w:type="first" r:id="rId19"/>
      <w:footerReference w:type="first" r:id="rId20"/>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CF9C5" w14:textId="77777777" w:rsidR="001262B0" w:rsidRDefault="001262B0" w:rsidP="00AF2C92">
      <w:r>
        <w:separator/>
      </w:r>
    </w:p>
  </w:endnote>
  <w:endnote w:type="continuationSeparator" w:id="0">
    <w:p w14:paraId="793F9B36" w14:textId="77777777" w:rsidR="001262B0" w:rsidRDefault="001262B0"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4998D" w14:textId="77777777" w:rsidR="002211DD" w:rsidRDefault="002211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6328" w14:textId="77777777" w:rsidR="002211DD" w:rsidRDefault="002211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E8FBA" w14:textId="77777777" w:rsidR="002211DD" w:rsidRDefault="002211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A0DEE" w14:textId="77777777" w:rsidR="001262B0" w:rsidRDefault="001262B0" w:rsidP="00AF2C92">
      <w:r>
        <w:separator/>
      </w:r>
    </w:p>
  </w:footnote>
  <w:footnote w:type="continuationSeparator" w:id="0">
    <w:p w14:paraId="6A145819" w14:textId="77777777" w:rsidR="001262B0" w:rsidRDefault="001262B0" w:rsidP="00AF2C92">
      <w:r>
        <w:continuationSeparator/>
      </w:r>
    </w:p>
  </w:footnote>
  <w:footnote w:id="1">
    <w:p w14:paraId="46D282C7" w14:textId="77777777" w:rsidR="00C53B81" w:rsidRPr="00FA50C2" w:rsidRDefault="00C53B81" w:rsidP="00C53B81">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sample’s party affiliation is 24.80% SVP, 16.27% SP, 12.99% FDP, 6.04% CVP, 6.04% Greens, 6.96% Green Liberals, 3.67% BDP, 12.11% other remaining parties, and 11.02% with no affiliations.</w:t>
      </w:r>
    </w:p>
  </w:footnote>
  <w:footnote w:id="2">
    <w:p w14:paraId="14EFD5F3" w14:textId="77777777" w:rsidR="00C53B81" w:rsidRPr="00FA50C2" w:rsidRDefault="00C53B81" w:rsidP="00C53B81">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 xml:space="preserve">Variable voting choice was one exception to this. Groups 3 and 5 differed significantly at the 0.05 level, but not at the 0.01 level. </w:t>
      </w:r>
    </w:p>
  </w:footnote>
  <w:footnote w:id="3">
    <w:p w14:paraId="4FEF93F5" w14:textId="77777777" w:rsidR="00C53B81" w:rsidRPr="00BF0678" w:rsidRDefault="00C53B81" w:rsidP="00C53B81">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exact wording of the instructions was as follows: “The vote concerning the tax policy and AHV financing reform takes place in a few weeks. The campaign just started. Then, you probably have only limited knowledge on the topic. We give you the opportunity to use a Google search engine to search for information and to form an opinion related to the vote. Type in the search bar what kind of information you want to obtain related to the vote.”</w:t>
      </w:r>
    </w:p>
  </w:footnote>
  <w:footnote w:id="4">
    <w:p w14:paraId="350BFF30" w14:textId="77777777" w:rsidR="00C53B81" w:rsidRPr="00624C2D" w:rsidRDefault="00C53B81" w:rsidP="00C53B81">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exact wording of the instructions was as follows: “Click on the sources you would like to read.”</w:t>
      </w:r>
    </w:p>
  </w:footnote>
  <w:footnote w:id="5">
    <w:p w14:paraId="28499E78" w14:textId="77777777" w:rsidR="00C53B81" w:rsidRPr="0019236B" w:rsidRDefault="00C53B81" w:rsidP="00C53B81">
      <w:pPr>
        <w:pStyle w:val="Notedebasdepage"/>
        <w:ind w:firstLine="709"/>
        <w:rPr>
          <w:lang w:val="en-US"/>
        </w:rPr>
      </w:pPr>
      <w:r w:rsidRPr="001B0F80">
        <w:rPr>
          <w:rStyle w:val="Appelnotedebasdep"/>
        </w:rPr>
        <w:footnoteRef/>
      </w:r>
      <w:r w:rsidRPr="001B0F80">
        <w:rPr>
          <w:lang w:val="en-US"/>
        </w:rPr>
        <w:t xml:space="preserve"> </w:t>
      </w:r>
      <w:r w:rsidRPr="00C54D54">
        <w:rPr>
          <w:lang w:val="en-US"/>
        </w:rPr>
        <w:t>The respondents were asked which party they were voting for. The search result “Party” was adjusted specifically for each respondent.</w:t>
      </w:r>
    </w:p>
  </w:footnote>
  <w:footnote w:id="6">
    <w:p w14:paraId="1AB69120" w14:textId="77777777" w:rsidR="00C53B81" w:rsidRPr="006A4E59" w:rsidRDefault="00C53B81" w:rsidP="00C53B81">
      <w:pPr>
        <w:pStyle w:val="Notedebasdepage"/>
        <w:ind w:firstLine="709"/>
        <w:rPr>
          <w:lang w:val="en-US"/>
        </w:rPr>
      </w:pPr>
      <w:r>
        <w:rPr>
          <w:rStyle w:val="Appelnotedebasdep"/>
        </w:rPr>
        <w:footnoteRef/>
      </w:r>
      <w:r w:rsidRPr="006A4E59">
        <w:rPr>
          <w:lang w:val="en-US"/>
        </w:rPr>
        <w:t xml:space="preserve"> </w:t>
      </w:r>
      <w:r w:rsidRPr="00C54D54">
        <w:rPr>
          <w:lang w:val="en-US"/>
        </w:rPr>
        <w:t xml:space="preserve">The Google experiment has proved to be not only robust, but also externally valid. We verified what respondents typed in the mock Google search bar and analyzed Google trends during the real-world referendum. Please contact </w:t>
      </w:r>
      <w:r>
        <w:rPr>
          <w:lang w:val="en-US"/>
        </w:rPr>
        <w:t xml:space="preserve">the </w:t>
      </w:r>
      <w:r w:rsidRPr="00C54D54">
        <w:rPr>
          <w:lang w:val="en-US"/>
        </w:rPr>
        <w:t xml:space="preserve">author for further information. </w:t>
      </w:r>
    </w:p>
  </w:footnote>
  <w:footnote w:id="7">
    <w:p w14:paraId="68EA3072" w14:textId="77777777" w:rsidR="00C53B81" w:rsidRPr="00FA50C2" w:rsidRDefault="00C53B81" w:rsidP="00C53B81">
      <w:pPr>
        <w:pStyle w:val="Footnotes"/>
        <w:tabs>
          <w:tab w:val="left" w:pos="8180"/>
        </w:tabs>
        <w:spacing w:before="0" w:line="480" w:lineRule="auto"/>
        <w:ind w:left="0" w:firstLine="709"/>
        <w:rPr>
          <w:lang w:val="en-US"/>
        </w:rPr>
      </w:pPr>
      <w:r>
        <w:rPr>
          <w:rStyle w:val="Appelnotedebasdep"/>
        </w:rPr>
        <w:footnoteRef/>
      </w:r>
      <w:r w:rsidRPr="00FA50C2">
        <w:rPr>
          <w:lang w:val="en-US"/>
        </w:rPr>
        <w:t xml:space="preserve"> </w:t>
      </w:r>
      <w:r>
        <w:rPr>
          <w:lang w:val="en-US"/>
        </w:rPr>
        <w:t xml:space="preserve">To </w:t>
      </w:r>
      <w:r w:rsidRPr="00C54D54">
        <w:rPr>
          <w:lang w:val="en-US"/>
        </w:rPr>
        <w:t>verify the robustness of our findings, we also ran a multilevel logistic regression and obtained similar results. For further details on multilevel logistic regression, see Sommet and Morselli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C9DA1" w14:textId="77777777" w:rsidR="002211DD" w:rsidRDefault="002211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5DF85" w14:textId="77777777" w:rsidR="002211DD" w:rsidRDefault="002211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8098" w14:textId="77777777" w:rsidR="002211DD" w:rsidRDefault="002211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89"/>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7FD"/>
    <w:rsid w:val="00047CB5"/>
    <w:rsid w:val="00051FAA"/>
    <w:rsid w:val="000572A9"/>
    <w:rsid w:val="00061325"/>
    <w:rsid w:val="000733AC"/>
    <w:rsid w:val="00074B81"/>
    <w:rsid w:val="00074D22"/>
    <w:rsid w:val="00075081"/>
    <w:rsid w:val="0007528A"/>
    <w:rsid w:val="000811AB"/>
    <w:rsid w:val="00083C5F"/>
    <w:rsid w:val="00087266"/>
    <w:rsid w:val="0009172C"/>
    <w:rsid w:val="000930EC"/>
    <w:rsid w:val="00095E61"/>
    <w:rsid w:val="000966C1"/>
    <w:rsid w:val="000970AC"/>
    <w:rsid w:val="000A1167"/>
    <w:rsid w:val="000A4428"/>
    <w:rsid w:val="000A6D40"/>
    <w:rsid w:val="000A7BC3"/>
    <w:rsid w:val="000B1661"/>
    <w:rsid w:val="000B1F0B"/>
    <w:rsid w:val="000B2E88"/>
    <w:rsid w:val="000B4603"/>
    <w:rsid w:val="000B6A42"/>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262B0"/>
    <w:rsid w:val="00134A51"/>
    <w:rsid w:val="00140727"/>
    <w:rsid w:val="00144CF0"/>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052B2"/>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94F1A"/>
    <w:rsid w:val="002A3C42"/>
    <w:rsid w:val="002A5A05"/>
    <w:rsid w:val="002A5D75"/>
    <w:rsid w:val="002B1B1A"/>
    <w:rsid w:val="002B7228"/>
    <w:rsid w:val="002C0252"/>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AC2"/>
    <w:rsid w:val="00310E13"/>
    <w:rsid w:val="00313427"/>
    <w:rsid w:val="00315713"/>
    <w:rsid w:val="0031686C"/>
    <w:rsid w:val="00316FE0"/>
    <w:rsid w:val="003204D2"/>
    <w:rsid w:val="003207CB"/>
    <w:rsid w:val="0032605E"/>
    <w:rsid w:val="003275D1"/>
    <w:rsid w:val="00330B2A"/>
    <w:rsid w:val="00331E17"/>
    <w:rsid w:val="00333063"/>
    <w:rsid w:val="003408E3"/>
    <w:rsid w:val="00343480"/>
    <w:rsid w:val="00345E89"/>
    <w:rsid w:val="003501AD"/>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BF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500B"/>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0CF4"/>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49D"/>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17CE9"/>
    <w:rsid w:val="008216D5"/>
    <w:rsid w:val="008249CE"/>
    <w:rsid w:val="00831A50"/>
    <w:rsid w:val="00831B3C"/>
    <w:rsid w:val="00831C89"/>
    <w:rsid w:val="00832114"/>
    <w:rsid w:val="00834C46"/>
    <w:rsid w:val="0084093E"/>
    <w:rsid w:val="00841CE1"/>
    <w:rsid w:val="008473D8"/>
    <w:rsid w:val="008528DC"/>
    <w:rsid w:val="00852B8C"/>
    <w:rsid w:val="00854981"/>
    <w:rsid w:val="00856B8E"/>
    <w:rsid w:val="00864B2E"/>
    <w:rsid w:val="00865963"/>
    <w:rsid w:val="00871C1D"/>
    <w:rsid w:val="0087450E"/>
    <w:rsid w:val="00875A82"/>
    <w:rsid w:val="00876CA3"/>
    <w:rsid w:val="008772FE"/>
    <w:rsid w:val="008775F1"/>
    <w:rsid w:val="008821AE"/>
    <w:rsid w:val="00883D3A"/>
    <w:rsid w:val="008854F7"/>
    <w:rsid w:val="00885A9D"/>
    <w:rsid w:val="00885F7C"/>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0A5D"/>
    <w:rsid w:val="009418F4"/>
    <w:rsid w:val="00942BBC"/>
    <w:rsid w:val="00944180"/>
    <w:rsid w:val="00944AA0"/>
    <w:rsid w:val="00947DA2"/>
    <w:rsid w:val="00951177"/>
    <w:rsid w:val="00961490"/>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2E7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4961"/>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26BF3"/>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3B8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1413"/>
    <w:rsid w:val="00CD4E31"/>
    <w:rsid w:val="00CD5A78"/>
    <w:rsid w:val="00CD7345"/>
    <w:rsid w:val="00CE372E"/>
    <w:rsid w:val="00CF0A1B"/>
    <w:rsid w:val="00CF19F6"/>
    <w:rsid w:val="00CF2F4F"/>
    <w:rsid w:val="00CF536D"/>
    <w:rsid w:val="00CF681F"/>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1E73"/>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75289"/>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156A9"/>
    <w:rsid w:val="00F20FF3"/>
    <w:rsid w:val="00F2190B"/>
    <w:rsid w:val="00F228B5"/>
    <w:rsid w:val="00F2389C"/>
    <w:rsid w:val="00F25C67"/>
    <w:rsid w:val="00F30DFF"/>
    <w:rsid w:val="00F32B80"/>
    <w:rsid w:val="00F340EB"/>
    <w:rsid w:val="00F35285"/>
    <w:rsid w:val="00F43B9D"/>
    <w:rsid w:val="00F44D5E"/>
    <w:rsid w:val="00F53A35"/>
    <w:rsid w:val="00F554DA"/>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CFF0E"/>
  <w14:defaultImageDpi w14:val="330"/>
  <w15:docId w15:val="{2655C324-CCBD-6740-8E92-F5B94034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Titre1">
    <w:name w:val="heading 1"/>
    <w:basedOn w:val="Normal"/>
    <w:next w:val="Paragraph"/>
    <w:link w:val="Titre1Car"/>
    <w:qFormat/>
    <w:rsid w:val="00AE1ED4"/>
    <w:pPr>
      <w:keepNext/>
      <w:spacing w:before="360" w:after="60" w:line="360" w:lineRule="auto"/>
      <w:ind w:right="567"/>
      <w:contextualSpacing/>
      <w:outlineLvl w:val="0"/>
    </w:pPr>
    <w:rPr>
      <w:rFonts w:cs="Arial"/>
      <w:b/>
      <w:bCs/>
      <w:kern w:val="32"/>
      <w:szCs w:val="32"/>
    </w:rPr>
  </w:style>
  <w:style w:type="paragraph" w:styleId="Titre2">
    <w:name w:val="heading 2"/>
    <w:basedOn w:val="Normal"/>
    <w:next w:val="Paragraph"/>
    <w:link w:val="Titre2Car"/>
    <w:qFormat/>
    <w:rsid w:val="008D07FB"/>
    <w:pPr>
      <w:keepNext/>
      <w:spacing w:before="360" w:after="60" w:line="360" w:lineRule="auto"/>
      <w:ind w:right="567"/>
      <w:contextualSpacing/>
      <w:outlineLvl w:val="1"/>
    </w:pPr>
    <w:rPr>
      <w:rFonts w:cs="Arial"/>
      <w:b/>
      <w:bCs/>
      <w:i/>
      <w:iCs/>
      <w:szCs w:val="28"/>
    </w:rPr>
  </w:style>
  <w:style w:type="paragraph" w:styleId="Titre3">
    <w:name w:val="heading 3"/>
    <w:basedOn w:val="Normal"/>
    <w:next w:val="Paragraph"/>
    <w:link w:val="Titre3Car"/>
    <w:qFormat/>
    <w:rsid w:val="00DF7EE2"/>
    <w:pPr>
      <w:keepNext/>
      <w:spacing w:before="360" w:after="60" w:line="360" w:lineRule="auto"/>
      <w:ind w:right="567"/>
      <w:contextualSpacing/>
      <w:outlineLvl w:val="2"/>
    </w:pPr>
    <w:rPr>
      <w:rFonts w:cs="Arial"/>
      <w:bCs/>
      <w:i/>
      <w:szCs w:val="26"/>
    </w:rPr>
  </w:style>
  <w:style w:type="paragraph" w:styleId="Titre4">
    <w:name w:val="heading 4"/>
    <w:basedOn w:val="Paragraph"/>
    <w:next w:val="Newparagraph"/>
    <w:link w:val="Titre4Car"/>
    <w:rsid w:val="00F43B9D"/>
    <w:pPr>
      <w:spacing w:before="360"/>
      <w:outlineLvl w:val="3"/>
    </w:pPr>
    <w:rPr>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Paragraph1">
    <w:name w:val="Paragraph 1"/>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Retraitnormal">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Titre2Car">
    <w:name w:val="Titre 2 Car"/>
    <w:basedOn w:val="Policepardfaut"/>
    <w:link w:val="Titre2"/>
    <w:rsid w:val="008D07FB"/>
    <w:rPr>
      <w:rFonts w:cs="Arial"/>
      <w:b/>
      <w:bCs/>
      <w:i/>
      <w:iCs/>
      <w:sz w:val="24"/>
      <w:szCs w:val="28"/>
    </w:rPr>
  </w:style>
  <w:style w:type="character" w:customStyle="1" w:styleId="Titre1Car">
    <w:name w:val="Titre 1 Car"/>
    <w:basedOn w:val="Policepardfaut"/>
    <w:link w:val="Titre1"/>
    <w:rsid w:val="00AE1ED4"/>
    <w:rPr>
      <w:rFonts w:cs="Arial"/>
      <w:b/>
      <w:bCs/>
      <w:kern w:val="32"/>
      <w:sz w:val="24"/>
      <w:szCs w:val="32"/>
    </w:rPr>
  </w:style>
  <w:style w:type="character" w:customStyle="1" w:styleId="Titre3Car">
    <w:name w:val="Titre 3 Car"/>
    <w:basedOn w:val="Policepardfaut"/>
    <w:link w:val="Titre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Notedebasdepage">
    <w:name w:val="footnote text"/>
    <w:basedOn w:val="Normal"/>
    <w:link w:val="NotedebasdepageCar"/>
    <w:autoRedefine/>
    <w:uiPriority w:val="99"/>
    <w:rsid w:val="006C19B2"/>
    <w:pPr>
      <w:ind w:left="284" w:hanging="284"/>
    </w:pPr>
    <w:rPr>
      <w:sz w:val="22"/>
      <w:szCs w:val="20"/>
    </w:rPr>
  </w:style>
  <w:style w:type="character" w:customStyle="1" w:styleId="NotedebasdepageCar">
    <w:name w:val="Note de bas de page Car"/>
    <w:basedOn w:val="Policepardfaut"/>
    <w:link w:val="Notedebasdepage"/>
    <w:uiPriority w:val="99"/>
    <w:rsid w:val="006C19B2"/>
    <w:rPr>
      <w:sz w:val="22"/>
    </w:rPr>
  </w:style>
  <w:style w:type="character" w:styleId="Appelnotedebasdep">
    <w:name w:val="footnote reference"/>
    <w:basedOn w:val="Policepardfaut"/>
    <w:uiPriority w:val="99"/>
    <w:rsid w:val="00AF2C92"/>
    <w:rPr>
      <w:vertAlign w:val="superscript"/>
    </w:rPr>
  </w:style>
  <w:style w:type="paragraph" w:styleId="Notedefin">
    <w:name w:val="endnote text"/>
    <w:basedOn w:val="Normal"/>
    <w:link w:val="NotedefinCar"/>
    <w:autoRedefine/>
    <w:rsid w:val="006C19B2"/>
    <w:pPr>
      <w:ind w:left="284" w:hanging="284"/>
    </w:pPr>
    <w:rPr>
      <w:sz w:val="22"/>
      <w:szCs w:val="20"/>
    </w:rPr>
  </w:style>
  <w:style w:type="character" w:customStyle="1" w:styleId="NotedefinCar">
    <w:name w:val="Note de fin Car"/>
    <w:basedOn w:val="Policepardfaut"/>
    <w:link w:val="Notedefin"/>
    <w:rsid w:val="006C19B2"/>
    <w:rPr>
      <w:sz w:val="22"/>
    </w:rPr>
  </w:style>
  <w:style w:type="character" w:styleId="Appeldenotedefin">
    <w:name w:val="endnote reference"/>
    <w:basedOn w:val="Policepardfaut"/>
    <w:rsid w:val="00EC571B"/>
    <w:rPr>
      <w:vertAlign w:val="superscript"/>
    </w:rPr>
  </w:style>
  <w:style w:type="character" w:customStyle="1" w:styleId="Titre4Car">
    <w:name w:val="Titre 4 Car"/>
    <w:basedOn w:val="Policepardfaut"/>
    <w:link w:val="Titre4"/>
    <w:rsid w:val="00F43B9D"/>
    <w:rPr>
      <w:bCs/>
      <w:sz w:val="24"/>
      <w:szCs w:val="28"/>
    </w:rPr>
  </w:style>
  <w:style w:type="paragraph" w:styleId="En-tte">
    <w:name w:val="header"/>
    <w:basedOn w:val="Normal"/>
    <w:link w:val="En-tteCar"/>
    <w:rsid w:val="003F193A"/>
    <w:pPr>
      <w:tabs>
        <w:tab w:val="center" w:pos="4320"/>
        <w:tab w:val="right" w:pos="8640"/>
      </w:tabs>
      <w:spacing w:after="120" w:line="240" w:lineRule="auto"/>
      <w:contextualSpacing/>
    </w:pPr>
  </w:style>
  <w:style w:type="character" w:customStyle="1" w:styleId="En-tteCar">
    <w:name w:val="En-tête Car"/>
    <w:basedOn w:val="Policepardfaut"/>
    <w:link w:val="En-tte"/>
    <w:rsid w:val="003F193A"/>
    <w:rPr>
      <w:rFonts w:eastAsia="Times New Roman"/>
      <w:sz w:val="24"/>
      <w:szCs w:val="24"/>
      <w:lang w:eastAsia="en-GB"/>
    </w:rPr>
  </w:style>
  <w:style w:type="paragraph" w:styleId="Pieddepage">
    <w:name w:val="footer"/>
    <w:basedOn w:val="Normal"/>
    <w:link w:val="PieddepageCar"/>
    <w:rsid w:val="00AE6A21"/>
    <w:pPr>
      <w:tabs>
        <w:tab w:val="center" w:pos="4320"/>
        <w:tab w:val="right" w:pos="8640"/>
      </w:tabs>
      <w:spacing w:before="240" w:line="240" w:lineRule="auto"/>
      <w:contextualSpacing/>
    </w:pPr>
  </w:style>
  <w:style w:type="character" w:customStyle="1" w:styleId="PieddepageCar">
    <w:name w:val="Pied de page Car"/>
    <w:basedOn w:val="Policepardfaut"/>
    <w:link w:val="Pieddepage"/>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Default">
    <w:name w:val="Default"/>
    <w:rsid w:val="002A5A05"/>
    <w:pPr>
      <w:pBdr>
        <w:top w:val="nil"/>
        <w:left w:val="nil"/>
        <w:bottom w:val="nil"/>
        <w:right w:val="nil"/>
        <w:between w:val="nil"/>
        <w:bar w:val="nil"/>
      </w:pBdr>
      <w:spacing w:before="160"/>
    </w:pPr>
    <w:rPr>
      <w:rFonts w:ascii="Helvetica Neue" w:eastAsia="Helvetica Neue" w:hAnsi="Helvetica Neue" w:cs="Helvetica Neue"/>
      <w:color w:val="000000"/>
      <w:sz w:val="24"/>
      <w:szCs w:val="24"/>
      <w:bdr w:val="nil"/>
      <w:lang w:val="en-US" w:eastAsia="en-US"/>
      <w14:textOutline w14:w="0" w14:cap="flat" w14:cmpd="sng" w14:algn="ctr">
        <w14:noFill/>
        <w14:prstDash w14:val="solid"/>
        <w14:bevel/>
      </w14:textOutline>
    </w:rPr>
  </w:style>
  <w:style w:type="table" w:styleId="Grilledutableau">
    <w:name w:val="Table Grid"/>
    <w:basedOn w:val="TableauNormal"/>
    <w:uiPriority w:val="39"/>
    <w:rsid w:val="00C53B81"/>
    <w:rPr>
      <w:rFonts w:asciiTheme="minorHAnsi" w:eastAsiaTheme="minorHAnsi" w:hAnsiTheme="minorHAnsi" w:cstheme="minorBidi"/>
      <w:sz w:val="24"/>
      <w:szCs w:val="24"/>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C53B81"/>
    <w:rPr>
      <w:sz w:val="16"/>
      <w:szCs w:val="16"/>
    </w:rPr>
  </w:style>
  <w:style w:type="paragraph" w:styleId="Commentaire">
    <w:name w:val="annotation text"/>
    <w:basedOn w:val="Normal"/>
    <w:link w:val="CommentaireCar"/>
    <w:uiPriority w:val="99"/>
    <w:unhideWhenUsed/>
    <w:rsid w:val="00C53B81"/>
    <w:pPr>
      <w:spacing w:line="240" w:lineRule="auto"/>
    </w:pPr>
    <w:rPr>
      <w:sz w:val="20"/>
      <w:szCs w:val="20"/>
      <w:lang w:val="fr-CH" w:eastAsia="fr-FR"/>
    </w:rPr>
  </w:style>
  <w:style w:type="character" w:customStyle="1" w:styleId="CommentaireCar">
    <w:name w:val="Commentaire Car"/>
    <w:basedOn w:val="Policepardfaut"/>
    <w:link w:val="Commentaire"/>
    <w:uiPriority w:val="99"/>
    <w:rsid w:val="00C53B81"/>
    <w:rPr>
      <w:lang w:val="fr-CH" w:eastAsia="fr-FR"/>
    </w:rPr>
  </w:style>
  <w:style w:type="character" w:customStyle="1" w:styleId="None">
    <w:name w:val="None"/>
    <w:rsid w:val="0014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0976">
      <w:bodyDiv w:val="1"/>
      <w:marLeft w:val="0"/>
      <w:marRight w:val="0"/>
      <w:marTop w:val="0"/>
      <w:marBottom w:val="0"/>
      <w:divBdr>
        <w:top w:val="none" w:sz="0" w:space="0" w:color="auto"/>
        <w:left w:val="none" w:sz="0" w:space="0" w:color="auto"/>
        <w:bottom w:val="none" w:sz="0" w:space="0" w:color="auto"/>
        <w:right w:val="none" w:sz="0" w:space="0" w:color="auto"/>
      </w:divBdr>
    </w:div>
    <w:div w:id="149710720">
      <w:bodyDiv w:val="1"/>
      <w:marLeft w:val="0"/>
      <w:marRight w:val="0"/>
      <w:marTop w:val="0"/>
      <w:marBottom w:val="0"/>
      <w:divBdr>
        <w:top w:val="none" w:sz="0" w:space="0" w:color="auto"/>
        <w:left w:val="none" w:sz="0" w:space="0" w:color="auto"/>
        <w:bottom w:val="none" w:sz="0" w:space="0" w:color="auto"/>
        <w:right w:val="none" w:sz="0" w:space="0" w:color="auto"/>
      </w:divBdr>
    </w:div>
    <w:div w:id="816999270">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umofeng/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120</TotalTime>
  <Pages>32</Pages>
  <Words>8490</Words>
  <Characters>46699</Characters>
  <Application>Microsoft Office Word</Application>
  <DocSecurity>0</DocSecurity>
  <Lines>389</Lines>
  <Paragraphs>110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55079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Microsoft Office User</dc:creator>
  <cp:lastModifiedBy>Guillaume Zumofen</cp:lastModifiedBy>
  <cp:revision>16</cp:revision>
  <cp:lastPrinted>2011-07-22T14:54:00Z</cp:lastPrinted>
  <dcterms:created xsi:type="dcterms:W3CDTF">2021-05-14T05:45:00Z</dcterms:created>
  <dcterms:modified xsi:type="dcterms:W3CDTF">2021-05-14T11:13:00Z</dcterms:modified>
</cp:coreProperties>
</file>