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D7" w:rsidRDefault="00C00994">
      <w:r>
        <w:t>Protection des articulations, nourrit les tissus conjonctifs, contrôle la douleur, agit pendant la croissance et l’effort.</w:t>
      </w:r>
    </w:p>
    <w:p w:rsidR="008B4792" w:rsidRDefault="00072B02">
      <w:r>
        <w:t>Compositio</w:t>
      </w:r>
      <w:r w:rsidR="00C35F20">
        <w:t xml:space="preserve">n : Prêle, arnica, griffe du diable, </w:t>
      </w:r>
      <w:r>
        <w:t>c</w:t>
      </w:r>
      <w:r w:rsidR="00C35F20">
        <w:t>onsoude et gingembre</w:t>
      </w:r>
      <w:r>
        <w:t>.</w:t>
      </w:r>
    </w:p>
    <w:p w:rsidR="008B4792" w:rsidRDefault="008B4792">
      <w:proofErr w:type="spellStart"/>
      <w:r>
        <w:t>Anibio</w:t>
      </w:r>
      <w:proofErr w:type="spellEnd"/>
      <w:r>
        <w:t xml:space="preserve"> – 100% bio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072B02"/>
    <w:rsid w:val="00105AD7"/>
    <w:rsid w:val="006A2CD5"/>
    <w:rsid w:val="0071464F"/>
    <w:rsid w:val="008B4792"/>
    <w:rsid w:val="00A52979"/>
    <w:rsid w:val="00AA1D26"/>
    <w:rsid w:val="00AE57A9"/>
    <w:rsid w:val="00B1122E"/>
    <w:rsid w:val="00C00994"/>
    <w:rsid w:val="00C35F20"/>
    <w:rsid w:val="00C72208"/>
    <w:rsid w:val="00CA19B2"/>
    <w:rsid w:val="00DC5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2023-11-17T09:48:00Z</dcterms:created>
  <dcterms:modified xsi:type="dcterms:W3CDTF">2023-11-17T09:48:00Z</dcterms:modified>
</cp:coreProperties>
</file>