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D7" w:rsidRDefault="006A2CD5">
      <w:r>
        <w:t>Purifie et assainit le milieu intestinal. Respecte la flore intestinale et contribue à une bonne hygiène de celle-ci.</w:t>
      </w:r>
    </w:p>
    <w:p w:rsidR="008B4792" w:rsidRDefault="008B4792">
      <w:r>
        <w:t>Composition : Thym, passiflore, mousse de corse et camomille romaine.</w:t>
      </w:r>
    </w:p>
    <w:p w:rsidR="008B4792" w:rsidRDefault="008B4792">
      <w:proofErr w:type="spellStart"/>
      <w:r>
        <w:t>Anibio</w:t>
      </w:r>
      <w:proofErr w:type="spellEnd"/>
      <w:r>
        <w:t xml:space="preserve"> – 100% bio</w:t>
      </w:r>
    </w:p>
    <w:sectPr w:rsidR="008B4792" w:rsidSect="00105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A2CD5"/>
    <w:rsid w:val="00105AD7"/>
    <w:rsid w:val="006A2CD5"/>
    <w:rsid w:val="008B4792"/>
    <w:rsid w:val="00A52979"/>
    <w:rsid w:val="00AA1D26"/>
    <w:rsid w:val="00AE57A9"/>
    <w:rsid w:val="00B11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A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2023-11-17T08:52:00Z</dcterms:created>
  <dcterms:modified xsi:type="dcterms:W3CDTF">2023-11-17T09:32:00Z</dcterms:modified>
</cp:coreProperties>
</file>