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Cover page </w:t>
      </w:r>
      <w:r>
        <w:rPr>
          <w:rFonts w:ascii="Times New Roman" w:hAnsi="Times New Roman" w:cs="Times New Roman"/>
          <w:sz w:val="24"/>
          <w:szCs w:val="24"/>
        </w:rPr>
        <w:t xml:space="preserve">with the project title and the names of the group members with their student IDs </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magenta"/>
        </w:rPr>
        <w:t>a</w:t>
      </w:r>
      <w:r>
        <w:rPr>
          <w:rFonts w:ascii="Times New Roman" w:hAnsi="Times New Roman" w:cs="Times New Roman"/>
          <w:sz w:val="24"/>
          <w:szCs w:val="24"/>
          <w:highlight w:val="magenta"/>
        </w:rPr>
        <w:t>nyone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Image Segmentation Using K-means Clustering, Gaussian Mixture model and Expectation Maximization</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ENCS 6161</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Group Members: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40232982 Zunao Hu</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40258305 Qian Sun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Abstract</w:t>
      </w:r>
    </w:p>
    <w:p>
      <w:pPr>
        <w:spacing w:line="360" w:lineRule="auto"/>
        <w:rPr>
          <w:rFonts w:ascii="Times New Roman" w:hAnsi="Times New Roman" w:cs="Times New Roman"/>
          <w:sz w:val="24"/>
          <w:szCs w:val="24"/>
          <w:highlight w:val="yellow"/>
        </w:rPr>
      </w:pPr>
      <w:r>
        <w:rPr>
          <w:rFonts w:hint="eastAsia" w:ascii="Times New Roman" w:hAnsi="Times New Roman" w:cs="Times New Roman"/>
          <w:sz w:val="24"/>
          <w:szCs w:val="24"/>
          <w:highlight w:val="yellow"/>
        </w:rPr>
        <w:t>S</w:t>
      </w:r>
      <w:r>
        <w:rPr>
          <w:rFonts w:ascii="Times New Roman" w:hAnsi="Times New Roman" w:cs="Times New Roman"/>
          <w:sz w:val="24"/>
          <w:szCs w:val="24"/>
          <w:highlight w:val="yellow"/>
        </w:rPr>
        <w:t>un:</w:t>
      </w:r>
    </w:p>
    <w:p>
      <w:p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rPr>
        <w:t>K-Means clustering and Gaussian Mixture Models (GMM) are two popular methods for data clustering. K-Means divides data into K clusters based on distance between data points, while GMM models the data as a combination of Gaussian distributions. Both methods use the Expectation-Maximization (EM) algorithm for parameter estimation. The EM algorithm alternates between an estimation step, which assigns data to clusters or distributions, and a maximization step, which updates the cluster/distribution parameters to better fit the data. Convergence is checked by evaluating the log likelihood, and the process is repeated until convergence is achieved.</w:t>
      </w:r>
      <w:r>
        <w:rPr>
          <w:rFonts w:hint="eastAsia" w:ascii="Times New Roman" w:hAnsi="Times New Roman" w:cs="Times New Roman"/>
          <w:sz w:val="24"/>
          <w:szCs w:val="24"/>
          <w:lang w:val="en-US" w:eastAsia="zh-CN"/>
        </w:rPr>
        <w:t xml:space="preserve"> This paper explores the K-means algorithm and Gaussian Mixture Model (GMM) with Expectation Maximization (EM). We first implement the K-means algorithm for greyscale images, using intensity histograms in one scenario and without in another. Then we implement the K-means algorithm for color image without using intensity histograms. Additionally, we develop a custom function for fitting GMMs and use it to segment color images, comparing the results to those in a provided PDF. We also create our own function for fitting GMMs to data and compare the convergence plot to the PDF. Overall, this study provides a thorough examination of both K-means and GMM-EM, and offers new insights into their capabilities and limitations.</w:t>
      </w:r>
      <w:bookmarkStart w:id="2" w:name="_GoBack"/>
      <w:bookmarkEnd w:id="2"/>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Table</w:t>
      </w:r>
      <w:r>
        <w:rPr>
          <w:rFonts w:ascii="Times New Roman" w:hAnsi="Times New Roman" w:cs="Times New Roman"/>
          <w:sz w:val="24"/>
          <w:szCs w:val="24"/>
        </w:rPr>
        <w:t xml:space="preserve"> of contents</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magenta"/>
        </w:rPr>
        <w:t>A</w:t>
      </w:r>
      <w:r>
        <w:rPr>
          <w:rFonts w:ascii="Times New Roman" w:hAnsi="Times New Roman" w:cs="Times New Roman"/>
          <w:sz w:val="24"/>
          <w:szCs w:val="24"/>
          <w:highlight w:val="magenta"/>
        </w:rPr>
        <w:t>nyone:</w:t>
      </w:r>
    </w:p>
    <w:p>
      <w:pPr>
        <w:spacing w:line="360" w:lineRule="auto"/>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I. Introduction A. Background information B. Statement of the problem C. Objectives of the study </w:t>
      </w:r>
    </w:p>
    <w:p>
      <w:pPr>
        <w:spacing w:line="360" w:lineRule="auto"/>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II. Literature Review A. Previous studies on the topic B. Gaps in the literature </w:t>
      </w:r>
    </w:p>
    <w:p>
      <w:pPr>
        <w:spacing w:line="360" w:lineRule="auto"/>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III. Methodology A. Research design B. Data collection methods C. Sampling procedure </w:t>
      </w:r>
    </w:p>
    <w:p>
      <w:pPr>
        <w:spacing w:line="360" w:lineRule="auto"/>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IV. Results A. Presentation of findings B. Analysis of data V. Discussion A. Interpretation of results B. Implications of the findings </w:t>
      </w:r>
    </w:p>
    <w:p>
      <w:pPr>
        <w:spacing w:line="360" w:lineRule="auto"/>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VI. Conclusion A. Summary of the study B. Recommendations for future research</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List of abbreviations in alphabetical order </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magenta"/>
        </w:rPr>
        <w:t>A</w:t>
      </w:r>
      <w:r>
        <w:rPr>
          <w:rFonts w:ascii="Times New Roman" w:hAnsi="Times New Roman" w:cs="Times New Roman"/>
          <w:sz w:val="24"/>
          <w:szCs w:val="24"/>
          <w:highlight w:val="magenta"/>
        </w:rPr>
        <w:t>nyone:</w:t>
      </w:r>
    </w:p>
    <w:p>
      <w:pPr>
        <w:pStyle w:val="4"/>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line="360" w:lineRule="auto"/>
        <w:ind w:firstLine="600"/>
        <w:rPr>
          <w:rFonts w:ascii="Times New Roman" w:hAnsi="Times New Roman" w:cs="Times New Roman" w:eastAsiaTheme="minorEastAsia"/>
          <w:kern w:val="2"/>
          <w:shd w:val="clear" w:color="auto" w:fill="F7F7F8"/>
        </w:rPr>
      </w:pPr>
      <w:r>
        <w:rPr>
          <w:rFonts w:ascii="Times New Roman" w:hAnsi="Times New Roman" w:cs="Times New Roman" w:eastAsiaTheme="minorEastAsia"/>
          <w:kern w:val="2"/>
          <w:shd w:val="clear" w:color="auto" w:fill="F7F7F8"/>
        </w:rPr>
        <w:t>Example 1: List of Abbreviations for a Medical Research Paper</w:t>
      </w:r>
    </w:p>
    <w:p>
      <w:pPr>
        <w:pStyle w:val="4"/>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line="360" w:lineRule="auto"/>
        <w:ind w:firstLine="600"/>
        <w:rPr>
          <w:rFonts w:ascii="Times New Roman" w:hAnsi="Times New Roman" w:cs="Times New Roman" w:eastAsiaTheme="minorEastAsia"/>
          <w:kern w:val="2"/>
          <w:shd w:val="clear" w:color="auto" w:fill="F7F7F8"/>
        </w:rPr>
      </w:pPr>
      <w:r>
        <w:rPr>
          <w:rFonts w:ascii="Times New Roman" w:hAnsi="Times New Roman" w:cs="Times New Roman" w:eastAsiaTheme="minorEastAsia"/>
          <w:kern w:val="2"/>
          <w:shd w:val="clear" w:color="auto" w:fill="F7F7F8"/>
        </w:rPr>
        <w:t>AIDS - Acquired Immune Deficiency Syndrome BMI - Body Mass Index CVD - Cardiovascular Disease DM - Diabetes Mellitus HIV - Human Immunodeficien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List of symbols</w:t>
      </w:r>
    </w:p>
    <w:p>
      <w:pPr>
        <w:spacing w:line="360" w:lineRule="auto"/>
        <w:rPr>
          <w:rFonts w:ascii="Times New Roman" w:hAnsi="Times New Roman" w:cs="Times New Roman"/>
          <w:sz w:val="24"/>
          <w:szCs w:val="24"/>
        </w:rPr>
      </w:pPr>
      <w:r>
        <w:rPr>
          <w:rFonts w:ascii="Times New Roman" w:hAnsi="Times New Roman" w:cs="Times New Roman"/>
          <w:sz w:val="24"/>
          <w:szCs w:val="24"/>
          <w:highlight w:val="magenta"/>
        </w:rPr>
        <w:t>Anyone:</w:t>
      </w:r>
    </w:p>
    <w:p>
      <w:pPr>
        <w:pStyle w:val="4"/>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line="360" w:lineRule="auto"/>
        <w:ind w:firstLine="600"/>
        <w:rPr>
          <w:rFonts w:ascii="Times New Roman" w:hAnsi="Times New Roman" w:cs="Times New Roman" w:eastAsiaTheme="minorEastAsia"/>
          <w:kern w:val="2"/>
          <w:shd w:val="clear" w:color="auto" w:fill="F7F7F8"/>
        </w:rPr>
      </w:pPr>
      <w:r>
        <w:rPr>
          <w:rFonts w:ascii="Times New Roman" w:hAnsi="Times New Roman" w:cs="Times New Roman" w:eastAsiaTheme="minorEastAsia"/>
          <w:kern w:val="2"/>
          <w:shd w:val="clear" w:color="auto" w:fill="F7F7F8"/>
        </w:rPr>
        <w:t>List of Symbols for a Physics Thesis</w:t>
      </w:r>
    </w:p>
    <w:p>
      <w:pPr>
        <w:pStyle w:val="4"/>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line="360" w:lineRule="auto"/>
        <w:ind w:firstLine="600"/>
        <w:rPr>
          <w:rFonts w:ascii="Times New Roman" w:hAnsi="Times New Roman" w:cs="Times New Roman" w:eastAsiaTheme="minorEastAsia"/>
          <w:kern w:val="2"/>
          <w:shd w:val="clear" w:color="auto" w:fill="F7F7F8"/>
        </w:rPr>
      </w:pPr>
      <w:r>
        <w:rPr>
          <w:rFonts w:ascii="Times New Roman" w:hAnsi="Times New Roman" w:cs="Times New Roman" w:eastAsiaTheme="minorEastAsia"/>
          <w:kern w:val="2"/>
          <w:shd w:val="clear" w:color="auto" w:fill="F7F7F8"/>
        </w:rPr>
        <w:t>a - Acceleration c - Speed of Light E - Energy F - Force G - Gravitational Constant h - Planck's Constant m - Mass p - Momentum r - Radius v - Velocity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List of Figures </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magenta"/>
        </w:rPr>
        <w:t>a</w:t>
      </w:r>
      <w:r>
        <w:rPr>
          <w:rFonts w:ascii="Times New Roman" w:hAnsi="Times New Roman" w:cs="Times New Roman"/>
          <w:sz w:val="24"/>
          <w:szCs w:val="24"/>
          <w:highlight w:val="magenta"/>
        </w:rPr>
        <w:t>nyone</w:t>
      </w:r>
    </w:p>
    <w:p>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7F7F8"/>
        </w:rPr>
        <w:t>a - Acceleration c - Speed of Light E - Energy F - Force G - Gravitational Constant h - Planck's Constant m - Mass p - Momentum r - Radius v - Velocity</w:t>
      </w:r>
    </w:p>
    <w:p>
      <w:pPr>
        <w:spacing w:line="360" w:lineRule="auto"/>
        <w:rPr>
          <w:rFonts w:ascii="Times New Roman" w:hAnsi="Times New Roman" w:cs="Times New Roman"/>
          <w:sz w:val="24"/>
          <w:szCs w:val="24"/>
        </w:rPr>
      </w:pPr>
      <w:r>
        <w:rPr>
          <w:rFonts w:ascii="Times New Roman" w:hAnsi="Times New Roman" w:cs="Times New Roman"/>
          <w:sz w:val="24"/>
          <w:szCs w:val="24"/>
        </w:rPr>
        <w:t>• List of Tables</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magenta"/>
        </w:rPr>
        <w:t>a</w:t>
      </w:r>
      <w:r>
        <w:rPr>
          <w:rFonts w:ascii="Times New Roman" w:hAnsi="Times New Roman" w:cs="Times New Roman"/>
          <w:sz w:val="24"/>
          <w:szCs w:val="24"/>
          <w:highlight w:val="magenta"/>
        </w:rPr>
        <w:t>nyone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Table 1: Market Analysis by Product Type Table 2: Sales Forecasts by Region Table 3: Price Comparison of Competitors' Products Table 4: Operating Expenses by Quarter Table 5: Break-Even Analysis Table 6: Cash Flow Projections Table 7: Return on Investment Analysis Table 8: Key Performance Indicators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Introduction </w:t>
      </w:r>
    </w:p>
    <w:p>
      <w:pPr>
        <w:spacing w:line="360" w:lineRule="auto"/>
        <w:rPr>
          <w:rFonts w:ascii="Times New Roman" w:hAnsi="Times New Roman" w:cs="Times New Roman"/>
          <w:b/>
          <w:bCs/>
          <w:sz w:val="24"/>
          <w:szCs w:val="24"/>
          <w:highlight w:val="yellow"/>
        </w:rPr>
      </w:pPr>
      <w:r>
        <w:rPr>
          <w:rFonts w:hint="eastAsia" w:ascii="Times New Roman" w:hAnsi="Times New Roman" w:cs="Times New Roman"/>
          <w:b/>
          <w:bCs/>
          <w:sz w:val="24"/>
          <w:szCs w:val="24"/>
          <w:highlight w:val="yellow"/>
        </w:rPr>
        <w:t>S</w:t>
      </w:r>
      <w:r>
        <w:rPr>
          <w:rFonts w:ascii="Times New Roman" w:hAnsi="Times New Roman" w:cs="Times New Roman"/>
          <w:b/>
          <w:bCs/>
          <w:sz w:val="24"/>
          <w:szCs w:val="24"/>
          <w:highlight w:val="yellow"/>
        </w:rPr>
        <w:t>un</w:t>
      </w:r>
    </w:p>
    <w:p>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hint="eastAsia" w:ascii="Times New Roman" w:hAnsi="Times New Roman" w:cs="Times New Roman"/>
          <w:sz w:val="24"/>
          <w:szCs w:val="24"/>
        </w:rPr>
        <w:t>mean</w:t>
      </w:r>
      <w:r>
        <w:rPr>
          <w:rFonts w:ascii="Times New Roman" w:hAnsi="Times New Roman" w:cs="Times New Roman"/>
          <w:sz w:val="24"/>
          <w:szCs w:val="24"/>
        </w:rPr>
        <w:t xml:space="preserve">s: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The k-means algorithm is a commonly employed traditional clustering method that involves a division approach. Its similarity calculation entails determining the distance between a data object and the cluster center, and then dividing the distance from the cluster center into a cluster. This process is repeated until the criterion function converges. The algorithm's time complexity is O(nkt), where n is the total number of objects, k is the number of clusters, and t is the number of iterations. It is highly efficient; however, it has some limitations. Specifically, it can only handle numeric data, cannot process categorical data, is highly sensitive to exception data, and cannot handle clusters with non-convex shapes.</w:t>
      </w:r>
    </w:p>
    <w:p>
      <w:pPr>
        <w:spacing w:line="360" w:lineRule="auto"/>
        <w:rPr>
          <w:rFonts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ascii="Times New Roman" w:hAnsi="Times New Roman" w:cs="Times New Roman"/>
          <w:sz w:val="24"/>
          <w:szCs w:val="24"/>
        </w:rPr>
        <w:t xml:space="preserve">GMM: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The Expectation-Maximization (EM) algorithm is a commonly used tool for estimating the parameters of a Gaussian Mixture Model (GMM). It is an iterative procedure that serves as a maximum-likelihood estimator. Despite its appealing properties, the EM algorithm has some well-documented drawbacks, such as the need for good initial values and the possibility of being trapped in local optima. However, despite these limitations, EM plays an important role in parameter estimation for mixture models.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Scope and objectives of the project </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green"/>
        </w:rPr>
        <w:t>Z</w:t>
      </w:r>
      <w:r>
        <w:rPr>
          <w:rFonts w:ascii="Times New Roman" w:hAnsi="Times New Roman" w:cs="Times New Roman"/>
          <w:sz w:val="24"/>
          <w:szCs w:val="24"/>
          <w:highlight w:val="green"/>
        </w:rPr>
        <w:t>unao</w:t>
      </w:r>
    </w:p>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scope of this project is to perform image segmentation using concepts, ideas, and techniques covered in the course. The project objectives are as follows:</w:t>
      </w:r>
    </w:p>
    <w:p>
      <w:pPr>
        <w:spacing w:line="360" w:lineRule="auto"/>
        <w:rPr>
          <w:rFonts w:ascii="Times New Roman" w:hAnsi="Times New Roman" w:eastAsia="宋体" w:cs="Times New Roman"/>
          <w:kern w:val="0"/>
          <w:sz w:val="24"/>
          <w:szCs w:val="24"/>
        </w:rPr>
      </w:pPr>
    </w:p>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4) Fitting 2-D Gaussian Mixture Data: The objective of this project is to learn how to fit 2-D Gaussian mixture data using the GMM and EM algorithms learned in objective 2.</w:t>
      </w:r>
    </w:p>
    <w:p>
      <w:pPr>
        <w:spacing w:line="360" w:lineRule="auto"/>
        <w:rPr>
          <w:rFonts w:ascii="Times New Roman" w:hAnsi="Times New Roman" w:eastAsia="宋体" w:cs="Times New Roman"/>
          <w:kern w:val="0"/>
          <w:sz w:val="24"/>
          <w:szCs w:val="24"/>
        </w:rPr>
      </w:pPr>
    </w:p>
    <w:p>
      <w:pPr>
        <w:spacing w:line="360" w:lineRule="auto"/>
        <w:rPr>
          <w:rFonts w:ascii="Times New Roman" w:hAnsi="Times New Roman" w:cs="Times New Roman"/>
          <w:sz w:val="24"/>
          <w:szCs w:val="24"/>
        </w:rPr>
      </w:pPr>
      <w:r>
        <w:rPr>
          <w:rFonts w:ascii="Times New Roman" w:hAnsi="Times New Roman" w:eastAsia="宋体"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3. Detailed methodology and implementation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Pr>
          <w:rFonts w:hint="eastAsia" w:ascii="Times New Roman" w:hAnsi="Times New Roman" w:cs="Times New Roman"/>
          <w:sz w:val="24"/>
          <w:szCs w:val="24"/>
        </w:rPr>
        <w:t>k</w:t>
      </w:r>
      <w:r>
        <w:rPr>
          <w:rFonts w:ascii="Times New Roman" w:hAnsi="Times New Roman" w:cs="Times New Roman"/>
          <w:sz w:val="24"/>
          <w:szCs w:val="24"/>
        </w:rPr>
        <w:t xml:space="preserve">-means methodology: </w:t>
      </w:r>
      <w:r>
        <w:rPr>
          <w:rFonts w:ascii="Times New Roman" w:hAnsi="Times New Roman" w:cs="Times New Roman"/>
          <w:sz w:val="24"/>
          <w:szCs w:val="24"/>
          <w:highlight w:val="yellow"/>
          <w:u w:val="single"/>
        </w:rPr>
        <w:t>Sun</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The K-means algorithm belongs to the partition-based clustering algorithms. It defines the initial centroid value to determine the number of groups [1</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 Determining the number of clusters (k) precisely is crucial for the K-Means algorithm as the initial cluster center may change, leading to unstable data grouping [13]. The output of the K-Means algorithm depends on the selected center values for clustering. The algorithm determines the clusters based on the initial value of the cluster's center point. Randomly assigning the initial cluster centroid can have an impact on the performance of the cluster [14]. K-Means is a distance-based clustering algorithm that partitions set data into K clusters. It works well for numerical attributes.</w:t>
      </w:r>
    </w:p>
    <w:p>
      <w:pPr>
        <w:spacing w:line="360" w:lineRule="auto"/>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[12] Eltibi M F and Ashour W M 2011 Initializing K-Means Clustering Algorithm using Statistical</w:t>
      </w:r>
      <w:r>
        <w:rPr>
          <w:rFonts w:hint="eastAsia" w:ascii="Times New Roman" w:hAnsi="Times New Roman" w:cs="Times New Roman"/>
          <w:color w:val="0000FF"/>
          <w:sz w:val="24"/>
          <w:szCs w:val="24"/>
          <w:lang w:val="en-US" w:eastAsia="zh-CN"/>
        </w:rPr>
        <w:t xml:space="preserve"> </w:t>
      </w:r>
      <w:r>
        <w:rPr>
          <w:rFonts w:hint="eastAsia" w:ascii="Times New Roman" w:hAnsi="Times New Roman" w:cs="Times New Roman"/>
          <w:color w:val="0000FF"/>
          <w:sz w:val="24"/>
          <w:szCs w:val="24"/>
        </w:rPr>
        <w:t>Information. K-means clustering algorithm is one of the best known, XXIX 7 p51</w:t>
      </w:r>
    </w:p>
    <w:p>
      <w:pPr>
        <w:spacing w:line="360" w:lineRule="auto"/>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[13] Aristidis L, Nikos V, Jacob J V 2011 The global k-means Clustering algorithm IAS technical</w:t>
      </w:r>
      <w:r>
        <w:rPr>
          <w:rFonts w:hint="eastAsia" w:ascii="Times New Roman" w:hAnsi="Times New Roman" w:cs="Times New Roman"/>
          <w:color w:val="0000FF"/>
          <w:sz w:val="24"/>
          <w:szCs w:val="24"/>
          <w:lang w:val="en-US" w:eastAsia="zh-CN"/>
        </w:rPr>
        <w:t xml:space="preserve"> </w:t>
      </w:r>
      <w:r>
        <w:rPr>
          <w:rFonts w:hint="eastAsia" w:ascii="Times New Roman" w:hAnsi="Times New Roman" w:cs="Times New Roman"/>
          <w:color w:val="0000FF"/>
          <w:sz w:val="24"/>
          <w:szCs w:val="24"/>
        </w:rPr>
        <w:t>report series, IAS-UVA-01-02</w:t>
      </w:r>
    </w:p>
    <w:p>
      <w:pPr>
        <w:spacing w:line="360" w:lineRule="auto"/>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[14] Cosmin M P, Marian C M, Mihai M An Optimized Version of the K-Means Clustering</w:t>
      </w:r>
      <w:r>
        <w:rPr>
          <w:rFonts w:hint="eastAsia" w:ascii="Times New Roman" w:hAnsi="Times New Roman" w:cs="Times New Roman"/>
          <w:color w:val="0000FF"/>
          <w:sz w:val="24"/>
          <w:szCs w:val="24"/>
          <w:lang w:val="en-US" w:eastAsia="zh-CN"/>
        </w:rPr>
        <w:t xml:space="preserve"> </w:t>
      </w:r>
      <w:r>
        <w:rPr>
          <w:rFonts w:hint="eastAsia" w:ascii="Times New Roman" w:hAnsi="Times New Roman" w:cs="Times New Roman"/>
          <w:color w:val="0000FF"/>
          <w:sz w:val="24"/>
          <w:szCs w:val="24"/>
        </w:rPr>
        <w:t>Algorithm, Proceedings of the 2014 Federated Conference on Computer Science and Information</w:t>
      </w:r>
      <w:r>
        <w:rPr>
          <w:rFonts w:hint="eastAsia" w:ascii="Times New Roman" w:hAnsi="Times New Roman" w:cs="Times New Roman"/>
          <w:color w:val="0000FF"/>
          <w:sz w:val="24"/>
          <w:szCs w:val="24"/>
          <w:lang w:val="en-US" w:eastAsia="zh-CN"/>
        </w:rPr>
        <w:t xml:space="preserve"> </w:t>
      </w:r>
      <w:r>
        <w:rPr>
          <w:rFonts w:hint="eastAsia" w:ascii="Times New Roman" w:hAnsi="Times New Roman" w:cs="Times New Roman"/>
          <w:color w:val="0000FF"/>
          <w:sz w:val="24"/>
          <w:szCs w:val="24"/>
        </w:rPr>
        <w:t>Systems (ACSIS) 2 p695</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Determine the number of clusters (K) and the maximum number of iterations.</w:t>
      </w:r>
    </w:p>
    <w:p>
      <w:p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rPr>
        <w:t>2. Initialize the K midpoint clusters, followed by counting the feature centroids using the appropriate equation</w:t>
      </w:r>
      <w:r>
        <w:rPr>
          <w:rFonts w:hint="eastAsia" w:ascii="Times New Roman" w:hAnsi="Times New Roman" w:cs="Times New Roman"/>
          <w:sz w:val="24"/>
          <w:szCs w:val="24"/>
          <w:lang w:val="en-US" w:eastAsia="zh-CN"/>
        </w:rPr>
        <w:t>:</w:t>
      </w:r>
    </w:p>
    <w:p>
      <w:pPr>
        <w:spacing w:line="360" w:lineRule="auto"/>
        <w:jc w:val="center"/>
        <w:rPr>
          <w:rFonts w:ascii="Times New Roman" w:hAnsi="Times New Roman" w:cs="Times New Roman"/>
          <w:sz w:val="24"/>
          <w:szCs w:val="24"/>
        </w:rPr>
      </w:pPr>
      <w:r>
        <w:rPr>
          <w:sz w:val="24"/>
          <w:szCs w:val="24"/>
        </w:rPr>
        <w:drawing>
          <wp:inline distT="0" distB="0" distL="114300" distR="114300">
            <wp:extent cx="983615" cy="56134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83615" cy="56134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Equation 1 is done as much as p dimensions from i = 1 to i = p</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Assign each observation data to the nearest cluster using the Euclidean distance metric, which can be calculated using equation 2.</w:t>
      </w:r>
    </w:p>
    <w:p>
      <w:pPr>
        <w:spacing w:line="360" w:lineRule="auto"/>
        <w:jc w:val="center"/>
        <w:rPr>
          <w:rFonts w:ascii="Times New Roman" w:hAnsi="Times New Roman" w:cs="Times New Roman"/>
          <w:sz w:val="24"/>
          <w:szCs w:val="24"/>
        </w:rPr>
      </w:pPr>
      <w:r>
        <w:rPr>
          <w:sz w:val="24"/>
          <w:szCs w:val="24"/>
        </w:rPr>
        <w:drawing>
          <wp:inline distT="0" distB="0" distL="114300" distR="114300">
            <wp:extent cx="1936115" cy="2336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36115" cy="233680"/>
                    </a:xfrm>
                    <a:prstGeom prst="rect">
                      <a:avLst/>
                    </a:prstGeom>
                    <a:noFill/>
                    <a:ln>
                      <a:noFill/>
                    </a:ln>
                  </pic:spPr>
                </pic:pic>
              </a:graphicData>
            </a:graphic>
          </wp:inline>
        </w:drawing>
      </w:r>
    </w:p>
    <w:p>
      <w:pPr>
        <w:numPr>
          <w:ilvl w:val="0"/>
          <w:numId w:val="1"/>
        </w:num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The algorithm reallocates the data to each group based on the comparison of the distance between the data and each group's centroid. [9].</w:t>
      </w:r>
    </w:p>
    <w:p>
      <w:pPr>
        <w:numPr>
          <w:numId w:val="0"/>
        </w:numPr>
        <w:spacing w:line="360" w:lineRule="auto"/>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[9] Joshi K D and Nalwade P S 2013 Modified K-Means for Better Initial Cluster Centres.</w:t>
      </w:r>
      <w:r>
        <w:rPr>
          <w:rFonts w:hint="eastAsia" w:ascii="Times New Roman" w:hAnsi="Times New Roman" w:cs="Times New Roman"/>
          <w:color w:val="0000FF"/>
          <w:sz w:val="24"/>
          <w:szCs w:val="24"/>
          <w:lang w:val="en-US" w:eastAsia="zh-CN"/>
        </w:rPr>
        <w:t xml:space="preserve"> </w:t>
      </w:r>
      <w:r>
        <w:rPr>
          <w:rFonts w:hint="eastAsia" w:ascii="Times New Roman" w:hAnsi="Times New Roman" w:cs="Times New Roman"/>
          <w:color w:val="0000FF"/>
          <w:sz w:val="24"/>
          <w:szCs w:val="24"/>
        </w:rPr>
        <w:t>International Journal of Computer Science and Mobile Computing II7 p2</w:t>
      </w:r>
    </w:p>
    <w:p>
      <w:pPr>
        <w:spacing w:line="360" w:lineRule="auto"/>
        <w:jc w:val="center"/>
        <w:rPr>
          <w:rFonts w:ascii="Times New Roman" w:hAnsi="Times New Roman" w:cs="Times New Roman"/>
          <w:sz w:val="24"/>
          <w:szCs w:val="24"/>
        </w:rPr>
      </w:pPr>
      <w:r>
        <w:rPr>
          <w:sz w:val="24"/>
          <w:szCs w:val="24"/>
        </w:rPr>
        <w:drawing>
          <wp:inline distT="0" distB="0" distL="114300" distR="114300">
            <wp:extent cx="1737995" cy="369570"/>
            <wp:effectExtent l="0" t="0" r="19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37995" cy="36957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Recalculate the cluster midpoint position.</w:t>
      </w:r>
    </w:p>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The value of the membership of point xi to the centers of group c1 is denoted as a</w:t>
      </w:r>
      <w:r>
        <w:rPr>
          <w:rFonts w:hint="eastAsia" w:ascii="Times New Roman" w:hAnsi="Times New Roman" w:cs="Times New Roman"/>
          <w:sz w:val="24"/>
          <w:szCs w:val="24"/>
          <w:vertAlign w:val="subscript"/>
          <w:lang w:val="en-US" w:eastAsia="zh-CN"/>
        </w:rPr>
        <w:t>ij</w:t>
      </w:r>
      <w:r>
        <w:rPr>
          <w:rFonts w:hint="eastAsia" w:ascii="Times New Roman" w:hAnsi="Times New Roman" w:cs="Times New Roman"/>
          <w:sz w:val="24"/>
          <w:szCs w:val="24"/>
          <w:lang w:val="en-US" w:eastAsia="zh-CN"/>
        </w:rPr>
        <w:t>, d represents the shortest distance from data point xi to group K after comparison, and c1 is the center of group 1. The method uses an objective function that combines the distance and the value of the data membership in the group. The objective function can be determined using the following equation.</w:t>
      </w:r>
    </w:p>
    <w:p>
      <w:pPr>
        <w:spacing w:line="360" w:lineRule="auto"/>
        <w:jc w:val="center"/>
        <w:rPr>
          <w:rFonts w:ascii="Times New Roman" w:hAnsi="Times New Roman" w:cs="Times New Roman"/>
          <w:sz w:val="24"/>
          <w:szCs w:val="24"/>
        </w:rPr>
      </w:pPr>
      <w:r>
        <w:rPr>
          <w:sz w:val="24"/>
          <w:szCs w:val="24"/>
        </w:rPr>
        <w:drawing>
          <wp:inline distT="0" distB="0" distL="114300" distR="114300">
            <wp:extent cx="1426845" cy="46609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26845" cy="46609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In the equation, n represents the amount of data, k represents the number of groups, a</w:t>
      </w:r>
      <w:r>
        <w:rPr>
          <w:rFonts w:hint="eastAsia" w:ascii="Times New Roman" w:hAnsi="Times New Roman" w:cs="Times New Roman"/>
          <w:sz w:val="24"/>
          <w:szCs w:val="24"/>
          <w:vertAlign w:val="subscript"/>
        </w:rPr>
        <w:t xml:space="preserve">i1 </w:t>
      </w:r>
      <w:r>
        <w:rPr>
          <w:rFonts w:hint="eastAsia" w:ascii="Times New Roman" w:hAnsi="Times New Roman" w:cs="Times New Roman"/>
          <w:sz w:val="24"/>
          <w:szCs w:val="24"/>
        </w:rPr>
        <w:t>denotes the membership value of data point xi to group c</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 and a can have a value of either 0 or 1. If the data point belongs to a group, the value of a</w:t>
      </w:r>
      <w:r>
        <w:rPr>
          <w:rFonts w:hint="eastAsia" w:ascii="Times New Roman" w:hAnsi="Times New Roman" w:cs="Times New Roman"/>
          <w:sz w:val="24"/>
          <w:szCs w:val="24"/>
          <w:vertAlign w:val="subscript"/>
        </w:rPr>
        <w:t>i1</w:t>
      </w:r>
      <w:r>
        <w:rPr>
          <w:rFonts w:hint="eastAsia" w:ascii="Times New Roman" w:hAnsi="Times New Roman" w:cs="Times New Roman"/>
          <w:sz w:val="24"/>
          <w:szCs w:val="24"/>
        </w:rPr>
        <w:t xml:space="preserve"> is 1; otherwise, it is 0.</w:t>
      </w:r>
    </w:p>
    <w:p>
      <w:p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6. </w:t>
      </w:r>
      <w:r>
        <w:rPr>
          <w:rFonts w:hint="eastAsia" w:ascii="Times New Roman" w:hAnsi="Times New Roman" w:cs="Times New Roman"/>
          <w:sz w:val="24"/>
          <w:szCs w:val="24"/>
          <w:lang w:val="en-US" w:eastAsia="zh-CN"/>
        </w:rPr>
        <w:t>If there is a change in the position of the cluster centroid or if the number of iterations is less than the maximum number of iterations, return to step 3. Otherwise, return the clustering result.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3.2 </w:t>
      </w:r>
      <w:r>
        <w:rPr>
          <w:rFonts w:hint="eastAsia" w:ascii="Times New Roman" w:hAnsi="Times New Roman" w:cs="Times New Roman"/>
          <w:sz w:val="24"/>
          <w:szCs w:val="24"/>
        </w:rPr>
        <w:t>k</w:t>
      </w:r>
      <w:r>
        <w:rPr>
          <w:rFonts w:ascii="Times New Roman" w:hAnsi="Times New Roman" w:cs="Times New Roman"/>
          <w:sz w:val="24"/>
          <w:szCs w:val="24"/>
        </w:rPr>
        <w:t>-means implementation:</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green"/>
        </w:rPr>
        <w:t>Z</w:t>
      </w:r>
      <w:r>
        <w:rPr>
          <w:rFonts w:ascii="Times New Roman" w:hAnsi="Times New Roman" w:cs="Times New Roman"/>
          <w:sz w:val="24"/>
          <w:szCs w:val="24"/>
          <w:highlight w:val="green"/>
        </w:rPr>
        <w:t>unao</w:t>
      </w:r>
    </w:p>
    <w:p>
      <w:pPr>
        <w:pStyle w:val="7"/>
        <w:numPr>
          <w:ilvl w:val="0"/>
          <w:numId w:val="2"/>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G</w:t>
      </w:r>
      <w:r>
        <w:rPr>
          <w:rFonts w:ascii="Times New Roman" w:hAnsi="Times New Roman" w:cs="Times New Roman"/>
          <w:sz w:val="24"/>
          <w:szCs w:val="24"/>
        </w:rPr>
        <w:t>rayscale image segmentation with histogram</w:t>
      </w:r>
    </w:p>
    <w:p>
      <w:pPr>
        <w:spacing w:line="360" w:lineRule="auto"/>
        <w:rPr>
          <w:rFonts w:ascii="Times New Roman" w:hAnsi="Times New Roman" w:cs="Times New Roman"/>
          <w:sz w:val="24"/>
          <w:szCs w:val="24"/>
        </w:rPr>
      </w:pPr>
      <w:r>
        <w:rPr>
          <w:rFonts w:ascii="Times New Roman" w:hAnsi="Times New Roman" w:cs="Times New Roman"/>
          <w:sz w:val="24"/>
          <w:szCs w:val="24"/>
        </w:rPr>
        <w:t>The first step is to load a grayscale image and compute its intensity histogram. The histogram is then reshaped into a 2D array of pixel intensities, and a user-defined number of clusters (K) is chosen.</w:t>
      </w:r>
    </w:p>
    <w:p>
      <w:pPr>
        <w:spacing w:line="360" w:lineRule="auto"/>
        <w:rPr>
          <w:rFonts w:ascii="Times New Roman" w:hAnsi="Times New Roman" w:cs="Times New Roman"/>
          <w:sz w:val="24"/>
          <w:szCs w:val="24"/>
        </w:rPr>
      </w:pPr>
      <w:bookmarkStart w:id="0" w:name="_MON_1742825156"/>
      <w:bookmarkEnd w:id="0"/>
      <w:r>
        <w:rPr>
          <w:rFonts w:ascii="Times New Roman" w:hAnsi="Times New Roman" w:cs="Times New Roman"/>
          <w:sz w:val="24"/>
          <w:szCs w:val="24"/>
        </w:rPr>
        <w:object>
          <v:shape id="_x0000_i1025" o:spt="75" type="#_x0000_t75" style="height:187.5pt;width:451.5pt;" o:ole="t" filled="f" o:preferrelative="t" stroked="f" coordsize="21600,21600">
            <v:path/>
            <v:fill on="f" focussize="0,0"/>
            <v:stroke on="f" joinstyle="miter"/>
            <v:imagedata r:id="rId9" o:title=""/>
            <o:lock v:ext="edit" aspectratio="t"/>
            <w10:wrap type="none"/>
            <w10:anchorlock/>
          </v:shape>
          <o:OLEObject Type="Embed" ProgID="Word.OpenDocumentText.12" ShapeID="_x0000_i1025" DrawAspect="Content" ObjectID="_1468075725" r:id="rId8">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 and the process is repeated until convergence.</w:t>
      </w:r>
    </w:p>
    <w:p>
      <w:pPr>
        <w:spacing w:line="360" w:lineRule="auto"/>
        <w:rPr>
          <w:rFonts w:ascii="Times New Roman" w:hAnsi="Times New Roman" w:cs="Times New Roman"/>
          <w:sz w:val="24"/>
          <w:szCs w:val="24"/>
        </w:rPr>
      </w:pPr>
    </w:p>
    <w:p>
      <w:pPr>
        <w:pBdr>
          <w:bottom w:val="single" w:color="auto" w:sz="4" w:space="0"/>
        </w:pBdr>
        <w:spacing w:line="360" w:lineRule="auto"/>
        <w:rPr>
          <w:rFonts w:ascii="Times New Roman" w:hAnsi="Times New Roman" w:cs="Times New Roman"/>
          <w:sz w:val="24"/>
          <w:szCs w:val="24"/>
        </w:rPr>
      </w:pPr>
      <w:r>
        <w:rPr>
          <w:rFonts w:ascii="Times New Roman" w:hAnsi="Times New Roman" w:cs="Times New Roman"/>
          <w:sz w:val="24"/>
          <w:szCs w:val="24"/>
        </w:rPr>
        <w:t>Finally, the segmented image is obtained by assigning each pixel to the closest centroid and visualized alongside the original image. The implementation uses OpenCV for image loading and manipulation, numpy for numerical computations, and matplotlib for data visualization.</w:t>
      </w:r>
    </w:p>
    <w:p>
      <w:pPr>
        <w:spacing w:line="360" w:lineRule="auto"/>
        <w:rPr>
          <w:rFonts w:hint="default" w:ascii="Times New Roman" w:hAnsi="Times New Roman" w:cs="Times New Roman"/>
          <w:sz w:val="24"/>
          <w:szCs w:val="24"/>
          <w:lang w:val="en-US" w:eastAsia="zh-CN"/>
        </w:rPr>
      </w:pPr>
    </w:p>
    <w:p>
      <w:pPr>
        <w:spacing w:line="360" w:lineRule="auto"/>
        <w:rPr>
          <w:rFonts w:ascii="Times New Roman" w:hAnsi="Times New Roman" w:cs="Times New Roman"/>
          <w:sz w:val="24"/>
          <w:szCs w:val="24"/>
          <w:highlight w:val="yellow"/>
        </w:rPr>
      </w:pPr>
      <w:bookmarkStart w:id="1" w:name="OLE_LINK1"/>
      <w:r>
        <w:rPr>
          <w:rFonts w:hint="eastAsia" w:ascii="Times New Roman" w:hAnsi="Times New Roman" w:cs="Times New Roman"/>
          <w:sz w:val="24"/>
          <w:szCs w:val="24"/>
          <w:lang w:val="en-US" w:eastAsia="zh-CN"/>
        </w:rPr>
        <w:t xml:space="preserve">3.3 </w:t>
      </w:r>
      <w:r>
        <w:rPr>
          <w:rFonts w:hint="eastAsia" w:ascii="Times New Roman" w:hAnsi="Times New Roman" w:cs="Times New Roman"/>
          <w:sz w:val="24"/>
          <w:szCs w:val="24"/>
        </w:rPr>
        <w:t>G</w:t>
      </w:r>
      <w:r>
        <w:rPr>
          <w:rFonts w:ascii="Times New Roman" w:hAnsi="Times New Roman" w:cs="Times New Roman"/>
          <w:sz w:val="24"/>
          <w:szCs w:val="24"/>
        </w:rPr>
        <w:t>MM-EM methodology</w:t>
      </w:r>
      <w:bookmarkEnd w:id="1"/>
      <w:r>
        <w:rPr>
          <w:rFonts w:ascii="Times New Roman" w:hAnsi="Times New Roman" w:cs="Times New Roman"/>
          <w:sz w:val="24"/>
          <w:szCs w:val="24"/>
        </w:rPr>
        <w:t xml:space="preserve">: </w:t>
      </w:r>
      <w:r>
        <w:rPr>
          <w:rFonts w:ascii="Times New Roman" w:hAnsi="Times New Roman" w:cs="Times New Roman"/>
          <w:sz w:val="24"/>
          <w:szCs w:val="24"/>
          <w:highlight w:val="yellow"/>
        </w:rPr>
        <w:t>Sun</w:t>
      </w:r>
    </w:p>
    <w:p>
      <w:pPr>
        <w:spacing w:line="360" w:lineRule="auto"/>
        <w:rPr>
          <w:rFonts w:hint="eastAsia" w:ascii="Times New Roman" w:hAnsi="Times New Roman" w:cs="Times New Roman"/>
          <w:sz w:val="24"/>
          <w:szCs w:val="24"/>
          <w:highlight w:val="none"/>
        </w:rPr>
      </w:pPr>
      <w:r>
        <w:rPr>
          <w:rFonts w:hint="eastAsia" w:ascii="Times New Roman" w:hAnsi="Times New Roman" w:cs="Times New Roman"/>
          <w:sz w:val="24"/>
          <w:szCs w:val="24"/>
          <w:highlight w:val="none"/>
        </w:rPr>
        <w:t>The Gaussian Mixture Model (GMM) is a probabilistic model that uses a combination of Gaussian (Normal) probability distributions to estimate the density of the data. In GMM, the parameters of the Gaussian distributions, such as mean and standard deviation, are estimated using the Expectation-Maximization (EM) algorithm. The EM algorithm consists of two steps: the estimation step and the maximization step. In the estimation step, the algorithm assigns a probability value to each data point to indicate the likelihood of it belonging to a particular cluster. In the maximization step, the algorithm optimizes the parameters of the probability distributions to best capture the density of the data. This iterative process continues until a good set of latent values and a maximum likelihood that fit the data are achieved.</w:t>
      </w:r>
    </w:p>
    <w:p>
      <w:pPr>
        <w:spacing w:line="360" w:lineRule="auto"/>
        <w:rPr>
          <w:rFonts w:hint="eastAsia" w:ascii="Times New Roman" w:hAnsi="Times New Roman" w:cs="Times New Roman"/>
          <w:sz w:val="24"/>
          <w:szCs w:val="24"/>
          <w:highlight w:val="none"/>
        </w:rPr>
      </w:pPr>
      <w:r>
        <w:rPr>
          <w:rFonts w:hint="eastAsia" w:ascii="Times New Roman" w:hAnsi="Times New Roman" w:cs="Times New Roman"/>
          <w:sz w:val="24"/>
          <w:szCs w:val="24"/>
          <w:highlight w:val="none"/>
        </w:rPr>
        <w:t>1. Initializing the clusters</w:t>
      </w:r>
    </w:p>
    <w:p>
      <w:pPr>
        <w:spacing w:line="360" w:lineRule="auto"/>
        <w:rPr>
          <w:rFonts w:hint="eastAsia" w:ascii="Times New Roman" w:hAnsi="Times New Roman" w:cs="Times New Roman"/>
          <w:sz w:val="24"/>
          <w:szCs w:val="24"/>
          <w:highlight w:val="none"/>
        </w:rPr>
      </w:pPr>
      <w:r>
        <w:rPr>
          <w:rFonts w:hint="eastAsia" w:ascii="Times New Roman" w:hAnsi="Times New Roman" w:cs="Times New Roman"/>
          <w:sz w:val="24"/>
          <w:szCs w:val="24"/>
          <w:highlight w:val="none"/>
        </w:rPr>
        <w:t>Foremost, we must select how many segments we'd like to partition our data into. After selecting k segments to partition the data into, we initialize random Gaussian models.</w:t>
      </w:r>
    </w:p>
    <w:p>
      <w:pPr>
        <w:spacing w:line="360" w:lineRule="auto"/>
        <w:rPr>
          <w:rFonts w:hint="eastAsia" w:ascii="Times New Roman" w:hAnsi="Times New Roman" w:cs="Times New Roman"/>
          <w:sz w:val="24"/>
          <w:szCs w:val="24"/>
          <w:highlight w:val="none"/>
        </w:rPr>
      </w:pPr>
      <w:r>
        <w:rPr>
          <w:rFonts w:hint="eastAsia" w:ascii="Times New Roman" w:hAnsi="Times New Roman" w:cs="Times New Roman"/>
          <w:sz w:val="24"/>
          <w:szCs w:val="24"/>
          <w:highlight w:val="none"/>
        </w:rPr>
        <w:t>2. Probabalistic assignment to clusters (</w:t>
      </w:r>
      <w:r>
        <w:rPr>
          <w:rFonts w:hint="eastAsia" w:ascii="Times New Roman" w:hAnsi="Times New Roman" w:cs="Times New Roman"/>
          <w:sz w:val="24"/>
          <w:szCs w:val="24"/>
          <w:highlight w:val="none"/>
          <w:lang w:val="en-US" w:eastAsia="zh-CN"/>
        </w:rPr>
        <w:t>E</w:t>
      </w:r>
      <w:r>
        <w:rPr>
          <w:rFonts w:hint="eastAsia" w:ascii="Times New Roman" w:hAnsi="Times New Roman" w:cs="Times New Roman"/>
          <w:sz w:val="24"/>
          <w:szCs w:val="24"/>
          <w:highlight w:val="none"/>
        </w:rPr>
        <w:t>xpectation)</w:t>
      </w:r>
    </w:p>
    <w:p>
      <w:pPr>
        <w:spacing w:line="360" w:lineRule="auto"/>
        <w:rPr>
          <w:rFonts w:hint="eastAsia" w:ascii="Times New Roman" w:hAnsi="Times New Roman" w:cs="Times New Roman" w:eastAsiaTheme="minorEastAsia"/>
          <w:sz w:val="24"/>
          <w:szCs w:val="24"/>
          <w:highlight w:val="none"/>
          <w:lang w:val="en-US" w:eastAsia="zh-CN"/>
        </w:rPr>
      </w:pPr>
      <w:r>
        <w:rPr>
          <w:rFonts w:hint="eastAsia" w:ascii="Times New Roman" w:hAnsi="Times New Roman" w:cs="Times New Roman"/>
          <w:sz w:val="24"/>
          <w:szCs w:val="24"/>
          <w:highlight w:val="none"/>
        </w:rPr>
        <w:t>After initializing k random Gaussian models we can calculate our expectation of responsibilities rnk, a vector of probabilities that xi belongs to the kth clusters for k=1 to k=k.</w:t>
      </w:r>
      <w:r>
        <w:rPr>
          <w:rFonts w:hint="eastAsia" w:ascii="Times New Roman" w:hAnsi="Times New Roman" w:cs="Times New Roman"/>
          <w:sz w:val="24"/>
          <w:szCs w:val="24"/>
          <w:highlight w:val="none"/>
          <w:lang w:val="en-US" w:eastAsia="zh-CN"/>
        </w:rPr>
        <w:t xml:space="preserve"> </w:t>
      </w:r>
    </w:p>
    <w:p>
      <w:pPr>
        <w:spacing w:line="360" w:lineRule="auto"/>
      </w:pPr>
      <w:r>
        <w:drawing>
          <wp:inline distT="0" distB="0" distL="114300" distR="114300">
            <wp:extent cx="2273300" cy="5334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2273300" cy="533400"/>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highlight w:val="none"/>
          <w:lang w:val="en-US" w:eastAsia="zh-CN"/>
        </w:rPr>
      </w:pPr>
      <w:r>
        <w:rPr>
          <w:rFonts w:hint="eastAsia" w:ascii="Times New Roman" w:hAnsi="Times New Roman" w:cs="Times New Roman"/>
          <w:sz w:val="24"/>
          <w:szCs w:val="24"/>
          <w:highlight w:val="none"/>
          <w:lang w:val="en-US" w:eastAsia="zh-CN"/>
        </w:rPr>
        <w:t xml:space="preserve">3. Reformulating the Gaussian models (Maximization) </w:t>
      </w:r>
    </w:p>
    <w:p>
      <w:pPr>
        <w:spacing w:line="360" w:lineRule="auto"/>
        <w:rPr>
          <w:rFonts w:hint="eastAsia" w:ascii="Times New Roman" w:hAnsi="Times New Roman" w:cs="Times New Roman"/>
          <w:sz w:val="24"/>
          <w:szCs w:val="24"/>
          <w:highlight w:val="none"/>
          <w:lang w:val="en-US" w:eastAsia="zh-CN"/>
        </w:rPr>
      </w:pPr>
      <w:r>
        <w:rPr>
          <w:rFonts w:hint="eastAsia" w:ascii="Times New Roman" w:hAnsi="Times New Roman" w:cs="Times New Roman"/>
          <w:sz w:val="24"/>
          <w:szCs w:val="24"/>
          <w:highlight w:val="none"/>
          <w:lang w:val="en-US" w:eastAsia="zh-CN"/>
        </w:rPr>
        <w:t>We'll then recalculate our Gaussian models leveraging the weights we found in the expectation step. The expectation, r</w:t>
      </w:r>
      <w:r>
        <w:rPr>
          <w:rFonts w:hint="eastAsia" w:ascii="Times New Roman" w:hAnsi="Times New Roman" w:cs="Times New Roman"/>
          <w:sz w:val="24"/>
          <w:szCs w:val="24"/>
          <w:highlight w:val="none"/>
          <w:vertAlign w:val="subscript"/>
          <w:lang w:val="en-US" w:eastAsia="zh-CN"/>
        </w:rPr>
        <w:t>nk</w:t>
      </w:r>
      <w:r>
        <w:rPr>
          <w:rFonts w:hint="eastAsia" w:ascii="Times New Roman" w:hAnsi="Times New Roman" w:cs="Times New Roman"/>
          <w:sz w:val="24"/>
          <w:szCs w:val="24"/>
          <w:highlight w:val="none"/>
          <w:lang w:val="en-US" w:eastAsia="zh-CN"/>
        </w:rPr>
        <w:t>, represents the likelihood that the i</w:t>
      </w:r>
      <w:r>
        <w:rPr>
          <w:rFonts w:hint="eastAsia" w:ascii="Times New Roman" w:hAnsi="Times New Roman" w:cs="Times New Roman"/>
          <w:sz w:val="24"/>
          <w:szCs w:val="24"/>
          <w:highlight w:val="none"/>
          <w:vertAlign w:val="subscript"/>
          <w:lang w:val="en-US" w:eastAsia="zh-CN"/>
        </w:rPr>
        <w:t>th</w:t>
      </w:r>
      <w:r>
        <w:rPr>
          <w:rFonts w:hint="eastAsia" w:ascii="Times New Roman" w:hAnsi="Times New Roman" w:cs="Times New Roman"/>
          <w:sz w:val="24"/>
          <w:szCs w:val="24"/>
          <w:highlight w:val="none"/>
          <w:lang w:val="en-US" w:eastAsia="zh-CN"/>
        </w:rPr>
        <w:t xml:space="preserve"> observation belongs to cluster k</w:t>
      </w:r>
      <w:r>
        <w:rPr>
          <w:rFonts w:hint="eastAsia" w:ascii="Times New Roman" w:hAnsi="Times New Roman" w:cs="Times New Roman"/>
          <w:sz w:val="24"/>
          <w:szCs w:val="24"/>
          <w:highlight w:val="none"/>
          <w:vertAlign w:val="subscript"/>
          <w:lang w:val="en-US" w:eastAsia="zh-CN"/>
        </w:rPr>
        <w:t>th</w:t>
      </w:r>
      <w:r>
        <w:rPr>
          <w:rFonts w:hint="eastAsia" w:ascii="Times New Roman" w:hAnsi="Times New Roman" w:cs="Times New Roman"/>
          <w:sz w:val="24"/>
          <w:szCs w:val="24"/>
          <w:highlight w:val="none"/>
          <w:lang w:val="en-US" w:eastAsia="zh-CN"/>
        </w:rPr>
        <w:t>.</w:t>
      </w:r>
    </w:p>
    <w:p>
      <w:pPr>
        <w:spacing w:line="360" w:lineRule="auto"/>
      </w:pPr>
      <w:r>
        <w:drawing>
          <wp:inline distT="0" distB="0" distL="114300" distR="114300">
            <wp:extent cx="3619500" cy="21399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619500" cy="2139950"/>
                    </a:xfrm>
                    <a:prstGeom prst="rect">
                      <a:avLst/>
                    </a:prstGeom>
                    <a:noFill/>
                    <a:ln>
                      <a:noFill/>
                    </a:ln>
                  </pic:spPr>
                </pic:pic>
              </a:graphicData>
            </a:graphic>
          </wp:inline>
        </w:drawing>
      </w:r>
    </w:p>
    <w:p>
      <w:pPr>
        <w:numPr>
          <w:numId w:val="0"/>
        </w:numPr>
        <w:spacing w:line="360" w:lineRule="auto"/>
        <w:rPr>
          <w:rFonts w:hint="default" w:ascii="Times New Roman" w:hAnsi="Times New Roman" w:cs="Times New Roman"/>
          <w:sz w:val="24"/>
          <w:szCs w:val="24"/>
          <w:highlight w:val="none"/>
          <w:lang w:val="en-US" w:eastAsia="zh-CN"/>
        </w:rPr>
      </w:pPr>
      <w:r>
        <w:rPr>
          <w:rFonts w:hint="eastAsia" w:ascii="Times New Roman" w:hAnsi="Times New Roman" w:cs="Times New Roman"/>
          <w:sz w:val="24"/>
          <w:szCs w:val="24"/>
          <w:highlight w:val="none"/>
          <w:lang w:val="en-US" w:eastAsia="zh-CN"/>
        </w:rPr>
        <w:t>4.Evaluate the log likelihood and check for convergence of either the parameters or the log likelihood. If the convergence criterion is not satisfied return to step 2.</w:t>
      </w:r>
    </w:p>
    <w:p>
      <w:pPr>
        <w:numPr>
          <w:numId w:val="0"/>
        </w:numPr>
        <w:spacing w:line="360" w:lineRule="auto"/>
        <w:ind w:leftChars="0"/>
        <w:rPr>
          <w:rFonts w:hint="default" w:ascii="Times New Roman" w:hAnsi="Times New Roman" w:cs="Times New Roman"/>
          <w:sz w:val="24"/>
          <w:szCs w:val="24"/>
          <w:highlight w:val="none"/>
          <w:lang w:val="en-US" w:eastAsia="zh-CN"/>
        </w:rPr>
      </w:pPr>
      <w:r>
        <w:drawing>
          <wp:inline distT="0" distB="0" distL="114300" distR="114300">
            <wp:extent cx="5048250" cy="425450"/>
            <wp:effectExtent l="0" t="0" r="635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048250" cy="425450"/>
                    </a:xfrm>
                    <a:prstGeom prst="rect">
                      <a:avLst/>
                    </a:prstGeom>
                    <a:noFill/>
                    <a:ln>
                      <a:noFill/>
                    </a:ln>
                  </pic:spPr>
                </pic:pic>
              </a:graphicData>
            </a:graphic>
          </wp:inline>
        </w:drawing>
      </w:r>
    </w:p>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3.4 </w:t>
      </w:r>
      <w:r>
        <w:rPr>
          <w:rFonts w:hint="eastAsia" w:ascii="Times New Roman" w:hAnsi="Times New Roman" w:cs="Times New Roman"/>
          <w:sz w:val="24"/>
          <w:szCs w:val="24"/>
        </w:rPr>
        <w:t>G</w:t>
      </w:r>
      <w:r>
        <w:rPr>
          <w:rFonts w:ascii="Times New Roman" w:hAnsi="Times New Roman" w:cs="Times New Roman"/>
          <w:sz w:val="24"/>
          <w:szCs w:val="24"/>
        </w:rPr>
        <w:t xml:space="preserve">MM-EM implementation: </w:t>
      </w:r>
      <w:r>
        <w:rPr>
          <w:rFonts w:ascii="Times New Roman" w:hAnsi="Times New Roman" w:cs="Times New Roman"/>
          <w:sz w:val="24"/>
          <w:szCs w:val="24"/>
          <w:highlight w:val="green"/>
        </w:rPr>
        <w:t>Zunao</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Experimental results </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green"/>
        </w:rPr>
        <w:t>Z</w:t>
      </w:r>
      <w:r>
        <w:rPr>
          <w:rFonts w:ascii="Times New Roman" w:hAnsi="Times New Roman" w:cs="Times New Roman"/>
          <w:sz w:val="24"/>
          <w:szCs w:val="24"/>
          <w:highlight w:val="green"/>
        </w:rPr>
        <w:t>unao</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Conclusion </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green"/>
        </w:rPr>
        <w:t>Z</w:t>
      </w:r>
      <w:r>
        <w:rPr>
          <w:rFonts w:ascii="Times New Roman" w:hAnsi="Times New Roman" w:cs="Times New Roman"/>
          <w:sz w:val="24"/>
          <w:szCs w:val="24"/>
          <w:highlight w:val="green"/>
        </w:rPr>
        <w:t>unao</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pPr>
        <w:spacing w:line="360" w:lineRule="auto"/>
        <w:rPr>
          <w:rFonts w:ascii="Times New Roman" w:hAnsi="Times New Roman" w:cs="Times New Roman"/>
          <w:sz w:val="24"/>
          <w:szCs w:val="24"/>
        </w:rPr>
      </w:pPr>
      <w:r>
        <w:rPr>
          <w:rFonts w:ascii="Times New Roman" w:hAnsi="Times New Roman" w:cs="Times New Roman"/>
          <w:sz w:val="24"/>
          <w:szCs w:val="24"/>
          <w:highlight w:val="yellow"/>
        </w:rPr>
        <w:t>Sun</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green"/>
        </w:rPr>
        <w:t>Z</w:t>
      </w:r>
      <w:r>
        <w:rPr>
          <w:rFonts w:ascii="Times New Roman" w:hAnsi="Times New Roman" w:cs="Times New Roman"/>
          <w:sz w:val="24"/>
          <w:szCs w:val="24"/>
          <w:highlight w:val="green"/>
        </w:rPr>
        <w:t>unao</w:t>
      </w:r>
    </w:p>
    <w:p>
      <w:pPr>
        <w:spacing w:line="360" w:lineRule="auto"/>
        <w:rPr>
          <w:rFonts w:ascii="Times New Roman" w:hAnsi="Times New Roman" w:cs="Times New Roman"/>
          <w:sz w:val="24"/>
          <w:szCs w:val="24"/>
        </w:rPr>
      </w:pPr>
      <w:r>
        <w:rPr>
          <w:rFonts w:ascii="Times New Roman" w:hAnsi="Times New Roman" w:cs="Times New Roman"/>
          <w:b/>
          <w:bCs/>
          <w:sz w:val="24"/>
          <w:szCs w:val="24"/>
        </w:rPr>
        <w:t>Appendices</w:t>
      </w:r>
    </w:p>
    <w:p>
      <w:pPr>
        <w:spacing w:line="360" w:lineRule="auto"/>
        <w:rPr>
          <w:rFonts w:ascii="Times New Roman" w:hAnsi="Times New Roman" w:cs="Times New Roman"/>
          <w:sz w:val="24"/>
          <w:szCs w:val="24"/>
        </w:rPr>
      </w:pPr>
      <w:r>
        <w:rPr>
          <w:rFonts w:hint="eastAsia" w:ascii="Times New Roman" w:hAnsi="Times New Roman" w:cs="Times New Roman"/>
          <w:sz w:val="24"/>
          <w:szCs w:val="24"/>
          <w:highlight w:val="green"/>
        </w:rPr>
        <w:t>Z</w:t>
      </w:r>
      <w:r>
        <w:rPr>
          <w:rFonts w:ascii="Times New Roman" w:hAnsi="Times New Roman" w:cs="Times New Roman"/>
          <w:sz w:val="24"/>
          <w:szCs w:val="24"/>
          <w:highlight w:val="green"/>
        </w:rPr>
        <w:t>unao</w:t>
      </w:r>
      <w:r>
        <w:rPr>
          <w:rFonts w:ascii="Times New Roman" w:hAnsi="Times New Roman" w:cs="Times New Roman"/>
          <w:sz w:val="24"/>
          <w:szCs w:val="24"/>
        </w:rPr>
        <w:t xml:space="preserve"> </w:t>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4E96A"/>
    <w:multiLevelType w:val="singleLevel"/>
    <w:tmpl w:val="A934E96A"/>
    <w:lvl w:ilvl="0" w:tentative="0">
      <w:start w:val="4"/>
      <w:numFmt w:val="decimal"/>
      <w:suff w:val="space"/>
      <w:lvlText w:val="%1."/>
      <w:lvlJc w:val="left"/>
    </w:lvl>
  </w:abstractNum>
  <w:abstractNum w:abstractNumId="1">
    <w:nsid w:val="2E3F5C4F"/>
    <w:multiLevelType w:val="multilevel"/>
    <w:tmpl w:val="2E3F5C4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iY2Q0MzQ4NTVjZmI2MjBjNTA0MzViYzk4NWMwNzMifQ=="/>
  </w:docVars>
  <w:rsids>
    <w:rsidRoot w:val="007D01B8"/>
    <w:rsid w:val="00181684"/>
    <w:rsid w:val="001A400F"/>
    <w:rsid w:val="00200A10"/>
    <w:rsid w:val="00227406"/>
    <w:rsid w:val="004167AA"/>
    <w:rsid w:val="00467F30"/>
    <w:rsid w:val="00577BF7"/>
    <w:rsid w:val="007D01B8"/>
    <w:rsid w:val="008026E1"/>
    <w:rsid w:val="00853030"/>
    <w:rsid w:val="00872A55"/>
    <w:rsid w:val="008A0410"/>
    <w:rsid w:val="00AC0DC3"/>
    <w:rsid w:val="00C1074B"/>
    <w:rsid w:val="29F65AB8"/>
    <w:rsid w:val="663634AD"/>
    <w:rsid w:val="680B11EC"/>
    <w:rsid w:val="68DE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513"/>
        <w:tab w:val="right" w:pos="902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1810</Words>
  <Characters>9749</Characters>
  <Lines>64</Lines>
  <Paragraphs>18</Paragraphs>
  <TotalTime>14</TotalTime>
  <ScaleCrop>false</ScaleCrop>
  <LinksUpToDate>false</LinksUpToDate>
  <CharactersWithSpaces>11488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2023-04-09T21:12:00Z</dcterms:created>
  <dc:creator>ZA HU</dc:creator>
  <cp:lastModifiedBy>Carpediem</cp:lastModifiedBy>
  <dcterms:modified xsi:type="dcterms:W3CDTF">2023-04-15T02:51:29Z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