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11,616,471 B2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Systems and Methods for Connection Topology Optimization in Photovoltaic Arrays Using Neural Networks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Arizona Board of Regents (ASU)  -  Vivek S. Narayanaswamy et al.  -  2023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Partial shading and mismatch reduce photovoltaic output; the electrical INTERCONNECTION of panels strongly affects losses.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neural network that selects the array CONNECTION topology (which panels in series / parallel) to maximise net power.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Reported ~4-5% reduction in mismatch / power loss; a learned topology can outperform fixed series-parallel.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Switching-loss-aware reconfiguration.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Sense panel states / irradiance.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NN predicts power for candidate connection topologies.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Select the topology maximising net power above the switching cost.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Reconfigure the array; repeat as conditions change.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Genuinely 'topology optimization' AND a physical-system NN application - a realistic physical-system data source / test case. It is array-wiring reconfiguration, not MPC / battery dispatch as the original summary claimed.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11,616,471 B2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