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2020/0167659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Device and Method for Training a Neural Network (architecture-variation NAS)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Electronics and Telecommunications Research Institute (ETRI)  -  Yong Hyuk Moon  -  2020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Find compact, accurate networks automatically.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Candidate architectures encoded as variable-length strings, generated by architecture-variation-based UNSUPERVISED learning.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Selection of a model that meets a targeted effective performance.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subsequent supervised (back-propagation) fine-tuning stage; dimension reduction.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This is neural-architecture search, NOT knowledge distillation.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Encode architectures as variable-length strings.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Generate a candidate solution set by unsupervised architecture variation.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Select a model that meets the target performance.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Supervised fine-tune (back-prop).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Output the final compact model.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 NAS competitor to the patent's topology optimisation. It evaluates candidate strings (costly) versus the patent's closed-form Lagrangian scoring - a direct efficiency comparison.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2020/0167659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