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860A" w14:textId="6C93ED24" w:rsidR="005A4EA7" w:rsidRDefault="00D6531B">
      <w:r>
        <w:t>Raw sequence were download from …</w:t>
      </w:r>
    </w:p>
    <w:p w14:paraId="5A84DDAC" w14:textId="77777777" w:rsidR="00D6531B" w:rsidRDefault="00D6531B" w:rsidP="00D6531B">
      <w:r>
        <w:t xml:space="preserve">Sequence reads of </w:t>
      </w:r>
      <w:r>
        <w:t>4x</w:t>
      </w:r>
      <w:r>
        <w:t xml:space="preserve"> (</w:t>
      </w:r>
      <w:r>
        <w:t>20</w:t>
      </w:r>
      <w:r>
        <w:t xml:space="preserve"> men and </w:t>
      </w:r>
      <w:r>
        <w:t>20</w:t>
      </w:r>
      <w:r>
        <w:t xml:space="preserve"> women) stool samples were downloaded from the Human Microbiome Project (HMP). </w:t>
      </w:r>
    </w:p>
    <w:p w14:paraId="01809B50" w14:textId="572D6550" w:rsidR="00A16C17" w:rsidRDefault="00D6531B" w:rsidP="00D6531B">
      <w:r>
        <w:t>Megahit</w:t>
      </w:r>
      <w:r w:rsidR="00ED1F74">
        <w:t xml:space="preserve"> (</w:t>
      </w:r>
      <w:r w:rsidR="00ED1F74" w:rsidRPr="00ED1F74">
        <w:t>v1.2.9</w:t>
      </w:r>
      <w:r w:rsidR="00ED1F74">
        <w:t>)</w:t>
      </w:r>
      <w:r>
        <w:t xml:space="preserve"> was used for the assembly for </w:t>
      </w:r>
      <w:r>
        <w:t>the sequences from all the</w:t>
      </w:r>
      <w:r>
        <w:t xml:space="preserve"> sample</w:t>
      </w:r>
      <w:r w:rsidR="00A16C17">
        <w:t>s</w:t>
      </w:r>
      <w:r w:rsidR="00ED1F74">
        <w:t xml:space="preserve"> (cross-assembly)</w:t>
      </w:r>
      <w:r>
        <w:t xml:space="preserve"> with min length of contigs &gt; 200. CD-hit </w:t>
      </w:r>
      <w:r w:rsidR="001E1B1F">
        <w:t>(</w:t>
      </w:r>
      <w:r w:rsidR="001E1B1F" w:rsidRPr="001E1B1F">
        <w:t>4.8.1</w:t>
      </w:r>
      <w:r w:rsidR="001E1B1F">
        <w:t xml:space="preserve">) </w:t>
      </w:r>
      <w:r>
        <w:t xml:space="preserve">was used to get the no-redundant sequences. </w:t>
      </w:r>
    </w:p>
    <w:p w14:paraId="603DDE5A" w14:textId="73A4BF5B" w:rsidR="00A16C17" w:rsidRDefault="00D6531B" w:rsidP="00D6531B">
      <w:proofErr w:type="spellStart"/>
      <w:r>
        <w:t>Prokka</w:t>
      </w:r>
      <w:proofErr w:type="spellEnd"/>
      <w:r>
        <w:t xml:space="preserve"> </w:t>
      </w:r>
      <w:r w:rsidR="007209BA">
        <w:t>(</w:t>
      </w:r>
      <w:r w:rsidR="007209BA" w:rsidRPr="007209BA">
        <w:t>1.14.6</w:t>
      </w:r>
      <w:r w:rsidR="007209BA">
        <w:t xml:space="preserve">) </w:t>
      </w:r>
      <w:r>
        <w:t>was used for the prediction of ORFs and protein and nucleotide sequence were obtained</w:t>
      </w:r>
      <w:r w:rsidR="00ED4E5C">
        <w:t xml:space="preserve"> based on the </w:t>
      </w:r>
      <w:r w:rsidR="00ED4E5C">
        <w:t>cross-assembly</w:t>
      </w:r>
      <w:r w:rsidR="00ED4E5C">
        <w:t xml:space="preserve"> generated contig </w:t>
      </w:r>
      <w:proofErr w:type="spellStart"/>
      <w:r w:rsidR="00ED4E5C">
        <w:t>sequeneces</w:t>
      </w:r>
      <w:proofErr w:type="spellEnd"/>
      <w:r w:rsidR="00ED4E5C">
        <w:t>.</w:t>
      </w:r>
    </w:p>
    <w:p w14:paraId="6986D865" w14:textId="77777777" w:rsidR="00A6357B" w:rsidRDefault="00A6357B" w:rsidP="00A6357B">
      <w:r>
        <w:t>HMMER (</w:t>
      </w:r>
      <w:proofErr w:type="spellStart"/>
      <w:r>
        <w:t>hmmsearch</w:t>
      </w:r>
      <w:proofErr w:type="spellEnd"/>
      <w:r>
        <w:t>, v</w:t>
      </w:r>
      <w:r w:rsidRPr="00974E78">
        <w:t xml:space="preserve"> 3.3.2</w:t>
      </w:r>
      <w:r>
        <w:t xml:space="preserve">) software was used for searching the </w:t>
      </w:r>
      <w:proofErr w:type="spellStart"/>
      <w:r>
        <w:t>dmd_tmd</w:t>
      </w:r>
      <w:proofErr w:type="spellEnd"/>
      <w:r>
        <w:t xml:space="preserve">, </w:t>
      </w:r>
      <w:proofErr w:type="spellStart"/>
      <w:r>
        <w:t>dmm</w:t>
      </w:r>
      <w:proofErr w:type="spellEnd"/>
      <w:r>
        <w:t xml:space="preserve">, </w:t>
      </w:r>
      <w:proofErr w:type="spellStart"/>
      <w:r>
        <w:t>mauA</w:t>
      </w:r>
      <w:proofErr w:type="spellEnd"/>
      <w:r>
        <w:t xml:space="preserve">, </w:t>
      </w:r>
      <w:proofErr w:type="spellStart"/>
      <w:r>
        <w:t>mauB</w:t>
      </w:r>
      <w:proofErr w:type="spellEnd"/>
      <w:r>
        <w:t xml:space="preserve">, tdm, </w:t>
      </w:r>
      <w:proofErr w:type="spellStart"/>
      <w:r>
        <w:t>tmm</w:t>
      </w:r>
      <w:proofErr w:type="spellEnd"/>
      <w:r>
        <w:t xml:space="preserve"> sequence in the protein sequence obtained from </w:t>
      </w:r>
      <w:proofErr w:type="spellStart"/>
      <w:r>
        <w:t>Prokka</w:t>
      </w:r>
      <w:proofErr w:type="spellEnd"/>
      <w:r>
        <w:t xml:space="preserve">. Protein sequence with E-value less than </w:t>
      </w:r>
      <w:r w:rsidRPr="00974E78">
        <w:rPr>
          <w:color w:val="FF0000"/>
        </w:rPr>
        <w:t>xx</w:t>
      </w:r>
      <w:r>
        <w:t xml:space="preserve"> were obtained as the sequence for each of the genes, respectively. </w:t>
      </w:r>
    </w:p>
    <w:p w14:paraId="5A20F80A" w14:textId="7CA7366D" w:rsidR="00A6357B" w:rsidRDefault="00A6357B" w:rsidP="00A6357B">
      <w:proofErr w:type="spellStart"/>
      <w:r>
        <w:t>Taxmony</w:t>
      </w:r>
      <w:proofErr w:type="spellEnd"/>
      <w:r>
        <w:t xml:space="preserve"> annotation for </w:t>
      </w:r>
      <w:proofErr w:type="spellStart"/>
      <w:r>
        <w:t>prokka</w:t>
      </w:r>
      <w:proofErr w:type="spellEnd"/>
      <w:r>
        <w:t xml:space="preserve"> sequence was conducted by using Kraken2</w:t>
      </w:r>
      <w:r w:rsidR="0094508D">
        <w:t xml:space="preserve"> (</w:t>
      </w:r>
      <w:r w:rsidR="0094508D" w:rsidRPr="0094508D">
        <w:t>2.1.2</w:t>
      </w:r>
      <w:r w:rsidR="0094508D">
        <w:t>)</w:t>
      </w:r>
      <w:r>
        <w:t>.</w:t>
      </w:r>
    </w:p>
    <w:p w14:paraId="35DFE8A4" w14:textId="2C90525A" w:rsidR="0094508D" w:rsidRDefault="000E623D" w:rsidP="00A6357B">
      <w:r>
        <w:t>Database</w:t>
      </w:r>
      <w:r w:rsidR="00D506D7">
        <w:t>s</w:t>
      </w:r>
      <w:r>
        <w:t xml:space="preserve"> for anti</w:t>
      </w:r>
      <w:r w:rsidR="00D506D7">
        <w:t xml:space="preserve">biotic resistance were downloaded from the </w:t>
      </w:r>
      <w:proofErr w:type="spellStart"/>
      <w:r w:rsidR="00D506D7" w:rsidRPr="00D506D7">
        <w:t>The</w:t>
      </w:r>
      <w:proofErr w:type="spellEnd"/>
      <w:r w:rsidR="00D506D7" w:rsidRPr="00D506D7">
        <w:t xml:space="preserve"> Comprehensive Antibiotic Resistance Database</w:t>
      </w:r>
      <w:r w:rsidR="00D506D7">
        <w:t xml:space="preserve"> (</w:t>
      </w:r>
      <w:hyperlink r:id="rId4" w:history="1">
        <w:r w:rsidR="00D506D7" w:rsidRPr="004750D1">
          <w:rPr>
            <w:rStyle w:val="Hyperlink"/>
          </w:rPr>
          <w:t>https://card.mcmaster.ca/home</w:t>
        </w:r>
      </w:hyperlink>
      <w:r w:rsidR="00D506D7">
        <w:t xml:space="preserve">). </w:t>
      </w:r>
      <w:proofErr w:type="spellStart"/>
      <w:r w:rsidR="00D506D7">
        <w:t>rgi</w:t>
      </w:r>
      <w:proofErr w:type="spellEnd"/>
      <w:r w:rsidR="00D506D7">
        <w:t xml:space="preserve"> </w:t>
      </w:r>
      <w:r w:rsidR="00601DC3">
        <w:t>(</w:t>
      </w:r>
      <w:r w:rsidR="00601DC3" w:rsidRPr="00601DC3">
        <w:t>5.1.0</w:t>
      </w:r>
      <w:r w:rsidR="00601DC3">
        <w:t xml:space="preserve">) </w:t>
      </w:r>
      <w:r w:rsidR="00D506D7">
        <w:t>software</w:t>
      </w:r>
      <w:r w:rsidR="00601DC3">
        <w:t xml:space="preserve"> was used to </w:t>
      </w:r>
      <w:r w:rsidR="0077735D">
        <w:t xml:space="preserve">annotate </w:t>
      </w:r>
      <w:proofErr w:type="spellStart"/>
      <w:r w:rsidR="0077735D">
        <w:t>Prokka</w:t>
      </w:r>
      <w:proofErr w:type="spellEnd"/>
      <w:r w:rsidR="0077735D">
        <w:t xml:space="preserve"> predicted sequences for </w:t>
      </w:r>
      <w:r w:rsidR="00301971">
        <w:t>antibiotic resistance</w:t>
      </w:r>
      <w:r w:rsidR="00301971">
        <w:t xml:space="preserve"> profile.</w:t>
      </w:r>
    </w:p>
    <w:p w14:paraId="0E35D962" w14:textId="4DD0761C" w:rsidR="00A6357B" w:rsidRDefault="00F77786" w:rsidP="00D6531B">
      <w:r>
        <w:t xml:space="preserve">The sequence for </w:t>
      </w:r>
      <w:r w:rsidRPr="00F77786">
        <w:t>virulence factor</w:t>
      </w:r>
      <w:r>
        <w:t xml:space="preserve"> was downloaded from </w:t>
      </w:r>
      <w:r w:rsidR="00DA68D2">
        <w:t>T</w:t>
      </w:r>
      <w:r w:rsidR="006A4686" w:rsidRPr="006A4686">
        <w:t>he virulence factor database</w:t>
      </w:r>
      <w:r w:rsidR="006A4686">
        <w:t xml:space="preserve"> (</w:t>
      </w:r>
      <w:r w:rsidR="006A4686" w:rsidRPr="006A4686">
        <w:t>http://www.mgc.ac.cn/VFs/main.htm</w:t>
      </w:r>
      <w:r w:rsidR="006A4686">
        <w:t>).</w:t>
      </w:r>
      <w:r w:rsidR="000B63D0" w:rsidRPr="000B63D0">
        <w:t xml:space="preserve"> </w:t>
      </w:r>
      <w:r w:rsidR="000B63D0">
        <w:t xml:space="preserve">Functional annotation </w:t>
      </w:r>
      <w:r w:rsidR="00366B01">
        <w:t xml:space="preserve">based on </w:t>
      </w:r>
      <w:r w:rsidR="00366B01" w:rsidRPr="00F77786">
        <w:t>virulence factor</w:t>
      </w:r>
      <w:r w:rsidR="000B63D0">
        <w:t xml:space="preserve"> sequence </w:t>
      </w:r>
      <w:r w:rsidR="00366B01">
        <w:t xml:space="preserve">for </w:t>
      </w:r>
      <w:proofErr w:type="spellStart"/>
      <w:r w:rsidR="00366B01">
        <w:t>Prokka</w:t>
      </w:r>
      <w:proofErr w:type="spellEnd"/>
      <w:r w:rsidR="00366B01">
        <w:t xml:space="preserve"> </w:t>
      </w:r>
      <w:r w:rsidR="00FC0B00">
        <w:t xml:space="preserve"> predicted sequences </w:t>
      </w:r>
      <w:r w:rsidR="000B63D0">
        <w:t>was conducted using Diamond (</w:t>
      </w:r>
      <w:r w:rsidR="000B63D0" w:rsidRPr="00A16C17">
        <w:t>0.8.36</w:t>
      </w:r>
      <w:r w:rsidR="000B63D0">
        <w:t>)</w:t>
      </w:r>
      <w:r w:rsidR="00FC0B00">
        <w:t>.</w:t>
      </w:r>
    </w:p>
    <w:p w14:paraId="24AE3721" w14:textId="4DE841DA" w:rsidR="00903E1A" w:rsidRDefault="00077A23" w:rsidP="00077A23">
      <w:r>
        <w:t>Bowtie2</w:t>
      </w:r>
      <w:r w:rsidR="00691EC6">
        <w:t xml:space="preserve"> (</w:t>
      </w:r>
      <w:r w:rsidR="00691EC6" w:rsidRPr="00691EC6">
        <w:t>2.4.2</w:t>
      </w:r>
      <w:r w:rsidR="00691EC6">
        <w:t>)</w:t>
      </w:r>
      <w:r>
        <w:t xml:space="preserve"> was used for the mapping of the raw sequence to the</w:t>
      </w:r>
      <w:r w:rsidR="00ED4E5C">
        <w:t xml:space="preserve"> </w:t>
      </w:r>
      <w:proofErr w:type="spellStart"/>
      <w:r w:rsidR="00ED4E5C">
        <w:t>prokka</w:t>
      </w:r>
      <w:proofErr w:type="spellEnd"/>
      <w:r>
        <w:t xml:space="preserve"> </w:t>
      </w:r>
      <w:r w:rsidR="00903E1A">
        <w:t xml:space="preserve">predicted </w:t>
      </w:r>
      <w:r w:rsidR="00ED4E5C">
        <w:t>DNA sequences.</w:t>
      </w:r>
      <w:r w:rsidR="00A44021">
        <w:t xml:space="preserve"> The sequence read counts for each of the annotation</w:t>
      </w:r>
      <w:r w:rsidR="006D5717">
        <w:t xml:space="preserve">s (6 genes, </w:t>
      </w:r>
      <w:proofErr w:type="spellStart"/>
      <w:r w:rsidR="006D5717">
        <w:t>Taxmony</w:t>
      </w:r>
      <w:proofErr w:type="spellEnd"/>
      <w:r w:rsidR="006D5717">
        <w:t xml:space="preserve">, </w:t>
      </w:r>
      <w:r w:rsidR="006D5717">
        <w:t>antibiotic resistance</w:t>
      </w:r>
      <w:r w:rsidR="006D5717">
        <w:t xml:space="preserve">, </w:t>
      </w:r>
      <w:r w:rsidR="006D5717" w:rsidRPr="00F77786">
        <w:t>virulence factor</w:t>
      </w:r>
      <w:r w:rsidR="006D5717">
        <w:t>)</w:t>
      </w:r>
      <w:r w:rsidR="002D470D">
        <w:t xml:space="preserve"> was obtained by summing the reads number that belong to the corresponding domain</w:t>
      </w:r>
      <w:r w:rsidR="00D922FA">
        <w:t xml:space="preserve"> based on each annotation method.</w:t>
      </w:r>
    </w:p>
    <w:p w14:paraId="62332E3F" w14:textId="4376725B" w:rsidR="003354F7" w:rsidRDefault="003354F7" w:rsidP="00077A23">
      <w:r>
        <w:t xml:space="preserve">Individual reads number belong to each </w:t>
      </w:r>
      <w:proofErr w:type="spellStart"/>
      <w:r>
        <w:t>prokka</w:t>
      </w:r>
      <w:proofErr w:type="spellEnd"/>
      <w:r>
        <w:t xml:space="preserve"> contig sequences were </w:t>
      </w:r>
      <w:r w:rsidR="00390BD3">
        <w:t xml:space="preserve">obtained by </w:t>
      </w:r>
      <w:proofErr w:type="spellStart"/>
      <w:r w:rsidR="00390BD3">
        <w:t>samtools</w:t>
      </w:r>
      <w:proofErr w:type="spellEnd"/>
      <w:r w:rsidR="00390BD3">
        <w:t xml:space="preserve"> (1.12) </w:t>
      </w:r>
      <w:proofErr w:type="spellStart"/>
      <w:r w:rsidR="00390BD3">
        <w:t>idxstats</w:t>
      </w:r>
      <w:proofErr w:type="spellEnd"/>
      <w:r w:rsidR="00390BD3">
        <w:t>.</w:t>
      </w:r>
    </w:p>
    <w:p w14:paraId="272E433D" w14:textId="77777777" w:rsidR="00077A23" w:rsidRDefault="00077A23" w:rsidP="00D6531B"/>
    <w:p w14:paraId="275C2BCF" w14:textId="77777777" w:rsidR="00A16C17" w:rsidRDefault="00A16C17" w:rsidP="00D6531B"/>
    <w:p w14:paraId="5A45E70C" w14:textId="77777777" w:rsidR="00A16C17" w:rsidRDefault="00A16C17" w:rsidP="00D6531B"/>
    <w:p w14:paraId="786D8774" w14:textId="77777777" w:rsidR="00A16C17" w:rsidRDefault="00A16C17" w:rsidP="00D6531B"/>
    <w:p w14:paraId="7528878F" w14:textId="77777777" w:rsidR="00A6357B" w:rsidRDefault="00A6357B"/>
    <w:sectPr w:rsidR="00A6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62"/>
    <w:rsid w:val="00077A23"/>
    <w:rsid w:val="000B63D0"/>
    <w:rsid w:val="000E623D"/>
    <w:rsid w:val="001E1B1F"/>
    <w:rsid w:val="002D470D"/>
    <w:rsid w:val="00301971"/>
    <w:rsid w:val="003354F7"/>
    <w:rsid w:val="00366B01"/>
    <w:rsid w:val="00390BD3"/>
    <w:rsid w:val="00491C6E"/>
    <w:rsid w:val="005A4EA7"/>
    <w:rsid w:val="005B5C62"/>
    <w:rsid w:val="00601DC3"/>
    <w:rsid w:val="00691EC6"/>
    <w:rsid w:val="006A4686"/>
    <w:rsid w:val="006D5717"/>
    <w:rsid w:val="007209BA"/>
    <w:rsid w:val="0077735D"/>
    <w:rsid w:val="00903E1A"/>
    <w:rsid w:val="0094508D"/>
    <w:rsid w:val="00974E78"/>
    <w:rsid w:val="00A16C17"/>
    <w:rsid w:val="00A44021"/>
    <w:rsid w:val="00A6357B"/>
    <w:rsid w:val="00D506D7"/>
    <w:rsid w:val="00D6531B"/>
    <w:rsid w:val="00D922FA"/>
    <w:rsid w:val="00DA68D2"/>
    <w:rsid w:val="00ED1F74"/>
    <w:rsid w:val="00ED4E5C"/>
    <w:rsid w:val="00F77786"/>
    <w:rsid w:val="00F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D2BD"/>
  <w15:chartTrackingRefBased/>
  <w15:docId w15:val="{158BFD12-A4F4-4D9D-8B9B-9CD509C3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d.mcmaster.ca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Zunsong Hu</dc:creator>
  <cp:keywords/>
  <dc:description/>
  <cp:lastModifiedBy>Zunsong Hu</cp:lastModifiedBy>
  <cp:revision>29</cp:revision>
  <dcterms:created xsi:type="dcterms:W3CDTF">2022-09-05T04:44:00Z</dcterms:created>
  <dcterms:modified xsi:type="dcterms:W3CDTF">2022-09-05T05:34:00Z</dcterms:modified>
</cp:coreProperties>
</file>