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产品设计说明书（PDD）- SwarmAI Platform</w:t>
      </w:r>
    </w:p>
    <w:p>
      <w:pPr>
        <w:pStyle w:val="Heading1"/>
      </w:pPr>
      <w:r>
        <w:t>产品设计说明书（PDD）- SwarmAI Platform</w:t>
      </w:r>
    </w:p>
    <w:p/>
    <w:p>
      <w:r>
        <w:t>版本：v0.1（Demo）</w:t>
      </w:r>
    </w:p>
    <w:p/>
    <w:p>
      <w:pPr>
        <w:pStyle w:val="Heading2"/>
      </w:pPr>
      <w:r>
        <w:t>1. 总体架构</w:t>
      </w:r>
    </w:p>
    <w:p/>
    <w:p>
      <w:pPr>
        <w:pStyle w:val="Heading3"/>
      </w:pPr>
      <w:r>
        <w:t>1.1 逻辑分层</w:t>
      </w:r>
    </w:p>
    <w:p/>
    <w:p>
      <w:r>
        <w:t>1. **应用层**：Web/桌面端/脚本工具</w:t>
      </w:r>
    </w:p>
    <w:p>
      <w:r>
        <w:t>2. **平台服务层**：计划生成、协议生成、代码生成、评测、资产管理</w:t>
      </w:r>
    </w:p>
    <w:p>
      <w:r>
        <w:t>3. **智能层（双引擎）**：</w:t>
      </w:r>
    </w:p>
    <w:p>
      <w:pPr>
        <w:pStyle w:val="ListBullet"/>
      </w:pPr>
      <w:r>
        <w:t>Teacher（强能力）：通用大模型 + 领域微调/蒸馏</w:t>
      </w:r>
    </w:p>
    <w:p>
      <w:pPr>
        <w:pStyle w:val="ListBullet"/>
      </w:pPr>
      <w:r>
        <w:t>Student（离线/自研 IP）：NanoGPT-Edge（&lt;50M）+ SFT + 量化 + RAG</w:t>
      </w:r>
    </w:p>
    <w:p>
      <w:r>
        <w:t>4. **控制平面协议层**：平台内部 canonical protocol_json</w:t>
      </w:r>
    </w:p>
    <w:p>
      <w:r>
        <w:t>5. **适配器/网关层**：MAVLink/ROS2/MQTT/厂商 SDK</w:t>
      </w:r>
    </w:p>
    <w:p>
      <w:r>
        <w:t>6. **设备层**：无人机/无人车/边缘节点/载荷</w:t>
      </w:r>
    </w:p>
    <w:p/>
    <w:p>
      <w:pPr>
        <w:pStyle w:val="Heading3"/>
      </w:pPr>
      <w:r>
        <w:t>1.2 数据流（端到端）</w:t>
      </w:r>
    </w:p>
    <w:p/>
    <w:p>
      <w:r>
        <w:t>`mission_json + scene_json -&gt; (RAG) -&gt; decision_json -&gt; protocol_json -&gt; codegen -&gt; sim/eval`</w:t>
      </w:r>
    </w:p>
    <w:p/>
    <w:p>
      <w:pPr>
        <w:pStyle w:val="Heading2"/>
      </w:pPr>
      <w:r>
        <w:t>2. 模块设计</w:t>
      </w:r>
    </w:p>
    <w:p/>
    <w:p>
      <w:pPr>
        <w:pStyle w:val="Heading3"/>
      </w:pPr>
      <w:r>
        <w:t>2.1 Orchestrator（编排器）</w:t>
      </w:r>
    </w:p>
    <w:p/>
    <w:p>
      <w:r>
        <w:t>职责：把“检索/决策/协议/代码/评测”串成单一流水线；产物可版本化与回溯。</w:t>
      </w:r>
    </w:p>
    <w:p/>
    <w:p>
      <w:pPr>
        <w:pStyle w:val="ListBullet"/>
      </w:pPr>
      <w:r>
        <w:t>输入：mission_json, scene_json</w:t>
      </w:r>
    </w:p>
    <w:p>
      <w:pPr>
        <w:pStyle w:val="ListBullet"/>
      </w:pPr>
      <w:r>
        <w:t>输出：decision.json, protocol.json, codegen/..., sim_report.json</w:t>
      </w:r>
    </w:p>
    <w:p/>
    <w:p>
      <w:pPr>
        <w:pStyle w:val="Heading3"/>
      </w:pPr>
      <w:r>
        <w:t>2.2 RAG（知识库）</w:t>
      </w:r>
    </w:p>
    <w:p/>
    <w:p>
      <w:pPr>
        <w:pStyle w:val="ListBullet"/>
      </w:pPr>
      <w:r>
        <w:t>文档类型：协议字段定义、交互案例、约束规则、操作手册</w:t>
      </w:r>
    </w:p>
    <w:p>
      <w:pPr>
        <w:pStyle w:val="ListBullet"/>
      </w:pPr>
      <w:r>
        <w:t>检索策略：</w:t>
      </w:r>
    </w:p>
    <w:p>
      <w:pPr>
        <w:pStyle w:val="ListBullet"/>
      </w:pPr>
      <w:r>
        <w:t>MVP：关键词/向量检索（sentence-transformers 可选）</w:t>
      </w:r>
    </w:p>
    <w:p>
      <w:pPr>
        <w:pStyle w:val="ListBullet"/>
      </w:pPr>
      <w:r>
        <w:t>v1：多索引（字段索引、案例索引、错误码索引） + rerank</w:t>
      </w:r>
    </w:p>
    <w:p/>
    <w:p>
      <w:pPr>
        <w:pStyle w:val="Heading3"/>
      </w:pPr>
      <w:r>
        <w:t>2.3 决策生成（Planner）</w:t>
      </w:r>
    </w:p>
    <w:p/>
    <w:p>
      <w:pPr>
        <w:pStyle w:val="ListBullet"/>
      </w:pPr>
      <w:r>
        <w:t>RulePlanner：规则基线，100% 可审计</w:t>
      </w:r>
    </w:p>
    <w:p>
      <w:pPr>
        <w:pStyle w:val="ListBullet"/>
      </w:pPr>
      <w:r>
        <w:t>LLMPlanner：对接 Teacher 模型服务（可内网部署）</w:t>
      </w:r>
    </w:p>
    <w:p>
      <w:pPr>
        <w:pStyle w:val="ListBullet"/>
      </w:pPr>
      <w:r>
        <w:t>NanoGPTPlanner：对接 Student 小模型（端侧离线）</w:t>
      </w:r>
    </w:p>
    <w:p/>
    <w:p>
      <w:r>
        <w:t>输出遵循 decision_schema，强调“规则级决策”而不是逐步控制。</w:t>
      </w:r>
    </w:p>
    <w:p/>
    <w:p>
      <w:pPr>
        <w:pStyle w:val="Heading3"/>
      </w:pPr>
      <w:r>
        <w:t>2.4 协议生成（ProtocolSynthesizer）</w:t>
      </w:r>
    </w:p>
    <w:p/>
    <w:p>
      <w:pPr>
        <w:pStyle w:val="ListBullet"/>
      </w:pPr>
      <w:r>
        <w:t>从 KB 中检索已有消息定义</w:t>
      </w:r>
    </w:p>
    <w:p>
      <w:pPr>
        <w:pStyle w:val="ListBullet"/>
      </w:pPr>
      <w:r>
        <w:t>根据 decision_json 的“消息使用提示”选择需要的消息</w:t>
      </w:r>
    </w:p>
    <w:p>
      <w:pPr>
        <w:pStyle w:val="ListBullet"/>
      </w:pPr>
      <w:r>
        <w:t>输出 protocol_json 并通过 schema 校验</w:t>
      </w:r>
    </w:p>
    <w:p/>
    <w:p>
      <w:pPr>
        <w:pStyle w:val="Heading3"/>
      </w:pPr>
      <w:r>
        <w:t>2.5 CodeGen（代码骨架生成）</w:t>
      </w:r>
    </w:p>
    <w:p/>
    <w:p>
      <w:pPr>
        <w:pStyle w:val="ListBullet"/>
      </w:pPr>
      <w:r>
        <w:t>输入：protocol_json</w:t>
      </w:r>
    </w:p>
    <w:p>
      <w:pPr>
        <w:pStyle w:val="ListBullet"/>
      </w:pPr>
      <w:r>
        <w:t>输出：</w:t>
      </w:r>
    </w:p>
    <w:p>
      <w:pPr>
        <w:pStyle w:val="ListBullet"/>
      </w:pPr>
      <w:r>
        <w:t>messages.h（C 结构体骨架）</w:t>
      </w:r>
    </w:p>
    <w:p>
      <w:pPr>
        <w:pStyle w:val="ListBullet"/>
      </w:pPr>
      <w:r>
        <w:t>messages.py（Python dataclasses）</w:t>
      </w:r>
    </w:p>
    <w:p/>
    <w:p>
      <w:pPr>
        <w:pStyle w:val="Heading3"/>
      </w:pPr>
      <w:r>
        <w:t>2.6 Simulation &amp; Eval（仿真与评测）</w:t>
      </w:r>
    </w:p>
    <w:p/>
    <w:p>
      <w:pPr>
        <w:pStyle w:val="ListBullet"/>
      </w:pPr>
      <w:r>
        <w:t>MVP：2D 轻量仿真（覆盖率、丢包率、响应时间）</w:t>
      </w:r>
    </w:p>
    <w:p>
      <w:pPr>
        <w:pStyle w:val="ListBullet"/>
      </w:pPr>
      <w:r>
        <w:t>v0.4：接入 PX4 SITL + Gazebo + ROS2，形成更高保真闭环</w:t>
      </w:r>
    </w:p>
    <w:p/>
    <w:p>
      <w:pPr>
        <w:pStyle w:val="Heading2"/>
      </w:pPr>
      <w:r>
        <w:t>3. 数据规范</w:t>
      </w:r>
    </w:p>
    <w:p/>
    <w:p>
      <w:pPr>
        <w:pStyle w:val="ListBullet"/>
      </w:pPr>
      <w:r>
        <w:t>统一中间表示：mission_json / scene_json / decision_json / protocol_json</w:t>
      </w:r>
    </w:p>
    <w:p>
      <w:pPr>
        <w:pStyle w:val="ListBullet"/>
      </w:pPr>
      <w:r>
        <w:t>约束：所有输出必须可用 JSON Schema 验证</w:t>
      </w:r>
    </w:p>
    <w:p/>
    <w:p>
      <w:pPr>
        <w:pStyle w:val="Heading2"/>
      </w:pPr>
      <w:r>
        <w:t>4. 可靠性与安全设计</w:t>
      </w:r>
    </w:p>
    <w:p/>
    <w:p>
      <w:pPr>
        <w:pStyle w:val="ListBullet"/>
      </w:pPr>
      <w:r>
        <w:t>LLM 只产生“可审计的规则/计划/协议”，不直接控制执行器</w:t>
      </w:r>
    </w:p>
    <w:p>
      <w:pPr>
        <w:pStyle w:val="ListBullet"/>
      </w:pPr>
      <w:r>
        <w:t>适配器层实现硬约束（地理围栏、速度高度限制、权限控制）</w:t>
      </w:r>
    </w:p>
    <w:p>
      <w:pPr>
        <w:pStyle w:val="ListBullet"/>
      </w:pPr>
      <w:r>
        <w:t>所有自动生成产物必须通过：schema 校验 + 单元测试 + 仿真回归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