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E13B0" w14:textId="77777777" w:rsidR="00F91C24" w:rsidRDefault="00F91C24">
      <w:pPr>
        <w:rPr>
          <w:rFonts w:ascii="Times New Roman" w:hAnsi="Times New Roman" w:cs="Times New Roman"/>
          <w:b/>
          <w:bCs/>
          <w:color w:val="0D0D0D"/>
          <w:szCs w:val="24"/>
          <w:u w:val="single"/>
          <w:shd w:val="clear" w:color="auto" w:fill="FFFFFF"/>
        </w:rPr>
      </w:pPr>
      <w:r>
        <w:rPr>
          <w:rFonts w:ascii="Times New Roman" w:hAnsi="Times New Roman" w:cs="Times New Roman"/>
          <w:b/>
          <w:bCs/>
          <w:color w:val="0D0D0D"/>
          <w:szCs w:val="24"/>
          <w:u w:val="single"/>
          <w:shd w:val="clear" w:color="auto" w:fill="FFFFFF"/>
        </w:rPr>
        <w:t>Library</w:t>
      </w:r>
    </w:p>
    <w:p w14:paraId="014A81BB" w14:textId="5FEFB2FA" w:rsidR="0061740D" w:rsidRDefault="00F91C24">
      <w:pPr>
        <w:rPr>
          <w:rFonts w:ascii="Times New Roman" w:hAnsi="Times New Roman" w:cs="Times New Roman"/>
          <w:color w:val="0D0D0D"/>
          <w:szCs w:val="24"/>
          <w:shd w:val="clear" w:color="auto" w:fill="FFFFFF"/>
        </w:rPr>
      </w:pPr>
      <w:r w:rsidRPr="00F91C24">
        <w:rPr>
          <w:rFonts w:ascii="Times New Roman" w:hAnsi="Times New Roman" w:cs="Times New Roman"/>
          <w:color w:val="0D0D0D"/>
          <w:szCs w:val="24"/>
          <w:shd w:val="clear" w:color="auto" w:fill="FFFFFF"/>
        </w:rPr>
        <w:t>Our library provides a spacious, well-equipped environment for academic pursuits, serving as a goldmine for students seeking knowledge and career stability. With a keen focus on providing the latest editions of academic and reference books, we take immense pride in our meticulously curated collection of approximately 11,000 books</w:t>
      </w:r>
      <w:r w:rsidR="0040482C">
        <w:rPr>
          <w:rFonts w:ascii="Times New Roman" w:hAnsi="Times New Roman" w:cs="Times New Roman"/>
          <w:color w:val="0D0D0D"/>
          <w:szCs w:val="24"/>
          <w:shd w:val="clear" w:color="auto" w:fill="FFFFFF"/>
        </w:rPr>
        <w:t>,</w:t>
      </w:r>
      <w:r w:rsidRPr="00F91C24">
        <w:rPr>
          <w:rFonts w:ascii="Times New Roman" w:hAnsi="Times New Roman" w:cs="Times New Roman"/>
          <w:color w:val="0D0D0D"/>
          <w:szCs w:val="24"/>
          <w:shd w:val="clear" w:color="auto" w:fill="FFFFFF"/>
        </w:rPr>
        <w:t>22 national and international journals</w:t>
      </w:r>
      <w:r w:rsidR="00232992">
        <w:rPr>
          <w:rFonts w:ascii="Times New Roman" w:hAnsi="Times New Roman" w:cs="Times New Roman"/>
          <w:color w:val="0D0D0D"/>
          <w:szCs w:val="24"/>
          <w:shd w:val="clear" w:color="auto" w:fill="FFFFFF"/>
        </w:rPr>
        <w:t xml:space="preserve"> </w:t>
      </w:r>
      <w:r w:rsidR="00FE1BC0">
        <w:rPr>
          <w:rFonts w:ascii="Times New Roman" w:hAnsi="Times New Roman" w:cs="Times New Roman"/>
          <w:color w:val="0D0D0D"/>
          <w:szCs w:val="24"/>
          <w:shd w:val="clear" w:color="auto" w:fill="FFFFFF"/>
        </w:rPr>
        <w:t xml:space="preserve">and </w:t>
      </w:r>
      <w:r w:rsidR="00966872">
        <w:rPr>
          <w:rFonts w:ascii="Times New Roman" w:hAnsi="Times New Roman" w:cs="Times New Roman"/>
          <w:color w:val="0D0D0D"/>
          <w:szCs w:val="24"/>
          <w:shd w:val="clear" w:color="auto" w:fill="FFFFFF"/>
        </w:rPr>
        <w:t>several magazine etc</w:t>
      </w:r>
      <w:r w:rsidRPr="00F91C24">
        <w:rPr>
          <w:rFonts w:ascii="Times New Roman" w:hAnsi="Times New Roman" w:cs="Times New Roman"/>
          <w:color w:val="0D0D0D"/>
          <w:szCs w:val="24"/>
          <w:shd w:val="clear" w:color="auto" w:fill="FFFFFF"/>
        </w:rPr>
        <w:t>. Within our premises, immediate access to these invaluable resources is ensured. Additionally, the integration of DELNET into our library infrastructure opens the doors to an extensive digital repository, Empowering users with boundless opportunities for research and discovery. DELNET’s innovative platforms, including the Discovery Portal, Knowledge Gainer Portal, and Vision Portal for Video Lectures, form a cohesive ecosystem dedicated to nurturing academic and professional growth, positioning our library as a cornerstone of intellectual advancement.</w:t>
      </w:r>
    </w:p>
    <w:p w14:paraId="648DFD03" w14:textId="727EB09E" w:rsidR="00AC7BDD" w:rsidRPr="0061740D" w:rsidRDefault="00AC7BDD">
      <w:pPr>
        <w:rPr>
          <w:rFonts w:ascii="Times New Roman" w:hAnsi="Times New Roman" w:cs="Times New Roman"/>
          <w:b/>
          <w:bCs/>
          <w:color w:val="0D0D0D"/>
          <w:szCs w:val="24"/>
          <w:u w:val="single"/>
          <w:shd w:val="clear" w:color="auto" w:fill="FFFFFF"/>
        </w:rPr>
      </w:pPr>
      <w:r w:rsidRPr="0061740D">
        <w:rPr>
          <w:rFonts w:ascii="Times New Roman" w:hAnsi="Times New Roman" w:cs="Times New Roman"/>
          <w:b/>
          <w:bCs/>
          <w:color w:val="0D0D0D"/>
          <w:szCs w:val="24"/>
          <w:u w:val="single"/>
          <w:shd w:val="clear" w:color="auto" w:fill="FFFFFF"/>
        </w:rPr>
        <w:t xml:space="preserve">IT </w:t>
      </w:r>
      <w:r w:rsidR="009B2832" w:rsidRPr="0061740D">
        <w:rPr>
          <w:rFonts w:ascii="Times New Roman" w:hAnsi="Times New Roman" w:cs="Times New Roman"/>
          <w:b/>
          <w:bCs/>
          <w:color w:val="0D0D0D"/>
          <w:szCs w:val="24"/>
          <w:u w:val="single"/>
          <w:shd w:val="clear" w:color="auto" w:fill="FFFFFF"/>
        </w:rPr>
        <w:t>Infrastructure</w:t>
      </w:r>
      <w:r w:rsidRPr="0061740D">
        <w:rPr>
          <w:rFonts w:ascii="Times New Roman" w:hAnsi="Times New Roman" w:cs="Times New Roman"/>
          <w:b/>
          <w:bCs/>
          <w:color w:val="0D0D0D"/>
          <w:szCs w:val="24"/>
          <w:u w:val="single"/>
          <w:shd w:val="clear" w:color="auto" w:fill="FFFFFF"/>
        </w:rPr>
        <w:t xml:space="preserve"> </w:t>
      </w:r>
    </w:p>
    <w:p w14:paraId="0DAEC1C9" w14:textId="33E147D8" w:rsidR="00D805E3" w:rsidRPr="009B2832" w:rsidRDefault="00D805E3">
      <w:pPr>
        <w:rPr>
          <w:rFonts w:ascii="Times New Roman" w:hAnsi="Times New Roman" w:cs="Times New Roman"/>
          <w:color w:val="0D0D0D"/>
          <w:szCs w:val="24"/>
          <w:shd w:val="clear" w:color="auto" w:fill="FFFFFF"/>
        </w:rPr>
      </w:pPr>
      <w:r w:rsidRPr="009B2832">
        <w:rPr>
          <w:rFonts w:ascii="Times New Roman" w:hAnsi="Times New Roman" w:cs="Times New Roman"/>
          <w:color w:val="0D0D0D"/>
          <w:szCs w:val="24"/>
          <w:shd w:val="clear" w:color="auto" w:fill="FFFFFF"/>
        </w:rPr>
        <w:t>Our institute is committed to leveraging centralized computing facilities and campus-wide networking to enhance the educational journey and foster innovation in emerging fields of education. With over 450 desktops equipped with 24x7 Wi-Fi internet access  students have unrestricted access to the latest licensed software, empowering them to excel in their academic pursuits.</w:t>
      </w:r>
    </w:p>
    <w:p w14:paraId="6329078C" w14:textId="77777777" w:rsidR="00D805E3" w:rsidRPr="009B2832" w:rsidRDefault="00D805E3">
      <w:pPr>
        <w:rPr>
          <w:rFonts w:ascii="Times New Roman" w:hAnsi="Times New Roman" w:cs="Times New Roman"/>
          <w:color w:val="0D0D0D"/>
          <w:szCs w:val="24"/>
          <w:shd w:val="clear" w:color="auto" w:fill="FFFFFF"/>
        </w:rPr>
      </w:pPr>
      <w:r w:rsidRPr="009B2832">
        <w:rPr>
          <w:rFonts w:ascii="Times New Roman" w:hAnsi="Times New Roman" w:cs="Times New Roman"/>
          <w:color w:val="0D0D0D"/>
          <w:szCs w:val="24"/>
          <w:shd w:val="clear" w:color="auto" w:fill="FFFFFF"/>
        </w:rPr>
        <w:t>Furthermore, our communication lab boasts a rich array of assets, while our smart classrooms provide dynamic and interactive learning environments. Through these resources, we aim to provide students with unparalleled opportunities to engage with technology and cultivate their skills for success in the modern world.</w:t>
      </w:r>
    </w:p>
    <w:p w14:paraId="487C0702" w14:textId="776119D5" w:rsidR="00484482" w:rsidRPr="00484482" w:rsidRDefault="00484482">
      <w:pPr>
        <w:rPr>
          <w:rFonts w:ascii="Segoe UI" w:hAnsi="Segoe UI" w:cs="Segoe UI"/>
          <w:b/>
          <w:bCs/>
          <w:color w:val="0D0D0D"/>
          <w:u w:val="single"/>
          <w:shd w:val="clear" w:color="auto" w:fill="FFFFFF"/>
        </w:rPr>
      </w:pPr>
      <w:r w:rsidRPr="00484482">
        <w:rPr>
          <w:rFonts w:ascii="Segoe UI" w:hAnsi="Segoe UI" w:cs="Segoe UI"/>
          <w:b/>
          <w:bCs/>
          <w:color w:val="0D0D0D"/>
          <w:u w:val="single"/>
          <w:shd w:val="clear" w:color="auto" w:fill="FFFFFF"/>
        </w:rPr>
        <w:t>SPORTS</w:t>
      </w:r>
    </w:p>
    <w:p w14:paraId="46BA4BDE" w14:textId="41240EFA" w:rsidR="00FC580E" w:rsidRDefault="00484482">
      <w:pPr>
        <w:rPr>
          <w:rFonts w:ascii="Segoe UI" w:hAnsi="Segoe UI" w:cs="Segoe UI"/>
          <w:color w:val="0D0D0D"/>
          <w:shd w:val="clear" w:color="auto" w:fill="FFFFFF"/>
        </w:rPr>
      </w:pPr>
      <w:r>
        <w:rPr>
          <w:rFonts w:ascii="Segoe UI" w:hAnsi="Segoe UI" w:cs="Segoe UI"/>
          <w:color w:val="0D0D0D"/>
          <w:shd w:val="clear" w:color="auto" w:fill="FFFFFF"/>
        </w:rPr>
        <w:t>Amidst the rigors of academia, we offer a diverse array of sports activities to help students unwind and recharge. From the thrill of outdoor games like football, cricket</w:t>
      </w:r>
      <w:r w:rsidR="00F15D51">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to the strategic intensity of indoor games such as table </w:t>
      </w:r>
      <w:r w:rsidR="004A6830">
        <w:rPr>
          <w:rFonts w:ascii="Segoe UI" w:hAnsi="Segoe UI" w:cs="Segoe UI"/>
          <w:color w:val="0D0D0D"/>
          <w:shd w:val="clear" w:color="auto" w:fill="FFFFFF"/>
        </w:rPr>
        <w:t>tennis.</w:t>
      </w:r>
      <w:r>
        <w:rPr>
          <w:rFonts w:ascii="Segoe UI" w:hAnsi="Segoe UI" w:cs="Segoe UI"/>
          <w:color w:val="0D0D0D"/>
          <w:shd w:val="clear" w:color="auto" w:fill="FFFFFF"/>
        </w:rPr>
        <w:t xml:space="preserve">Our facilities are designed to ignite both athleticism and relaxation, ensuring that students can strike the perfect balance between academic pursuits and recreational activities. </w:t>
      </w:r>
    </w:p>
    <w:p w14:paraId="0290EBDB" w14:textId="16266B98" w:rsidR="00F2381C" w:rsidRPr="00F2381C" w:rsidRDefault="004A6830">
      <w:pPr>
        <w:rPr>
          <w:rFonts w:ascii="Segoe UI" w:hAnsi="Segoe UI" w:cs="Segoe UI"/>
          <w:b/>
          <w:bCs/>
          <w:color w:val="0D0D0D"/>
          <w:u w:val="single"/>
          <w:shd w:val="clear" w:color="auto" w:fill="FFFFFF"/>
        </w:rPr>
      </w:pPr>
      <w:r>
        <w:rPr>
          <w:rFonts w:ascii="Segoe UI" w:hAnsi="Segoe UI" w:cs="Segoe UI"/>
          <w:b/>
          <w:bCs/>
          <w:color w:val="0D0D0D"/>
          <w:u w:val="single"/>
          <w:shd w:val="clear" w:color="auto" w:fill="FFFFFF"/>
        </w:rPr>
        <w:t xml:space="preserve">MULTIPURPOSE </w:t>
      </w:r>
      <w:r w:rsidR="003C2A33">
        <w:rPr>
          <w:rFonts w:ascii="Segoe UI" w:hAnsi="Segoe UI" w:cs="Segoe UI"/>
          <w:b/>
          <w:bCs/>
          <w:color w:val="0D0D0D"/>
          <w:u w:val="single"/>
          <w:shd w:val="clear" w:color="auto" w:fill="FFFFFF"/>
        </w:rPr>
        <w:t>HALL</w:t>
      </w:r>
    </w:p>
    <w:p w14:paraId="075140BE" w14:textId="4F81A17C" w:rsidR="00A9370D" w:rsidRDefault="00F2381C" w:rsidP="00A9370D">
      <w:pPr>
        <w:rPr>
          <w:rFonts w:ascii="Segoe UI" w:hAnsi="Segoe UI" w:cs="Segoe UI"/>
          <w:color w:val="0D0D0D"/>
          <w:shd w:val="clear" w:color="auto" w:fill="FFFFFF"/>
        </w:rPr>
      </w:pPr>
      <w:r>
        <w:rPr>
          <w:rFonts w:ascii="Segoe UI" w:hAnsi="Segoe UI" w:cs="Segoe UI"/>
          <w:color w:val="0D0D0D"/>
          <w:shd w:val="clear" w:color="auto" w:fill="FFFFFF"/>
        </w:rPr>
        <w:t>Auditorium is a versatile concert hall renowned for its exceptional acoustics and welcoming ambiance. It serves as an optimal venue for a wide array of events, both academic and non-academic, including lectures, conferences, musical performances, dance shows. The facility is equipped with a comprehensive range of audiovisual equipment, including a powerful projector specially imported for multiple uses. This high-quality projector supports various functions, from displaying slides to screening high-resolution videos and motivational content, further enhancing the audience's experience.</w:t>
      </w:r>
    </w:p>
    <w:p w14:paraId="31C6C435" w14:textId="77777777" w:rsidR="00866AD2" w:rsidRPr="00866AD2" w:rsidRDefault="00866AD2" w:rsidP="00A9370D">
      <w:pPr>
        <w:rPr>
          <w:rFonts w:ascii="Segoe UI" w:hAnsi="Segoe UI" w:cs="Segoe UI"/>
          <w:b/>
          <w:bCs/>
          <w:color w:val="0D0D0D"/>
          <w:u w:val="single"/>
          <w:shd w:val="clear" w:color="auto" w:fill="FFFFFF"/>
        </w:rPr>
      </w:pPr>
      <w:r w:rsidRPr="00866AD2">
        <w:rPr>
          <w:rFonts w:ascii="Segoe UI" w:hAnsi="Segoe UI" w:cs="Segoe UI"/>
          <w:b/>
          <w:bCs/>
          <w:color w:val="0D0D0D"/>
          <w:u w:val="single"/>
          <w:shd w:val="clear" w:color="auto" w:fill="FFFFFF"/>
        </w:rPr>
        <w:t>Hostel facility</w:t>
      </w:r>
    </w:p>
    <w:p w14:paraId="0B3C44C9" w14:textId="142AB478" w:rsidR="00866AD2" w:rsidRDefault="00866AD2" w:rsidP="00A9370D">
      <w:pPr>
        <w:rPr>
          <w:rFonts w:ascii="Segoe UI" w:hAnsi="Segoe UI" w:cs="Segoe UI"/>
          <w:color w:val="0D0D0D"/>
          <w:shd w:val="clear" w:color="auto" w:fill="FFFFFF"/>
        </w:rPr>
      </w:pPr>
      <w:r>
        <w:rPr>
          <w:rFonts w:ascii="Segoe UI" w:hAnsi="Segoe UI" w:cs="Segoe UI"/>
          <w:color w:val="0D0D0D"/>
          <w:shd w:val="clear" w:color="auto" w:fill="FFFFFF"/>
        </w:rPr>
        <w:t xml:space="preserve">Our hostel facilities offer comfortable accommodation, nutritious dining options, and round-the-clock security. Students can enjoy recreational amenities, high-speed Wi-Fi, and access to medical assistance within the premises. With dedicated staff for supervision and </w:t>
      </w:r>
      <w:r w:rsidR="001726FF">
        <w:rPr>
          <w:rFonts w:ascii="Segoe UI" w:hAnsi="Segoe UI" w:cs="Segoe UI"/>
          <w:color w:val="0D0D0D"/>
          <w:shd w:val="clear" w:color="auto" w:fill="FFFFFF"/>
        </w:rPr>
        <w:t>counselling</w:t>
      </w:r>
      <w:r>
        <w:rPr>
          <w:rFonts w:ascii="Segoe UI" w:hAnsi="Segoe UI" w:cs="Segoe UI"/>
          <w:color w:val="0D0D0D"/>
          <w:shd w:val="clear" w:color="auto" w:fill="FFFFFF"/>
        </w:rPr>
        <w:t>, we provide a supportive environment for student growth and well-being.</w:t>
      </w:r>
    </w:p>
    <w:p w14:paraId="26BDEFBE" w14:textId="77777777" w:rsidR="00A9370D" w:rsidRPr="00A9370D" w:rsidRDefault="00A92761" w:rsidP="000446D5">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8"/>
          <w:szCs w:val="28"/>
          <w:lang w:eastAsia="en-IN"/>
          <w14:ligatures w14:val="none"/>
        </w:rPr>
      </w:pPr>
      <w:r w:rsidRPr="00E231FE">
        <w:rPr>
          <w:rFonts w:ascii="Times New Roman" w:eastAsia="Times New Roman" w:hAnsi="Times New Roman" w:cs="Times New Roman"/>
          <w:b/>
          <w:bCs/>
          <w:kern w:val="0"/>
          <w:sz w:val="28"/>
          <w:szCs w:val="28"/>
          <w:u w:val="single"/>
          <w:lang w:eastAsia="en-IN"/>
          <w14:ligatures w14:val="none"/>
        </w:rPr>
        <w:t>cafeteria</w:t>
      </w:r>
      <w:r w:rsidR="00A9370D" w:rsidRPr="00A9370D">
        <w:rPr>
          <w:rFonts w:ascii="Times New Roman" w:eastAsia="Times New Roman" w:hAnsi="Times New Roman" w:cs="Times New Roman"/>
          <w:kern w:val="0"/>
          <w:szCs w:val="24"/>
          <w:lang w:eastAsia="en-IN"/>
          <w14:ligatures w14:val="none"/>
        </w:rPr>
        <w:br/>
      </w:r>
      <w:r w:rsidR="00A9370D" w:rsidRPr="00A9370D">
        <w:rPr>
          <w:rFonts w:ascii="Times New Roman" w:eastAsia="Times New Roman" w:hAnsi="Times New Roman" w:cs="Times New Roman"/>
          <w:kern w:val="0"/>
          <w:sz w:val="28"/>
          <w:szCs w:val="28"/>
          <w:lang w:eastAsia="en-IN"/>
          <w14:ligatures w14:val="none"/>
        </w:rPr>
        <w:t xml:space="preserve">A favorite spot for any student in college is often the cafeteria. It's a place where one can visit regardless of their mood and still have a great time. In the cafeteria, successes are celebrated, victories are shared, and friends interact the most. </w:t>
      </w:r>
      <w:r w:rsidR="00357371">
        <w:rPr>
          <w:rFonts w:ascii="Times New Roman" w:eastAsia="Times New Roman" w:hAnsi="Times New Roman" w:cs="Times New Roman"/>
          <w:kern w:val="0"/>
          <w:sz w:val="28"/>
          <w:szCs w:val="28"/>
          <w:lang w:eastAsia="en-IN"/>
          <w14:ligatures w14:val="none"/>
        </w:rPr>
        <w:t>Our</w:t>
      </w:r>
      <w:r w:rsidR="00A9370D" w:rsidRPr="00A9370D">
        <w:rPr>
          <w:rFonts w:ascii="Times New Roman" w:eastAsia="Times New Roman" w:hAnsi="Times New Roman" w:cs="Times New Roman"/>
          <w:kern w:val="0"/>
          <w:sz w:val="28"/>
          <w:szCs w:val="28"/>
          <w:lang w:eastAsia="en-IN"/>
          <w14:ligatures w14:val="none"/>
        </w:rPr>
        <w:t xml:space="preserve"> cafeteria not only offer basic cuisines but also serve students' favorite dishes, all at reasonable prices. Additionally, snacks, soft drinks, and fresh juices are readily available, catering to various tastes and preferences.</w:t>
      </w:r>
    </w:p>
    <w:p w14:paraId="5FA319DF" w14:textId="77777777" w:rsidR="00A9370D" w:rsidRPr="00A9370D" w:rsidRDefault="00A9370D" w:rsidP="00A9370D">
      <w:pPr>
        <w:pBdr>
          <w:bottom w:val="single" w:sz="6" w:space="1" w:color="auto"/>
        </w:pBdr>
        <w:spacing w:after="0" w:line="240" w:lineRule="auto"/>
        <w:jc w:val="center"/>
        <w:rPr>
          <w:rFonts w:ascii="Times New Roman" w:eastAsia="Times New Roman" w:hAnsi="Times New Roman" w:cs="Times New Roman"/>
          <w:vanish/>
          <w:kern w:val="0"/>
          <w:sz w:val="28"/>
          <w:szCs w:val="28"/>
          <w:lang w:eastAsia="en-IN"/>
          <w14:ligatures w14:val="none"/>
        </w:rPr>
      </w:pPr>
      <w:r w:rsidRPr="00A9370D">
        <w:rPr>
          <w:rFonts w:ascii="Times New Roman" w:eastAsia="Times New Roman" w:hAnsi="Times New Roman" w:cs="Times New Roman"/>
          <w:vanish/>
          <w:kern w:val="0"/>
          <w:sz w:val="28"/>
          <w:szCs w:val="28"/>
          <w:lang w:eastAsia="en-IN"/>
          <w14:ligatures w14:val="none"/>
        </w:rPr>
        <w:t>Top of Form</w:t>
      </w:r>
    </w:p>
    <w:p w14:paraId="3B8B3F63" w14:textId="77777777" w:rsidR="00A9370D" w:rsidRPr="00A9370D" w:rsidRDefault="00A9370D" w:rsidP="00A9370D">
      <w:pPr>
        <w:rPr>
          <w:rFonts w:ascii="Times New Roman" w:hAnsi="Times New Roman" w:cs="Times New Roman"/>
          <w:color w:val="0D0D0D"/>
          <w:sz w:val="28"/>
          <w:szCs w:val="28"/>
          <w:shd w:val="clear" w:color="auto" w:fill="FFFFFF"/>
        </w:rPr>
      </w:pPr>
    </w:p>
    <w:sectPr w:rsidR="00A9370D" w:rsidRPr="00A937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80E"/>
    <w:rsid w:val="000446D5"/>
    <w:rsid w:val="000544AF"/>
    <w:rsid w:val="001726FF"/>
    <w:rsid w:val="00232992"/>
    <w:rsid w:val="00357371"/>
    <w:rsid w:val="003C2A33"/>
    <w:rsid w:val="0040482C"/>
    <w:rsid w:val="00484482"/>
    <w:rsid w:val="004A6830"/>
    <w:rsid w:val="0061740D"/>
    <w:rsid w:val="00866AD2"/>
    <w:rsid w:val="00963BA6"/>
    <w:rsid w:val="00966872"/>
    <w:rsid w:val="009B2832"/>
    <w:rsid w:val="00A92761"/>
    <w:rsid w:val="00A9370D"/>
    <w:rsid w:val="00AC7BDD"/>
    <w:rsid w:val="00C21582"/>
    <w:rsid w:val="00D805E3"/>
    <w:rsid w:val="00DC081F"/>
    <w:rsid w:val="00E231FE"/>
    <w:rsid w:val="00F15D51"/>
    <w:rsid w:val="00F2381C"/>
    <w:rsid w:val="00F55197"/>
    <w:rsid w:val="00F91C24"/>
    <w:rsid w:val="00FC580E"/>
    <w:rsid w:val="00FE1B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9C8C"/>
  <w15:chartTrackingRefBased/>
  <w15:docId w15:val="{F3D4613A-9860-4E88-9667-B77DCCDDF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80E"/>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FC580E"/>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FC580E"/>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FC58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58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58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8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8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8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80E"/>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FC580E"/>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FC580E"/>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FC58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58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58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8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8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80E"/>
    <w:rPr>
      <w:rFonts w:eastAsiaTheme="majorEastAsia" w:cstheme="majorBidi"/>
      <w:color w:val="272727" w:themeColor="text1" w:themeTint="D8"/>
    </w:rPr>
  </w:style>
  <w:style w:type="paragraph" w:styleId="Title">
    <w:name w:val="Title"/>
    <w:basedOn w:val="Normal"/>
    <w:next w:val="Normal"/>
    <w:link w:val="TitleChar"/>
    <w:uiPriority w:val="10"/>
    <w:qFormat/>
    <w:rsid w:val="00FC580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C580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C580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C580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C580E"/>
    <w:pPr>
      <w:spacing w:before="160"/>
      <w:jc w:val="center"/>
    </w:pPr>
    <w:rPr>
      <w:i/>
      <w:iCs/>
      <w:color w:val="404040" w:themeColor="text1" w:themeTint="BF"/>
    </w:rPr>
  </w:style>
  <w:style w:type="character" w:customStyle="1" w:styleId="QuoteChar">
    <w:name w:val="Quote Char"/>
    <w:basedOn w:val="DefaultParagraphFont"/>
    <w:link w:val="Quote"/>
    <w:uiPriority w:val="29"/>
    <w:rsid w:val="00FC580E"/>
    <w:rPr>
      <w:i/>
      <w:iCs/>
      <w:color w:val="404040" w:themeColor="text1" w:themeTint="BF"/>
    </w:rPr>
  </w:style>
  <w:style w:type="paragraph" w:styleId="ListParagraph">
    <w:name w:val="List Paragraph"/>
    <w:basedOn w:val="Normal"/>
    <w:uiPriority w:val="34"/>
    <w:qFormat/>
    <w:rsid w:val="00FC580E"/>
    <w:pPr>
      <w:ind w:left="720"/>
      <w:contextualSpacing/>
    </w:pPr>
  </w:style>
  <w:style w:type="character" w:styleId="IntenseEmphasis">
    <w:name w:val="Intense Emphasis"/>
    <w:basedOn w:val="DefaultParagraphFont"/>
    <w:uiPriority w:val="21"/>
    <w:qFormat/>
    <w:rsid w:val="00FC580E"/>
    <w:rPr>
      <w:i/>
      <w:iCs/>
      <w:color w:val="0F4761" w:themeColor="accent1" w:themeShade="BF"/>
    </w:rPr>
  </w:style>
  <w:style w:type="paragraph" w:styleId="IntenseQuote">
    <w:name w:val="Intense Quote"/>
    <w:basedOn w:val="Normal"/>
    <w:next w:val="Normal"/>
    <w:link w:val="IntenseQuoteChar"/>
    <w:uiPriority w:val="30"/>
    <w:qFormat/>
    <w:rsid w:val="00FC58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580E"/>
    <w:rPr>
      <w:i/>
      <w:iCs/>
      <w:color w:val="0F4761" w:themeColor="accent1" w:themeShade="BF"/>
    </w:rPr>
  </w:style>
  <w:style w:type="character" w:styleId="IntenseReference">
    <w:name w:val="Intense Reference"/>
    <w:basedOn w:val="DefaultParagraphFont"/>
    <w:uiPriority w:val="32"/>
    <w:qFormat/>
    <w:rsid w:val="00FC58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714364">
      <w:bodyDiv w:val="1"/>
      <w:marLeft w:val="0"/>
      <w:marRight w:val="0"/>
      <w:marTop w:val="0"/>
      <w:marBottom w:val="0"/>
      <w:divBdr>
        <w:top w:val="none" w:sz="0" w:space="0" w:color="auto"/>
        <w:left w:val="none" w:sz="0" w:space="0" w:color="auto"/>
        <w:bottom w:val="none" w:sz="0" w:space="0" w:color="auto"/>
        <w:right w:val="none" w:sz="0" w:space="0" w:color="auto"/>
      </w:divBdr>
      <w:divsChild>
        <w:div w:id="501623668">
          <w:marLeft w:val="0"/>
          <w:marRight w:val="0"/>
          <w:marTop w:val="0"/>
          <w:marBottom w:val="0"/>
          <w:divBdr>
            <w:top w:val="single" w:sz="2" w:space="0" w:color="E3E3E3"/>
            <w:left w:val="single" w:sz="2" w:space="0" w:color="E3E3E3"/>
            <w:bottom w:val="single" w:sz="2" w:space="0" w:color="E3E3E3"/>
            <w:right w:val="single" w:sz="2" w:space="0" w:color="E3E3E3"/>
          </w:divBdr>
          <w:divsChild>
            <w:div w:id="50034624">
              <w:marLeft w:val="0"/>
              <w:marRight w:val="0"/>
              <w:marTop w:val="0"/>
              <w:marBottom w:val="0"/>
              <w:divBdr>
                <w:top w:val="single" w:sz="2" w:space="0" w:color="E3E3E3"/>
                <w:left w:val="single" w:sz="2" w:space="0" w:color="E3E3E3"/>
                <w:bottom w:val="single" w:sz="2" w:space="0" w:color="E3E3E3"/>
                <w:right w:val="single" w:sz="2" w:space="0" w:color="E3E3E3"/>
              </w:divBdr>
              <w:divsChild>
                <w:div w:id="853108116">
                  <w:marLeft w:val="0"/>
                  <w:marRight w:val="0"/>
                  <w:marTop w:val="0"/>
                  <w:marBottom w:val="0"/>
                  <w:divBdr>
                    <w:top w:val="single" w:sz="2" w:space="0" w:color="E3E3E3"/>
                    <w:left w:val="single" w:sz="2" w:space="0" w:color="E3E3E3"/>
                    <w:bottom w:val="single" w:sz="2" w:space="0" w:color="E3E3E3"/>
                    <w:right w:val="single" w:sz="2" w:space="0" w:color="E3E3E3"/>
                  </w:divBdr>
                  <w:divsChild>
                    <w:div w:id="1200970660">
                      <w:marLeft w:val="0"/>
                      <w:marRight w:val="0"/>
                      <w:marTop w:val="0"/>
                      <w:marBottom w:val="0"/>
                      <w:divBdr>
                        <w:top w:val="single" w:sz="2" w:space="0" w:color="E3E3E3"/>
                        <w:left w:val="single" w:sz="2" w:space="0" w:color="E3E3E3"/>
                        <w:bottom w:val="single" w:sz="2" w:space="0" w:color="E3E3E3"/>
                        <w:right w:val="single" w:sz="2" w:space="0" w:color="E3E3E3"/>
                      </w:divBdr>
                      <w:divsChild>
                        <w:div w:id="802692700">
                          <w:marLeft w:val="0"/>
                          <w:marRight w:val="0"/>
                          <w:marTop w:val="0"/>
                          <w:marBottom w:val="0"/>
                          <w:divBdr>
                            <w:top w:val="single" w:sz="2" w:space="0" w:color="E3E3E3"/>
                            <w:left w:val="single" w:sz="2" w:space="0" w:color="E3E3E3"/>
                            <w:bottom w:val="single" w:sz="2" w:space="0" w:color="E3E3E3"/>
                            <w:right w:val="single" w:sz="2" w:space="0" w:color="E3E3E3"/>
                          </w:divBdr>
                          <w:divsChild>
                            <w:div w:id="341518400">
                              <w:marLeft w:val="0"/>
                              <w:marRight w:val="0"/>
                              <w:marTop w:val="100"/>
                              <w:marBottom w:val="100"/>
                              <w:divBdr>
                                <w:top w:val="single" w:sz="2" w:space="0" w:color="E3E3E3"/>
                                <w:left w:val="single" w:sz="2" w:space="0" w:color="E3E3E3"/>
                                <w:bottom w:val="single" w:sz="2" w:space="0" w:color="E3E3E3"/>
                                <w:right w:val="single" w:sz="2" w:space="0" w:color="E3E3E3"/>
                              </w:divBdr>
                              <w:divsChild>
                                <w:div w:id="411004256">
                                  <w:marLeft w:val="0"/>
                                  <w:marRight w:val="0"/>
                                  <w:marTop w:val="0"/>
                                  <w:marBottom w:val="0"/>
                                  <w:divBdr>
                                    <w:top w:val="single" w:sz="2" w:space="0" w:color="E3E3E3"/>
                                    <w:left w:val="single" w:sz="2" w:space="0" w:color="E3E3E3"/>
                                    <w:bottom w:val="single" w:sz="2" w:space="0" w:color="E3E3E3"/>
                                    <w:right w:val="single" w:sz="2" w:space="0" w:color="E3E3E3"/>
                                  </w:divBdr>
                                  <w:divsChild>
                                    <w:div w:id="1664358285">
                                      <w:marLeft w:val="0"/>
                                      <w:marRight w:val="0"/>
                                      <w:marTop w:val="0"/>
                                      <w:marBottom w:val="0"/>
                                      <w:divBdr>
                                        <w:top w:val="single" w:sz="2" w:space="0" w:color="E3E3E3"/>
                                        <w:left w:val="single" w:sz="2" w:space="0" w:color="E3E3E3"/>
                                        <w:bottom w:val="single" w:sz="2" w:space="0" w:color="E3E3E3"/>
                                        <w:right w:val="single" w:sz="2" w:space="0" w:color="E3E3E3"/>
                                      </w:divBdr>
                                      <w:divsChild>
                                        <w:div w:id="377583720">
                                          <w:marLeft w:val="0"/>
                                          <w:marRight w:val="0"/>
                                          <w:marTop w:val="0"/>
                                          <w:marBottom w:val="0"/>
                                          <w:divBdr>
                                            <w:top w:val="single" w:sz="2" w:space="0" w:color="E3E3E3"/>
                                            <w:left w:val="single" w:sz="2" w:space="0" w:color="E3E3E3"/>
                                            <w:bottom w:val="single" w:sz="2" w:space="0" w:color="E3E3E3"/>
                                            <w:right w:val="single" w:sz="2" w:space="0" w:color="E3E3E3"/>
                                          </w:divBdr>
                                          <w:divsChild>
                                            <w:div w:id="1825850427">
                                              <w:marLeft w:val="0"/>
                                              <w:marRight w:val="0"/>
                                              <w:marTop w:val="0"/>
                                              <w:marBottom w:val="0"/>
                                              <w:divBdr>
                                                <w:top w:val="single" w:sz="2" w:space="0" w:color="E3E3E3"/>
                                                <w:left w:val="single" w:sz="2" w:space="0" w:color="E3E3E3"/>
                                                <w:bottom w:val="single" w:sz="2" w:space="0" w:color="E3E3E3"/>
                                                <w:right w:val="single" w:sz="2" w:space="0" w:color="E3E3E3"/>
                                              </w:divBdr>
                                              <w:divsChild>
                                                <w:div w:id="1506087853">
                                                  <w:marLeft w:val="0"/>
                                                  <w:marRight w:val="0"/>
                                                  <w:marTop w:val="0"/>
                                                  <w:marBottom w:val="0"/>
                                                  <w:divBdr>
                                                    <w:top w:val="single" w:sz="2" w:space="0" w:color="E3E3E3"/>
                                                    <w:left w:val="single" w:sz="2" w:space="0" w:color="E3E3E3"/>
                                                    <w:bottom w:val="single" w:sz="2" w:space="0" w:color="E3E3E3"/>
                                                    <w:right w:val="single" w:sz="2" w:space="0" w:color="E3E3E3"/>
                                                  </w:divBdr>
                                                  <w:divsChild>
                                                    <w:div w:id="844324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18420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534</Words>
  <Characters>3048</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ARORA</dc:creator>
  <cp:keywords/>
  <dc:description/>
  <cp:lastModifiedBy>918193916723</cp:lastModifiedBy>
  <cp:revision>2</cp:revision>
  <dcterms:created xsi:type="dcterms:W3CDTF">2024-04-03T08:05:00Z</dcterms:created>
  <dcterms:modified xsi:type="dcterms:W3CDTF">2024-04-03T08:05:00Z</dcterms:modified>
</cp:coreProperties>
</file>