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00401-0312839-3.-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S/ se determine la competencia para ejercer la docencia al título de "Lengua Extranjera Italiana"-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manifestado precedentemente por la Unidad de Incumbencias y Competencia de Títulos, remítase al Archivo Jurisdiccional para su codificación y posterior archivo.-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Archivo Jurisdiccional – Codigo: 004010205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