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02001-0058668-6.-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42910 Se solicita al PE la creación o designación de cargo de supervisora para las escuelas primarias jornada completa, en la región IV - Ministerio de Educación.-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Subsecretaría de Educación Primaria.-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Primaria – Codigo: 0040106000007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