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02001-0058726-1.-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42932 escuela primaria 523 de Gobernador Crespo departamento San Justo se solicita al PE realice inspecciones y de respuesta a las necesidades de infraestructura.-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Subsecretaría de Educación Primaria.-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Educación Primaria – Codigo: 0040106000007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