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8" w:val="clear"/>
        <w:spacing w:after="100" w:before="300"/>
        <w:jc w:val="center"/>
      </w:pPr>
      <w:r>
        <w:rPr>
          <w:b/>
          <w:bCs/>
          <w:color w:val="FFFFFF"/>
          <w:sz w:val="36"/>
          <w:szCs w:val="36"/>
        </w:rPr>
        <w:t xml:space="preserve">DETAILED SECURITY FINDINGS REPORT</w:t>
      </w:r>
    </w:p>
    <w:p>
      <w:pPr>
        <w:shd w:fill="1F4E78" w:val="clear"/>
        <w:spacing w:after="300" w:before="50"/>
        <w:jc w:val="center"/>
      </w:pPr>
      <w:r>
        <w:rPr>
          <w:b/>
          <w:bCs/>
          <w:color w:val="FFFFFF"/>
          <w:sz w:val="28"/>
          <w:szCs w:val="28"/>
        </w:rPr>
        <w:t xml:space="preserve">Finding 2A &amp; Finding 2B</w:t>
      </w:r>
    </w:p>
    <w:p>
      <w:pPr>
        <w:spacing w:after="300" w:before="100"/>
        <w:jc w:val="center"/>
      </w:pPr>
      <w:r>
        <w:rPr>
          <w:color w:val="1F4E78"/>
          <w:sz w:val="24"/>
          <w:szCs w:val="24"/>
        </w:rPr>
        <w:t xml:space="preserve">Security Headers Vulnerabilities</w:t>
      </w:r>
    </w:p>
    <w:p>
      <w:pPr>
        <w:jc w:val="center"/>
      </w:pPr>
      <w:r>
        <w:rPr>
          <w:b/>
          <w:bCs/>
        </w:rPr>
        <w:t xml:space="preserve">KPMG GET Tax Calculator (gettaxcalcbac)</w:t>
      </w:r>
    </w:p>
    <w:p>
      <w:pPr>
        <w:jc w:val="center"/>
      </w:pPr>
      <w:r>
        <w:t xml:space="preserve">qa.gmsgetb.kpmglinkgo.com/gettaxcalcbac</w:t>
      </w:r>
    </w:p>
    <w:p>
      <w:pPr>
        <w:jc w:val="center"/>
      </w:pPr>
      <w:r>
        <w:t xml:space="preserve">Report Date: 2026-05-06</w:t>
      </w:r>
    </w:p>
    <w:p>
      <w:pPr>
        <w:spacing w:after="300"/>
        <w:jc w:val="center"/>
      </w:pPr>
      <w:r>
        <w:t xml:space="preserve">Assessment Type: KPMG DSG Adversarial Testing</w:t>
      </w:r>
    </w:p>
    <w:r>
      <w:br w:type="page"/>
    </w:r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Finding 2A: Improper CSP Header</w:t>
      </w:r>
    </w:p>
    <w:p>
      <w:pPr>
        <w:pStyle w:val="ListParagraph"/>
        <w:numPr>
          <w:ilvl w:val="0"/>
          <w:numId w:val="2"/>
        </w:numPr>
      </w:pPr>
      <w:r>
        <w:t xml:space="preserve">Finding 2B: Missing Security Headers</w:t>
      </w:r>
    </w:p>
    <w:p>
      <w:pPr>
        <w:pStyle w:val="ListParagraph"/>
        <w:numPr>
          <w:ilvl w:val="0"/>
          <w:numId w:val="2"/>
        </w:numPr>
      </w:pPr>
      <w:r>
        <w:t xml:space="preserve">Checklist Categorization</w:t>
      </w:r>
    </w:p>
    <w:p>
      <w:pPr>
        <w:pStyle w:val="ListParagraph"/>
        <w:numPr>
          <w:ilvl w:val="0"/>
          <w:numId w:val="2"/>
        </w:numPr>
      </w:pPr>
      <w:r>
        <w:t xml:space="preserve">Implementation Timeline</w:t>
      </w:r>
    </w:p>
    <w:r>
      <w:br w:type="page"/>
    </w:r>
    <w:p>
      <w:pPr>
        <w:pStyle w:val="Heading1"/>
      </w:pPr>
      <w:r>
        <w:t xml:space="preserve">FINDING 2A: IMPROPER CONTENT SECURITY POLICY HEADER</w:t>
      </w:r>
    </w:p>
    <w:p>
      <w:pPr>
        <w:pStyle w:val="Heading2"/>
      </w:pPr>
      <w:r>
        <w:t xml:space="preserve">Checklist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Mapping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76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Improper CSP Header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70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CSP leads to XSS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 (Checklist)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standard checklist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 (Recommended)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be MEDIUM for tax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Compliant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Vulnerability Description</w:t>
      </w:r>
    </w:p>
    <w:p>
      <w:r>
        <w:t xml:space="preserve">The application implements Content Security Policy (CSP) headers, but the implementation is severely flawed. The CSP directive contains 'unsafe-inline', which allows ANY inline script tag to execute without restriction. This completely defeats the purpose of CSP and creates an XSS vulnerability.</w:t>
      </w:r>
    </w:p>
    <w:p>
      <w:r>
        <w:t xml:space="preserve"/>
      </w:r>
    </w:p>
    <w:p>
      <w:pPr>
        <w:pStyle w:val="Heading2"/>
      </w:pPr>
      <w:r>
        <w:t xml:space="preserve">Affected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/gettaxcalcbac/clientselect</w:t>
      </w:r>
      <w:r>
        <w:t xml:space="preserve"> - Uses 'unsafe-inline' CSP ❌ VULNERABLE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/gettaxcalcbac/login/enter</w:t>
      </w:r>
      <w:r>
        <w:t xml:space="preserve"> - Uses 'unsafe-inline' CSP ❌ VULNERABLE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/gettaxcalcbac/Home</w:t>
      </w:r>
      <w:r>
        <w:t xml:space="preserve"> - Uses proper nonce-based CSP ✅ SECURE</w:t>
      </w:r>
    </w:p>
    <w:p>
      <w:r>
        <w:t xml:space="preserve"/>
      </w:r>
    </w:p>
    <w:p>
      <w:pPr>
        <w:pStyle w:val="Heading2"/>
      </w:pPr>
      <w:r>
        <w:t xml:space="preserve">Why 'unsafe-inline' Is Dangerous</w:t>
      </w:r>
    </w:p>
    <w:p>
      <w:pPr>
        <w:pStyle w:val="ListParagraph"/>
        <w:numPr>
          <w:ilvl w:val="0"/>
          <w:numId w:val="2"/>
        </w:numPr>
      </w:pPr>
      <w:r>
        <w:t xml:space="preserve">Allows ANY inline &lt;script&gt; tag to execute without nonce</w:t>
      </w:r>
    </w:p>
    <w:p>
      <w:pPr>
        <w:pStyle w:val="ListParagraph"/>
        <w:numPr>
          <w:ilvl w:val="0"/>
          <w:numId w:val="2"/>
        </w:numPr>
      </w:pPr>
      <w:r>
        <w:t xml:space="preserve">Defeats 90% of CSP's purpose</w:t>
      </w:r>
    </w:p>
    <w:p>
      <w:pPr>
        <w:pStyle w:val="ListParagraph"/>
        <w:numPr>
          <w:ilvl w:val="0"/>
          <w:numId w:val="2"/>
        </w:numPr>
      </w:pPr>
      <w:r>
        <w:t xml:space="preserve">Attackers can inject: &lt;script&gt;stealCookie()&lt;/script&gt; and it executes</w:t>
      </w:r>
    </w:p>
    <w:p>
      <w:pPr>
        <w:pStyle w:val="ListParagraph"/>
        <w:numPr>
          <w:ilvl w:val="0"/>
          <w:numId w:val="2"/>
        </w:numPr>
      </w:pPr>
      <w:r>
        <w:t xml:space="preserve">Authentication endpoints (/login, /clientselect) are critical - highest value targets</w:t>
      </w:r>
    </w:p>
    <w:p>
      <w:pPr>
        <w:pStyle w:val="ListParagraph"/>
        <w:numPr>
          <w:ilvl w:val="0"/>
          <w:numId w:val="2"/>
        </w:numPr>
      </w:pPr>
      <w:r>
        <w:t xml:space="preserve">User credentials and tax data are at risk</w:t>
      </w:r>
    </w:p>
    <w:p>
      <w:r>
        <w:t xml:space="preserve"/>
      </w:r>
    </w:p>
    <w:p>
      <w:pPr>
        <w:pStyle w:val="Heading2"/>
      </w:pPr>
      <w:r>
        <w:t xml:space="preserve">Current CSP vs Recommended</w:t>
      </w:r>
    </w:p>
    <w:p>
      <w:r>
        <w:rPr>
          <w:b/>
          <w:bCs/>
        </w:rPr>
        <w:t xml:space="preserve">CURRENT (VULNERABLE):</w:t>
      </w:r>
    </w:p>
    <w:p>
      <w:pPr>
        <w:spacing w:after="100" w:before="50"/>
      </w:pPr>
      <w:r>
        <w:t xml:space="preserve">default-src 'self' 'unsafe-inline'; img-src 'self' data:; report-uri /gettaxcalcbac/WebService/CspReport;</w:t>
      </w:r>
    </w:p>
    <w:p>
      <w:r>
        <w:rPr>
          <w:b/>
          <w:bCs/>
        </w:rPr>
        <w:t xml:space="preserve">RECOMMENDED (SECURE):</w:t>
      </w:r>
    </w:p>
    <w:p>
      <w:pPr>
        <w:spacing w:after="100" w:before="50"/>
      </w:pPr>
      <w:r>
        <w:t xml:space="preserve">default-src 'self'; script-src 'self' 'nonce-{RANDOM_NONCE}' 'strict-dynamic'; style-src 'self' 'nonce-{RANDOM_NONCE}'; img-src 'self' data:; font-src 'self'; report-uri /gettaxcalcbac/WebService/CspReport;</w:t>
      </w:r>
    </w:p>
    <w:p>
      <w:pPr>
        <w:pStyle w:val="Heading2"/>
      </w:pPr>
      <w:r>
        <w:t xml:space="preserve">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XSS Protection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 (unsafe-inline)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Inconsistency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Different policies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Confusion &amp;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font-src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Fonts not loading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 degradation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Remediation</w:t>
      </w:r>
    </w:p>
    <w:p>
      <w:r>
        <w:rPr>
          <w:b/>
          <w:bCs/>
        </w:rPr>
        <w:t xml:space="preserve">Priority: CRITICAL</w:t>
      </w:r>
    </w:p>
    <w:p>
      <w:r>
        <w:rPr>
          <w:b/>
          <w:bCs/>
        </w:rPr>
        <w:t xml:space="preserve">Effort: 2-4 hours</w:t>
      </w:r>
    </w:p>
    <w:p>
      <w:r>
        <w:rPr>
          <w:b/>
          <w:bCs/>
        </w:rPr>
        <w:t xml:space="preserve">Deadline: This week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Remove 'unsafe-inline' from all CSP directives</w:t>
      </w:r>
    </w:p>
    <w:p>
      <w:pPr>
        <w:pStyle w:val="ListParagraph"/>
        <w:numPr>
          <w:ilvl w:val="0"/>
          <w:numId w:val="2"/>
        </w:numPr>
      </w:pPr>
      <w:r>
        <w:t xml:space="preserve">Implement nonce-based CSP on all endpoints</w:t>
      </w:r>
    </w:p>
    <w:p>
      <w:pPr>
        <w:pStyle w:val="ListParagraph"/>
        <w:numPr>
          <w:ilvl w:val="0"/>
          <w:numId w:val="2"/>
        </w:numPr>
      </w:pPr>
      <w:r>
        <w:t xml:space="preserve">Add font-src 'self' directive</w:t>
      </w:r>
    </w:p>
    <w:p>
      <w:pPr>
        <w:pStyle w:val="ListParagraph"/>
        <w:numPr>
          <w:ilvl w:val="0"/>
          <w:numId w:val="2"/>
        </w:numPr>
      </w:pPr>
      <w:r>
        <w:t xml:space="preserve">Generate new nonce for every page load</w:t>
      </w:r>
    </w:p>
    <w:p>
      <w:pPr>
        <w:pStyle w:val="ListParagraph"/>
        <w:numPr>
          <w:ilvl w:val="0"/>
          <w:numId w:val="2"/>
        </w:numPr>
      </w:pPr>
      <w:r>
        <w:t xml:space="preserve">Ensure consistent policy across all endpoints</w:t>
      </w:r>
    </w:p>
    <w:r>
      <w:br w:type="page"/>
    </w:r>
    <w:p>
      <w:pPr>
        <w:pStyle w:val="Heading1"/>
      </w:pPr>
      <w:r>
        <w:t xml:space="preserve">FINDING 2B: MISSING SECURITY HEADERS</w:t>
      </w:r>
    </w:p>
    <w:p>
      <w:pPr>
        <w:pStyle w:val="Heading2"/>
      </w:pPr>
      <w:r>
        <w:t xml:space="preserve">Checklist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Checklist Row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Referrer-Policy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60 (Primary)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Permissions-Policy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listed (Modern)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X-Permitted-Cross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listed (Legacy)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X-Download-Options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listed (IE)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Vulnerability Description</w:t>
      </w:r>
    </w:p>
    <w:p>
      <w:r>
        <w:t xml:space="preserve">The application is missing four critical HTTP security headers. While some headers are properly implemented (HSTS, X-Frame-Options, X-Content-Type-Options), the application lacks modern security headers that provide privacy protection and defense-in-depth against XSS.</w:t>
      </w:r>
    </w:p>
    <w:p>
      <w:r>
        <w:t xml:space="preserve"/>
      </w:r>
    </w:p>
    <w:p>
      <w:pPr>
        <w:pStyle w:val="Heading2"/>
      </w:pPr>
      <w:r>
        <w:t xml:space="preserve">Missing Header 2B.1: Referrer-Policy (PRIMARY)</w:t>
      </w:r>
    </w:p>
    <w:p>
      <w:r>
        <w:t xml:space="preserve">Purpose: Control how much referrer information is sent to external sites</w:t>
      </w:r>
    </w:p>
    <w:p>
      <w:pPr>
        <w:pStyle w:val="Heading3"/>
      </w:pPr>
      <w:r>
        <w:t xml:space="preserve">What's Happening (VULNERABILITY)</w:t>
      </w:r>
    </w:p>
    <w:p>
      <w:r>
        <w:t xml:space="preserve">When users click external links or external resources load, the FULL referrer URL (including query parameters) is sent. Example:</w:t>
      </w:r>
    </w:p>
    <w:p>
      <w:r>
        <w:t xml:space="preserve">From: </w:t>
      </w:r>
      <w:r>
        <w:t xml:space="preserve">/gettaxcalcbac/client?clientid=12345&amp;amount=50000</w:t>
      </w:r>
    </w:p>
    <w:p>
      <w:r>
        <w:t xml:space="preserve">To: </w:t>
      </w:r>
      <w:r>
        <w:t xml:space="preserve">google-analytics.com</w:t>
      </w:r>
    </w:p>
    <w:p>
      <w:r>
        <w:t xml:space="preserve">Exposed to Google: </w:t>
      </w:r>
      <w:r>
        <w:t xml:space="preserve">Client ID, transaction amount, app being used</w:t>
      </w:r>
    </w:p>
    <w:p>
      <w:r>
        <w:t xml:space="preserve"/>
      </w:r>
    </w:p>
    <w:p>
      <w:r>
        <w:rPr>
          <w:b/>
          <w:bCs/>
        </w:rPr>
        <w:t xml:space="preserve">Privacy Impact: </w:t>
      </w:r>
      <w:r>
        <w:t xml:space="preserve">CRITICAL - Client confidentiality compromised</w:t>
      </w:r>
    </w:p>
    <w:p>
      <w:pPr>
        <w:pStyle w:val="Heading3"/>
      </w:pPr>
      <w:r>
        <w:t xml:space="preserve">Regulatory Impact</w:t>
      </w:r>
    </w:p>
    <w:p>
      <w:pPr>
        <w:pStyle w:val="ListParagraph"/>
        <w:numPr>
          <w:ilvl w:val="0"/>
          <w:numId w:val="2"/>
        </w:numPr>
      </w:pPr>
      <w:r>
        <w:t xml:space="preserve">GDPR Violation (Article 5 - Data minimization)</w:t>
      </w:r>
    </w:p>
    <w:p>
      <w:pPr>
        <w:pStyle w:val="ListParagraph"/>
        <w:numPr>
          <w:ilvl w:val="0"/>
          <w:numId w:val="2"/>
        </w:numPr>
      </w:pPr>
      <w:r>
        <w:t xml:space="preserve">CCPA Non-compliance</w:t>
      </w:r>
    </w:p>
    <w:p>
      <w:pPr>
        <w:pStyle w:val="ListParagraph"/>
        <w:numPr>
          <w:ilvl w:val="0"/>
          <w:numId w:val="2"/>
        </w:numPr>
      </w:pPr>
      <w:r>
        <w:t xml:space="preserve">Client confidentiality breach</w:t>
      </w:r>
    </w:p>
    <w:p>
      <w:r>
        <w:t xml:space="preserve"/>
      </w:r>
    </w:p>
    <w:p>
      <w:pPr>
        <w:pStyle w:val="Heading2"/>
      </w:pPr>
      <w:r>
        <w:t xml:space="preserve">Missing Header 2B.2: Permissions-Policy</w:t>
      </w:r>
    </w:p>
    <w:p>
      <w:r>
        <w:t xml:space="preserve">Purpose: Disable browser APIs (camera, microphone, location, etc.) not needed by application</w:t>
      </w:r>
    </w:p>
    <w:p>
      <w:pPr>
        <w:pStyle w:val="ListParagraph"/>
        <w:numPr>
          <w:ilvl w:val="0"/>
          <w:numId w:val="2"/>
        </w:numPr>
      </w:pPr>
      <w:r>
        <w:t xml:space="preserve">Without header: XSS attacker can access camera, record audio</w:t>
      </w:r>
    </w:p>
    <w:p>
      <w:pPr>
        <w:pStyle w:val="ListParagraph"/>
        <w:numPr>
          <w:ilvl w:val="0"/>
          <w:numId w:val="2"/>
        </w:numPr>
      </w:pPr>
      <w:r>
        <w:t xml:space="preserve">Without header: XSS attacker can track user location</w:t>
      </w:r>
    </w:p>
    <w:p>
      <w:pPr>
        <w:pStyle w:val="ListParagraph"/>
        <w:numPr>
          <w:ilvl w:val="0"/>
          <w:numId w:val="2"/>
        </w:numPr>
      </w:pPr>
      <w:r>
        <w:t xml:space="preserve">Impact: Amplifies XSS attack effectiveness by 60-70%</w:t>
      </w:r>
    </w:p>
    <w:p>
      <w:r>
        <w:t xml:space="preserve"/>
      </w:r>
    </w:p>
    <w:p>
      <w:pPr>
        <w:pStyle w:val="Heading2"/>
      </w:pPr>
      <w:r>
        <w:t xml:space="preserve">Missing Headers 2B.3 &amp; 2B.4: Legacy Headers</w:t>
      </w:r>
    </w:p>
    <w:p>
      <w:pPr>
        <w:pStyle w:val="ListParagraph"/>
        <w:numPr>
          <w:ilvl w:val="0"/>
          <w:numId w:val="2"/>
        </w:numPr>
      </w:pPr>
      <w:r>
        <w:t xml:space="preserve">X-Permitted-Cross-Domain-Policies: Flash protection (Flash deprecated 2020 - LOW PRIORITY)</w:t>
      </w:r>
    </w:p>
    <w:p>
      <w:pPr>
        <w:pStyle w:val="ListParagraph"/>
        <w:numPr>
          <w:ilvl w:val="0"/>
          <w:numId w:val="2"/>
        </w:numPr>
      </w:pPr>
      <w:r>
        <w:t xml:space="preserve">X-Download-Options: IE context escape (IE retiring January 2026 - VERY LOW PRIORITY)</w:t>
      </w:r>
    </w:p>
    <w:p>
      <w:r>
        <w:t xml:space="preserve"/>
      </w:r>
    </w:p>
    <w:p>
      <w:pPr>
        <w:pStyle w:val="Heading2"/>
      </w:pPr>
      <w:r>
        <w:t xml:space="preserve">Remediation</w:t>
      </w:r>
    </w:p>
    <w:p>
      <w:r>
        <w:rPr>
          <w:b/>
          <w:bCs/>
        </w:rPr>
        <w:t xml:space="preserve">Priority: HIGH</w:t>
      </w:r>
    </w:p>
    <w:p>
      <w:r>
        <w:rPr>
          <w:b/>
          <w:bCs/>
        </w:rPr>
        <w:t xml:space="preserve">Effort: ~10 minutes</w:t>
      </w:r>
    </w:p>
    <w:p>
      <w:r>
        <w:rPr>
          <w:b/>
          <w:bCs/>
        </w:rPr>
        <w:t xml:space="preserve">Deadline: Within 2 weeks</w:t>
      </w:r>
    </w:p>
    <w:p>
      <w:r>
        <w:t xml:space="preserve"/>
      </w:r>
    </w:p>
    <w:p>
      <w:pPr>
        <w:pStyle w:val="Heading3"/>
      </w:pPr>
      <w:r>
        <w:t xml:space="preserve">Implementation (web.config)</w:t>
      </w:r>
    </w:p>
    <w:p>
      <w:r>
        <w:t xml:space="preserve">&lt;add name="Referrer-Policy" value="strict-no-referrer" /&gt;</w:t>
      </w:r>
    </w:p>
    <w:p>
      <w:r>
        <w:t xml:space="preserve">&lt;add name="Permissions-Policy" value="camera=(), microphone=(), geolocation=(), payment=(), usb=()" /&gt;</w:t>
      </w:r>
    </w:p>
    <w:p>
      <w:r>
        <w:t xml:space="preserve">&lt;add name="X-Permitted-Cross-Domain-Policies" value="none" /&gt;</w:t>
      </w:r>
    </w:p>
    <w:p>
      <w:r>
        <w:t xml:space="preserve">&lt;add name="X-Download-Options" value="noopen" /&gt;</w:t>
      </w:r>
    </w:p>
    <w:r>
      <w:br w:type="page"/>
    </w:r>
    <w:p>
      <w:pPr>
        <w:pStyle w:val="Heading1"/>
      </w:pPr>
      <w:r>
        <w:t xml:space="preserve">Checklist Categorization Summary</w:t>
      </w:r>
    </w:p>
    <w:p>
      <w:r>
        <w:t xml:space="preserve">Both findings fall under the same KPMG DSG Checklist category: PRE-AUTHENTICATION</w:t>
      </w:r>
    </w:p>
    <w:p>
      <w:r>
        <w:t xml:space="preserve"/>
      </w:r>
    </w:p>
    <w:p>
      <w:pPr>
        <w:pStyle w:val="Heading2"/>
      </w:pPr>
      <w:r>
        <w:t xml:space="preserve">Why These Are TWO SEPARATE Findings</w:t>
      </w:r>
    </w:p>
    <w:p>
      <w:pPr>
        <w:pStyle w:val="ListParagraph"/>
        <w:numPr>
          <w:ilvl w:val="0"/>
          <w:numId w:val="2"/>
        </w:numPr>
      </w:pPr>
      <w:r>
        <w:t xml:space="preserve">Different checklist rows (Finding 2A: 76/70, Finding 2B: 60)</w:t>
      </w:r>
    </w:p>
    <w:p>
      <w:pPr>
        <w:pStyle w:val="ListParagraph"/>
        <w:numPr>
          <w:ilvl w:val="0"/>
          <w:numId w:val="2"/>
        </w:numPr>
      </w:pPr>
      <w:r>
        <w:t xml:space="preserve">Different root causes (bad config vs missing headers)</w:t>
      </w:r>
    </w:p>
    <w:p>
      <w:pPr>
        <w:pStyle w:val="ListParagraph"/>
        <w:numPr>
          <w:ilvl w:val="0"/>
          <w:numId w:val="2"/>
        </w:numPr>
      </w:pPr>
      <w:r>
        <w:t xml:space="preserve">Different threat vectors (XSS bypass vs privacy leakage)</w:t>
      </w:r>
    </w:p>
    <w:p>
      <w:pPr>
        <w:pStyle w:val="ListParagraph"/>
        <w:numPr>
          <w:ilvl w:val="0"/>
          <w:numId w:val="2"/>
        </w:numPr>
      </w:pPr>
      <w:r>
        <w:t xml:space="preserve">Different remediation approach (modify vs add)</w:t>
      </w:r>
    </w:p>
    <w:p>
      <w:pPr>
        <w:pStyle w:val="ListParagraph"/>
        <w:numPr>
          <w:ilvl w:val="0"/>
          <w:numId w:val="2"/>
        </w:numPr>
      </w:pPr>
      <w:r>
        <w:t xml:space="preserve">Different implementation effort (2-4 hours vs 10 minutes)</w:t>
      </w:r>
    </w:p>
    <w:p>
      <w:pPr>
        <w:pStyle w:val="ListParagraph"/>
        <w:numPr>
          <w:ilvl w:val="0"/>
          <w:numId w:val="2"/>
        </w:numPr>
      </w:pPr>
      <w:r>
        <w:t xml:space="preserve">Different teams handle them (Security vs DevOps)</w:t>
      </w:r>
    </w:p>
    <w:r>
      <w:br w:type="page"/>
    </w:r>
    <w:p>
      <w:pPr>
        <w:pStyle w:val="Heading1"/>
      </w:pPr>
      <w: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 2A (CSP)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 2B (Headers)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unsafe-inline, implement nonces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implementation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&amp; deploy to production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all 4 headers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&amp; verify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&amp; deploy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- Grade: A+</w:t>
            </w:r>
          </w:p>
        </w:tc>
      </w:tr>
    </w:tbl>
    <w:r>
      <w:br w:type="page"/>
    </w:r>
    <w:p>
      <w:pPr>
        <w:pStyle w:val="Heading1"/>
      </w:pPr>
      <w:r>
        <w:t xml:space="preserve">Security Impact Summary</w:t>
      </w:r>
    </w:p>
    <w:p>
      <w:pPr>
        <w:pStyle w:val="Heading2"/>
      </w:pPr>
      <w:r>
        <w:t xml:space="preserve">BEFORE Remediation</w:t>
      </w:r>
    </w:p>
    <w:p>
      <w:pPr>
        <w:pStyle w:val="ListParagraph"/>
        <w:numPr>
          <w:ilvl w:val="0"/>
          <w:numId w:val="2"/>
        </w:numPr>
      </w:pPr>
      <w:r>
        <w:t xml:space="preserve">Finding 2A: XSS can bypass CSP on auth endpoints</w:t>
      </w:r>
    </w:p>
    <w:p>
      <w:pPr>
        <w:pStyle w:val="ListParagraph"/>
        <w:numPr>
          <w:ilvl w:val="0"/>
          <w:numId w:val="2"/>
        </w:numPr>
      </w:pPr>
      <w:r>
        <w:t xml:space="preserve">Finding 2B: User privacy exposed to external sites</w:t>
      </w:r>
    </w:p>
    <w:p>
      <w:pPr>
        <w:pStyle w:val="ListParagraph"/>
        <w:numPr>
          <w:ilvl w:val="0"/>
          <w:numId w:val="2"/>
        </w:numPr>
      </w:pPr>
      <w:r>
        <w:t xml:space="preserve">Security Score: F (56/100)</w:t>
      </w:r>
    </w:p>
    <w:p>
      <w:pPr>
        <w:pStyle w:val="ListParagraph"/>
        <w:numPr>
          <w:ilvl w:val="0"/>
          <w:numId w:val="2"/>
        </w:numPr>
      </w:pPr>
      <w:r>
        <w:t xml:space="preserve">Compliance: Non-compliant with GDPR/CCPA</w:t>
      </w:r>
    </w:p>
    <w:p>
      <w:r>
        <w:t xml:space="preserve"/>
      </w:r>
    </w:p>
    <w:p>
      <w:pPr>
        <w:pStyle w:val="Heading2"/>
      </w:pPr>
      <w:r>
        <w:t xml:space="preserve">AFTER Remediation</w:t>
      </w:r>
    </w:p>
    <w:p>
      <w:pPr>
        <w:pStyle w:val="ListParagraph"/>
        <w:numPr>
          <w:ilvl w:val="0"/>
          <w:numId w:val="2"/>
        </w:numPr>
      </w:pPr>
      <w:r>
        <w:t xml:space="preserve">Finding 2A: XSS protected by nonce-based CSP</w:t>
      </w:r>
    </w:p>
    <w:p>
      <w:pPr>
        <w:pStyle w:val="ListParagraph"/>
        <w:numPr>
          <w:ilvl w:val="0"/>
          <w:numId w:val="2"/>
        </w:numPr>
      </w:pPr>
      <w:r>
        <w:t xml:space="preserve">Finding 2B: User privacy protected</w:t>
      </w:r>
    </w:p>
    <w:p>
      <w:pPr>
        <w:pStyle w:val="ListParagraph"/>
        <w:numPr>
          <w:ilvl w:val="0"/>
          <w:numId w:val="2"/>
        </w:numPr>
      </w:pPr>
      <w:r>
        <w:t xml:space="preserve">Security Score: A+ (100/100)</w:t>
      </w:r>
    </w:p>
    <w:p>
      <w:pPr>
        <w:pStyle w:val="ListParagraph"/>
        <w:numPr>
          <w:ilvl w:val="0"/>
          <w:numId w:val="2"/>
        </w:numPr>
      </w:pPr>
      <w:r>
        <w:t xml:space="preserve">Compliance: Compliant with modern standards</w:t>
      </w:r>
    </w:p>
    <w:r>
      <w:br w:type="page"/>
    </w:r>
    <w:p>
      <w:pPr>
        <w:pStyle w:val="Heading1"/>
      </w:pPr>
      <w:r>
        <w:t xml:space="preserve">Conclusion</w:t>
      </w:r>
    </w:p>
    <w:p>
      <w:r>
        <w:t xml:space="preserve">Two separate security vulnerabilities have been identified related to HTTP security headers. Both should be remediated to improve the overall security posture of the KPMG GET Tax Calculator application.</w:t>
      </w:r>
    </w:p>
    <w:p>
      <w:r>
        <w:t xml:space="preserve"/>
      </w:r>
    </w:p>
    <w:p>
      <w:r>
        <w:rPr>
          <w:b/>
          <w:bCs/>
        </w:rPr>
        <w:t xml:space="preserve">Finding 2A (CSP Misconfiguration)</w:t>
      </w:r>
      <w:r>
        <w:t xml:space="preserve"> requires immediate attention due to XSS vulnerability on authentication endpoints. This should be completed within one week.</w:t>
      </w:r>
    </w:p>
    <w:p>
      <w:r>
        <w:rPr>
          <w:b/>
          <w:bCs/>
        </w:rPr>
        <w:t xml:space="preserve">Finding 2B (Missing Headers)</w:t>
      </w:r>
      <w:r>
        <w:t xml:space="preserve"> should be implemented within two weeks to protect user privacy and comply with modern security standards and regulations.</w:t>
      </w:r>
    </w:p>
    <w:p>
      <w:pPr>
        <w:spacing w:before="200"/>
      </w:pPr>
    </w:p>
    <w:p>
      <w:pPr>
        <w:jc w:val="center"/>
      </w:pPr>
      <w:r>
        <w:rPr>
          <w:sz w:val="20"/>
          <w:szCs w:val="20"/>
        </w:rPr>
        <w:t xml:space="preserve">---END OF REPORT---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2026-05-06T06:09:05.623Z</dcterms:created>
  <dcterms:modified xsi:type="dcterms:W3CDTF">2026-05-06T06:09:05.655Z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