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9EEB" w14:textId="77777777" w:rsidR="00A444F2" w:rsidRDefault="00000000">
      <w:pPr>
        <w:spacing w:after="40"/>
      </w:pPr>
      <w:r>
        <w:rPr>
          <w:b/>
          <w:bCs/>
          <w:color w:val="B8790C"/>
          <w:spacing w:val="20"/>
        </w:rPr>
        <w:t>INDIVIDUAL LEARNING SUMMARY</w:t>
      </w:r>
    </w:p>
    <w:p w14:paraId="64B38CA3" w14:textId="77777777" w:rsidR="00A444F2" w:rsidRDefault="00000000">
      <w:pPr>
        <w:spacing w:after="60"/>
      </w:pPr>
      <w:r>
        <w:rPr>
          <w:b/>
          <w:bCs/>
          <w:color w:val="1E2761"/>
          <w:sz w:val="40"/>
          <w:szCs w:val="40"/>
        </w:rPr>
        <w:t>VC Tech Internship — Week 8 Final Submission</w:t>
      </w:r>
    </w:p>
    <w:p w14:paraId="57273F60" w14:textId="77777777" w:rsidR="00A444F2" w:rsidRPr="009A2C9D" w:rsidRDefault="00000000">
      <w:pPr>
        <w:spacing w:after="40"/>
        <w:rPr>
          <w:b/>
          <w:bCs/>
          <w:i/>
          <w:iCs/>
          <w:color w:val="5A6491"/>
          <w:sz w:val="32"/>
          <w:szCs w:val="32"/>
        </w:rPr>
      </w:pPr>
      <w:r w:rsidRPr="009A2C9D">
        <w:rPr>
          <w:b/>
          <w:bCs/>
          <w:i/>
          <w:iCs/>
          <w:color w:val="5A6491"/>
          <w:sz w:val="32"/>
          <w:szCs w:val="32"/>
        </w:rPr>
        <w:t>Door-Monitoring CV Pipeline — Team C (Pipeline Handover)</w:t>
      </w:r>
    </w:p>
    <w:p w14:paraId="7E91846E" w14:textId="77777777" w:rsidR="009A2C9D" w:rsidRPr="009A2C9D" w:rsidRDefault="009A2C9D">
      <w:pPr>
        <w:spacing w:after="40"/>
        <w:rPr>
          <w:b/>
          <w:bCs/>
          <w:sz w:val="32"/>
          <w:szCs w:val="32"/>
        </w:rPr>
      </w:pPr>
    </w:p>
    <w:p w14:paraId="17B730E0" w14:textId="65011825" w:rsidR="00A444F2" w:rsidRPr="009A2C9D" w:rsidRDefault="00000000">
      <w:pPr>
        <w:spacing w:after="200"/>
        <w:rPr>
          <w:b/>
          <w:bCs/>
          <w:sz w:val="32"/>
          <w:szCs w:val="32"/>
        </w:rPr>
      </w:pPr>
      <w:r w:rsidRPr="009A2C9D">
        <w:rPr>
          <w:b/>
          <w:bCs/>
          <w:color w:val="5A6491"/>
          <w:sz w:val="32"/>
          <w:szCs w:val="32"/>
        </w:rPr>
        <w:t xml:space="preserve">Prepared by: </w:t>
      </w:r>
      <w:r w:rsidR="009A2C9D" w:rsidRPr="009A2C9D">
        <w:rPr>
          <w:b/>
          <w:bCs/>
          <w:color w:val="5A6491"/>
          <w:sz w:val="32"/>
          <w:szCs w:val="32"/>
        </w:rPr>
        <w:t>Zuriyat Fatima</w:t>
      </w:r>
    </w:p>
    <w:p w14:paraId="69DAC389" w14:textId="77777777" w:rsidR="00A444F2" w:rsidRDefault="00A444F2">
      <w:pPr>
        <w:pBdr>
          <w:bottom w:val="single" w:sz="6" w:space="0" w:color="CADCFC"/>
        </w:pBdr>
        <w:spacing w:before="120" w:after="120"/>
      </w:pPr>
    </w:p>
    <w:p w14:paraId="088C4786" w14:textId="77777777" w:rsidR="00A444F2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1. My Role and Focus Area</w:t>
      </w:r>
    </w:p>
    <w:p w14:paraId="08A0909D" w14:textId="77777777" w:rsidR="00A444F2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Over Weeks 7 and 8, my primary contribution to Team C's door-monitoring pipeline was the tracking and counting investigation: diagnosing why the </w:t>
      </w:r>
      <w:proofErr w:type="spellStart"/>
      <w:r>
        <w:rPr>
          <w:color w:val="222222"/>
          <w:sz w:val="22"/>
          <w:szCs w:val="22"/>
        </w:rPr>
        <w:t>ByteTrack</w:t>
      </w:r>
      <w:proofErr w:type="spellEnd"/>
      <w:r>
        <w:rPr>
          <w:color w:val="222222"/>
          <w:sz w:val="22"/>
          <w:szCs w:val="22"/>
        </w:rPr>
        <w:t>-based person tracker reported two track IDs on single-person footage, why the dashboard's IN/OUT counts could be wrong on footage with a pause near the crossing line, and validating (and, where necessary, reverting) attempted fixes against a fixed regression baseline before they could be shipped.</w:t>
      </w:r>
    </w:p>
    <w:p w14:paraId="12D87B9A" w14:textId="77777777" w:rsidR="00A444F2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This work sat underneath the parts of the system my teammates were integrating — the dashboard, model training, and dataset pipeline — so getting the tracking and counting logic right, and clearly documenting where it still isn't, was the foundation the rest of the Week 8 handover depended on.</w:t>
      </w:r>
    </w:p>
    <w:p w14:paraId="160A8F00" w14:textId="77777777" w:rsidR="00A444F2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2. What I Built and Diagnosed</w:t>
      </w:r>
    </w:p>
    <w:p w14:paraId="2E1CB47D" w14:textId="77777777" w:rsidR="00A444F2" w:rsidRDefault="00000000">
      <w:pPr>
        <w:pStyle w:val="Heading2"/>
        <w:spacing w:before="260" w:after="120"/>
      </w:pPr>
      <w:r>
        <w:rPr>
          <w:b/>
          <w:bCs/>
          <w:color w:val="1E2761"/>
          <w:sz w:val="24"/>
          <w:szCs w:val="24"/>
        </w:rPr>
        <w:t>Root-cause investigation (tracks=2 on single-person footage)</w:t>
      </w:r>
    </w:p>
    <w:p w14:paraId="1E44EFD0" w14:textId="77777777" w:rsidR="00A444F2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The original Week 7 theory blamed </w:t>
      </w:r>
      <w:proofErr w:type="spellStart"/>
      <w:r>
        <w:rPr>
          <w:color w:val="222222"/>
          <w:sz w:val="22"/>
          <w:szCs w:val="22"/>
        </w:rPr>
        <w:t>track_buffer</w:t>
      </w:r>
      <w:proofErr w:type="spellEnd"/>
      <w:r>
        <w:rPr>
          <w:color w:val="222222"/>
          <w:sz w:val="22"/>
          <w:szCs w:val="22"/>
        </w:rPr>
        <w:t xml:space="preserve"> expiry for fragmenting a single person's track into two IDs. I treated that as a hypothesis to verify, not a settled fact:</w:t>
      </w:r>
    </w:p>
    <w:p w14:paraId="55B0AE37" w14:textId="77777777" w:rsidR="00A444F2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 xml:space="preserve">Re-tested </w:t>
      </w:r>
      <w:proofErr w:type="spellStart"/>
      <w:r>
        <w:rPr>
          <w:color w:val="222222"/>
          <w:sz w:val="22"/>
          <w:szCs w:val="22"/>
        </w:rPr>
        <w:t>track_buffer</w:t>
      </w:r>
      <w:proofErr w:type="spellEnd"/>
      <w:r>
        <w:rPr>
          <w:color w:val="222222"/>
          <w:sz w:val="22"/>
          <w:szCs w:val="22"/>
        </w:rPr>
        <w:t xml:space="preserve"> 120→300 directly — confirmed the output was byte-identical before and after, which ruled it out as the cause.</w:t>
      </w:r>
    </w:p>
    <w:p w14:paraId="761861E6" w14:textId="77777777" w:rsidR="00A444F2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 xml:space="preserve">Built diagnose_fragmentation.py to look for direct evidence of a </w:t>
      </w:r>
      <w:proofErr w:type="spellStart"/>
      <w:r>
        <w:rPr>
          <w:color w:val="222222"/>
          <w:sz w:val="22"/>
          <w:szCs w:val="22"/>
        </w:rPr>
        <w:t>vanish→reappear</w:t>
      </w:r>
      <w:proofErr w:type="spellEnd"/>
      <w:r>
        <w:rPr>
          <w:color w:val="222222"/>
          <w:sz w:val="22"/>
          <w:szCs w:val="22"/>
        </w:rPr>
        <w:t xml:space="preserve"> pattern within a short window — found none, disproving the original theory outright rather than patching around it.</w:t>
      </w:r>
    </w:p>
    <w:p w14:paraId="2070A04E" w14:textId="77777777" w:rsidR="00A444F2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Built check_track_coexistence.py to confirm, against the pipeline's real tracking call, that the two IDs never temporally overlapped and reappeared within 15–27px of where they vanished — consistent with one person, not two.</w:t>
      </w:r>
    </w:p>
    <w:p w14:paraId="1BC28B9B" w14:textId="77777777" w:rsidR="00A444F2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 xml:space="preserve">Built check_kalman_drift.py to trace the tracker's internal Kalman state frame by </w:t>
      </w:r>
      <w:proofErr w:type="gramStart"/>
      <w:r>
        <w:rPr>
          <w:color w:val="222222"/>
          <w:sz w:val="22"/>
          <w:szCs w:val="22"/>
        </w:rPr>
        <w:t>frame, and</w:t>
      </w:r>
      <w:proofErr w:type="gramEnd"/>
      <w:r>
        <w:rPr>
          <w:color w:val="222222"/>
          <w:sz w:val="22"/>
          <w:szCs w:val="22"/>
        </w:rPr>
        <w:t xml:space="preserve"> found the actual cause: the motion predictor had drifted over 1500px from the last real detection during a 164–176 frame absence, in footage only 848px wide.</w:t>
      </w:r>
    </w:p>
    <w:p w14:paraId="117286CA" w14:textId="77777777" w:rsidR="00A444F2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The conclusion — that </w:t>
      </w:r>
      <w:proofErr w:type="spellStart"/>
      <w:r>
        <w:rPr>
          <w:color w:val="222222"/>
          <w:sz w:val="22"/>
          <w:szCs w:val="22"/>
        </w:rPr>
        <w:t>unique_tracks_seen</w:t>
      </w:r>
      <w:proofErr w:type="spellEnd"/>
      <w:r>
        <w:rPr>
          <w:color w:val="222222"/>
          <w:sz w:val="22"/>
          <w:szCs w:val="22"/>
        </w:rPr>
        <w:t xml:space="preserve">=2 is expected, correct </w:t>
      </w:r>
      <w:proofErr w:type="spellStart"/>
      <w:r>
        <w:rPr>
          <w:color w:val="222222"/>
          <w:sz w:val="22"/>
          <w:szCs w:val="22"/>
        </w:rPr>
        <w:t>behavior</w:t>
      </w:r>
      <w:proofErr w:type="spellEnd"/>
      <w:r>
        <w:rPr>
          <w:color w:val="222222"/>
          <w:sz w:val="22"/>
          <w:szCs w:val="22"/>
        </w:rPr>
        <w:t xml:space="preserve"> for this footage, not a bug — only held up because each step was checked against real evidence rather than assumed. Two of my working theories along the way turned out to be wrong, and I documented that rather than quietly dropping them.</w:t>
      </w:r>
    </w:p>
    <w:p w14:paraId="71A99FD0" w14:textId="77777777" w:rsidR="00A444F2" w:rsidRDefault="00000000">
      <w:pPr>
        <w:pStyle w:val="Heading2"/>
        <w:spacing w:before="260" w:after="120"/>
      </w:pPr>
      <w:r>
        <w:rPr>
          <w:b/>
          <w:bCs/>
          <w:color w:val="1E2761"/>
          <w:sz w:val="24"/>
          <w:szCs w:val="24"/>
        </w:rPr>
        <w:t>F6 double-count vs. IN=0: separating two bugs</w:t>
      </w:r>
    </w:p>
    <w:p w14:paraId="1364E3C1" w14:textId="77777777" w:rsidR="00A444F2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I built a frame-by-frame diagnostic (debug_f6_trace.py) to trace exactly how a double-count happens: two ID fragments each independently registering the same brief dip near the crossing line during one continuous </w:t>
      </w:r>
      <w:r>
        <w:rPr>
          <w:color w:val="222222"/>
          <w:sz w:val="22"/>
          <w:szCs w:val="22"/>
        </w:rPr>
        <w:lastRenderedPageBreak/>
        <w:t>pause by the same person. I also identified that IN=0 is a separate, unrelated bug — a missed detection before the track is even created — and resisted the temptation to treat both as one problem just because they showed up in the same footage.</w:t>
      </w:r>
    </w:p>
    <w:p w14:paraId="208219E3" w14:textId="77777777" w:rsidR="00A444F2" w:rsidRDefault="00000000">
      <w:pPr>
        <w:pStyle w:val="Heading2"/>
        <w:spacing w:before="260" w:after="120"/>
      </w:pPr>
      <w:r>
        <w:rPr>
          <w:b/>
          <w:bCs/>
          <w:color w:val="1E2761"/>
          <w:sz w:val="24"/>
          <w:szCs w:val="24"/>
        </w:rPr>
        <w:t xml:space="preserve">The </w:t>
      </w:r>
      <w:proofErr w:type="gramStart"/>
      <w:r>
        <w:rPr>
          <w:b/>
          <w:bCs/>
          <w:color w:val="1E2761"/>
          <w:sz w:val="24"/>
          <w:szCs w:val="24"/>
        </w:rPr>
        <w:t>bridge(</w:t>
      </w:r>
      <w:proofErr w:type="gramEnd"/>
      <w:r>
        <w:rPr>
          <w:b/>
          <w:bCs/>
          <w:color w:val="1E2761"/>
          <w:sz w:val="24"/>
          <w:szCs w:val="24"/>
        </w:rPr>
        <w:t>) fix attempt — and reverting it</w:t>
      </w:r>
    </w:p>
    <w:p w14:paraId="3A27EAD6" w14:textId="77777777" w:rsidR="00A444F2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I implemented </w:t>
      </w:r>
      <w:proofErr w:type="spellStart"/>
      <w:r>
        <w:rPr>
          <w:color w:val="222222"/>
          <w:sz w:val="22"/>
          <w:szCs w:val="22"/>
        </w:rPr>
        <w:t>LineCounter.bridge</w:t>
      </w:r>
      <w:proofErr w:type="spellEnd"/>
      <w:r>
        <w:rPr>
          <w:color w:val="222222"/>
          <w:sz w:val="22"/>
          <w:szCs w:val="22"/>
        </w:rPr>
        <w:t>() to propagate counted state across reconciler-confirmed track merges. It fixed one video's over-count, but I caught — by checking it against the regression baseline before considering it done — that it broke two other videos that were previously correct. I traced the failure to its real cause (</w:t>
      </w:r>
      <w:proofErr w:type="spellStart"/>
      <w:r>
        <w:rPr>
          <w:color w:val="222222"/>
          <w:sz w:val="22"/>
          <w:szCs w:val="22"/>
        </w:rPr>
        <w:t>counted_ids</w:t>
      </w:r>
      <w:proofErr w:type="spellEnd"/>
      <w:r>
        <w:rPr>
          <w:color w:val="222222"/>
          <w:sz w:val="22"/>
          <w:szCs w:val="22"/>
        </w:rPr>
        <w:t xml:space="preserve"> has no concept of direction) and reverted the change cleanly rather than leaving a partial fix in place that looked good on the one case I'd been focused on.</w:t>
      </w:r>
    </w:p>
    <w:p w14:paraId="2868F7A0" w14:textId="77777777" w:rsidR="00A444F2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3. Technical Skills I Developed</w:t>
      </w:r>
    </w:p>
    <w:p w14:paraId="5DF06D78" w14:textId="77777777" w:rsidR="00A444F2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Reading and reasoning about a Kalman filter's role inside a real multi-object tracker (</w:t>
      </w:r>
      <w:proofErr w:type="spellStart"/>
      <w:r>
        <w:rPr>
          <w:color w:val="222222"/>
          <w:sz w:val="22"/>
          <w:szCs w:val="22"/>
        </w:rPr>
        <w:t>ByteTrack</w:t>
      </w:r>
      <w:proofErr w:type="spellEnd"/>
      <w:r>
        <w:rPr>
          <w:color w:val="222222"/>
          <w:sz w:val="22"/>
          <w:szCs w:val="22"/>
        </w:rPr>
        <w:t>), including how motion-only prediction fails when a moving subject leaves and re-enters frame.</w:t>
      </w:r>
    </w:p>
    <w:p w14:paraId="6BA48535" w14:textId="77777777" w:rsidR="00A444F2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Building small, targeted diagnostic scripts (diagnose_fragmentation.py, check_track_coexistence.py, check_kalman_drift.py, debug_f6_trace.py) instead of guessing — each one designed to answer one specific question with direct evidence.</w:t>
      </w:r>
    </w:p>
    <w:p w14:paraId="219742AF" w14:textId="77777777" w:rsidR="00A444F2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Running systematic parameter sweeps (</w:t>
      </w:r>
      <w:proofErr w:type="spellStart"/>
      <w:r>
        <w:rPr>
          <w:color w:val="222222"/>
          <w:sz w:val="22"/>
          <w:szCs w:val="22"/>
        </w:rPr>
        <w:t>gap_frames_threshold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dist_threshold_px</w:t>
      </w:r>
      <w:proofErr w:type="spellEnd"/>
      <w:r>
        <w:rPr>
          <w:color w:val="222222"/>
          <w:sz w:val="22"/>
          <w:szCs w:val="22"/>
        </w:rPr>
        <w:t>, and a combined 2D grid) to test whether a bug was a tuning problem or a structural design limitation.</w:t>
      </w:r>
    </w:p>
    <w:p w14:paraId="42E5F3F0" w14:textId="77777777" w:rsidR="00A444F2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 xml:space="preserve">Enforcing a fixed regression baseline (test_1.mp4 = IN 6 / OUT 2 / 8 events) as the gate any change had to pass before I trusted it — which is what caught the </w:t>
      </w:r>
      <w:proofErr w:type="gramStart"/>
      <w:r>
        <w:rPr>
          <w:color w:val="222222"/>
          <w:sz w:val="22"/>
          <w:szCs w:val="22"/>
        </w:rPr>
        <w:t>bridge(</w:t>
      </w:r>
      <w:proofErr w:type="gramEnd"/>
      <w:r>
        <w:rPr>
          <w:color w:val="222222"/>
          <w:sz w:val="22"/>
          <w:szCs w:val="22"/>
        </w:rPr>
        <w:t>) regression before it shipped.</w:t>
      </w:r>
    </w:p>
    <w:p w14:paraId="0ACC1927" w14:textId="77777777" w:rsidR="00A444F2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Writing technical documentation that stays honest about what's unresolved — updating failure_log.md and bug_fixes.md to mark a disproved theory as disproved and a reverted fix as reverted, rather than presenting the system as more finished than it is.</w:t>
      </w:r>
    </w:p>
    <w:p w14:paraId="52EDB446" w14:textId="77777777" w:rsidR="00A444F2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4. Challenges and How I Addressed Them</w:t>
      </w:r>
    </w:p>
    <w:p w14:paraId="0429C9BC" w14:textId="77777777" w:rsidR="00A444F2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A plausible-sounding root cause (</w:t>
      </w:r>
      <w:proofErr w:type="spellStart"/>
      <w:r>
        <w:rPr>
          <w:color w:val="222222"/>
          <w:sz w:val="22"/>
          <w:szCs w:val="22"/>
        </w:rPr>
        <w:t>track_buffer</w:t>
      </w:r>
      <w:proofErr w:type="spellEnd"/>
      <w:r>
        <w:rPr>
          <w:color w:val="222222"/>
          <w:sz w:val="22"/>
          <w:szCs w:val="22"/>
        </w:rPr>
        <w:t xml:space="preserve"> expiry) turned out to be wrong. Rather than tuning around it further, I built a diagnostic to test the theory directly, which pointed me to the real cause.</w:t>
      </w:r>
    </w:p>
    <w:p w14:paraId="522CDEC7" w14:textId="77777777" w:rsidR="00A444F2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 xml:space="preserve">A fix that worked on the case I was focused on broke other, </w:t>
      </w:r>
      <w:proofErr w:type="gramStart"/>
      <w:r>
        <w:rPr>
          <w:color w:val="222222"/>
          <w:sz w:val="22"/>
          <w:szCs w:val="22"/>
        </w:rPr>
        <w:t>previously-correct</w:t>
      </w:r>
      <w:proofErr w:type="gramEnd"/>
      <w:r>
        <w:rPr>
          <w:color w:val="222222"/>
          <w:sz w:val="22"/>
          <w:szCs w:val="22"/>
        </w:rPr>
        <w:t xml:space="preserve"> cases. Checking every change against the full regression suite — not just the video I was debugging — caught this before it reached the final repository.</w:t>
      </w:r>
    </w:p>
    <w:p w14:paraId="1E6B5BF3" w14:textId="77777777" w:rsidR="00A444F2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Two structurally similar bugs (F6 and the busy-scene reconciler over-merge, F11) needed to be recognized as the same underlying limitation rather than documented as unrelated issues, which changes how they should be scoped and communicated in the handover.</w:t>
      </w:r>
    </w:p>
    <w:p w14:paraId="17B34316" w14:textId="77777777" w:rsidR="00A444F2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5. What I'd Do Differently / Next Steps</w:t>
      </w:r>
    </w:p>
    <w:p w14:paraId="5321533F" w14:textId="77777777" w:rsidR="00A444F2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 xml:space="preserve">Make </w:t>
      </w:r>
      <w:proofErr w:type="spellStart"/>
      <w:r>
        <w:rPr>
          <w:color w:val="222222"/>
          <w:sz w:val="22"/>
          <w:szCs w:val="22"/>
        </w:rPr>
        <w:t>counted_ids</w:t>
      </w:r>
      <w:proofErr w:type="spellEnd"/>
      <w:r>
        <w:rPr>
          <w:color w:val="222222"/>
          <w:sz w:val="22"/>
          <w:szCs w:val="22"/>
        </w:rPr>
        <w:t xml:space="preserve"> direction-aware (track IN vs OUT per identity, not just per identity) — the next real attempt at fixing the underlying undercount, informed directly by why </w:t>
      </w:r>
      <w:proofErr w:type="gramStart"/>
      <w:r>
        <w:rPr>
          <w:color w:val="222222"/>
          <w:sz w:val="22"/>
          <w:szCs w:val="22"/>
        </w:rPr>
        <w:t>bridge(</w:t>
      </w:r>
      <w:proofErr w:type="gramEnd"/>
      <w:r>
        <w:rPr>
          <w:color w:val="222222"/>
          <w:sz w:val="22"/>
          <w:szCs w:val="22"/>
        </w:rPr>
        <w:t>) failed.</w:t>
      </w:r>
    </w:p>
    <w:p w14:paraId="408370D4" w14:textId="77777777" w:rsidR="00A444F2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Pin down the IN=0 root cause with frame-level inspection or a conf-threshold experiment, rather than leaving it as an open item.</w:t>
      </w:r>
    </w:p>
    <w:p w14:paraId="631BE51F" w14:textId="108630CB" w:rsidR="00A444F2" w:rsidRDefault="00A444F2">
      <w:pPr>
        <w:spacing w:before="100"/>
      </w:pPr>
    </w:p>
    <w:sectPr w:rsidR="00A444F2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24978"/>
    <w:multiLevelType w:val="hybridMultilevel"/>
    <w:tmpl w:val="56FEB806"/>
    <w:lvl w:ilvl="0" w:tplc="2E1EB83A">
      <w:start w:val="1"/>
      <w:numFmt w:val="bullet"/>
      <w:lvlText w:val="●"/>
      <w:lvlJc w:val="left"/>
      <w:pPr>
        <w:ind w:left="720" w:hanging="360"/>
      </w:pPr>
    </w:lvl>
    <w:lvl w:ilvl="1" w:tplc="1BC84F86">
      <w:start w:val="1"/>
      <w:numFmt w:val="bullet"/>
      <w:lvlText w:val="○"/>
      <w:lvlJc w:val="left"/>
      <w:pPr>
        <w:ind w:left="1440" w:hanging="360"/>
      </w:pPr>
    </w:lvl>
    <w:lvl w:ilvl="2" w:tplc="204E9EEC">
      <w:start w:val="1"/>
      <w:numFmt w:val="bullet"/>
      <w:lvlText w:val="■"/>
      <w:lvlJc w:val="left"/>
      <w:pPr>
        <w:ind w:left="2160" w:hanging="360"/>
      </w:pPr>
    </w:lvl>
    <w:lvl w:ilvl="3" w:tplc="5AC81398">
      <w:start w:val="1"/>
      <w:numFmt w:val="bullet"/>
      <w:lvlText w:val="●"/>
      <w:lvlJc w:val="left"/>
      <w:pPr>
        <w:ind w:left="2880" w:hanging="360"/>
      </w:pPr>
    </w:lvl>
    <w:lvl w:ilvl="4" w:tplc="1B6EACE8">
      <w:start w:val="1"/>
      <w:numFmt w:val="bullet"/>
      <w:lvlText w:val="○"/>
      <w:lvlJc w:val="left"/>
      <w:pPr>
        <w:ind w:left="3600" w:hanging="360"/>
      </w:pPr>
    </w:lvl>
    <w:lvl w:ilvl="5" w:tplc="DC74D354">
      <w:start w:val="1"/>
      <w:numFmt w:val="bullet"/>
      <w:lvlText w:val="■"/>
      <w:lvlJc w:val="left"/>
      <w:pPr>
        <w:ind w:left="4320" w:hanging="360"/>
      </w:pPr>
    </w:lvl>
    <w:lvl w:ilvl="6" w:tplc="D9A2DD62">
      <w:start w:val="1"/>
      <w:numFmt w:val="bullet"/>
      <w:lvlText w:val="●"/>
      <w:lvlJc w:val="left"/>
      <w:pPr>
        <w:ind w:left="5040" w:hanging="360"/>
      </w:pPr>
    </w:lvl>
    <w:lvl w:ilvl="7" w:tplc="AF8AB0DC">
      <w:start w:val="1"/>
      <w:numFmt w:val="bullet"/>
      <w:lvlText w:val="●"/>
      <w:lvlJc w:val="left"/>
      <w:pPr>
        <w:ind w:left="5760" w:hanging="360"/>
      </w:pPr>
    </w:lvl>
    <w:lvl w:ilvl="8" w:tplc="653877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B76026"/>
    <w:multiLevelType w:val="hybridMultilevel"/>
    <w:tmpl w:val="AD8A1D7A"/>
    <w:lvl w:ilvl="0" w:tplc="4BEE6EFE">
      <w:start w:val="1"/>
      <w:numFmt w:val="bullet"/>
      <w:lvlText w:val="•"/>
      <w:lvlJc w:val="left"/>
      <w:pPr>
        <w:ind w:left="504" w:hanging="288"/>
      </w:pPr>
    </w:lvl>
    <w:lvl w:ilvl="1" w:tplc="71EE1122">
      <w:numFmt w:val="decimal"/>
      <w:lvlText w:val=""/>
      <w:lvlJc w:val="left"/>
    </w:lvl>
    <w:lvl w:ilvl="2" w:tplc="C7605314">
      <w:numFmt w:val="decimal"/>
      <w:lvlText w:val=""/>
      <w:lvlJc w:val="left"/>
    </w:lvl>
    <w:lvl w:ilvl="3" w:tplc="83F4B194">
      <w:numFmt w:val="decimal"/>
      <w:lvlText w:val=""/>
      <w:lvlJc w:val="left"/>
    </w:lvl>
    <w:lvl w:ilvl="4" w:tplc="22AEE81A">
      <w:numFmt w:val="decimal"/>
      <w:lvlText w:val=""/>
      <w:lvlJc w:val="left"/>
    </w:lvl>
    <w:lvl w:ilvl="5" w:tplc="F49464CE">
      <w:numFmt w:val="decimal"/>
      <w:lvlText w:val=""/>
      <w:lvlJc w:val="left"/>
    </w:lvl>
    <w:lvl w:ilvl="6" w:tplc="B7304EE6">
      <w:numFmt w:val="decimal"/>
      <w:lvlText w:val=""/>
      <w:lvlJc w:val="left"/>
    </w:lvl>
    <w:lvl w:ilvl="7" w:tplc="58820B10">
      <w:numFmt w:val="decimal"/>
      <w:lvlText w:val=""/>
      <w:lvlJc w:val="left"/>
    </w:lvl>
    <w:lvl w:ilvl="8" w:tplc="CB2CE934">
      <w:numFmt w:val="decimal"/>
      <w:lvlText w:val=""/>
      <w:lvlJc w:val="left"/>
    </w:lvl>
  </w:abstractNum>
  <w:num w:numId="1" w16cid:durableId="1064914012">
    <w:abstractNumId w:val="0"/>
    <w:lvlOverride w:ilvl="0">
      <w:startOverride w:val="1"/>
    </w:lvlOverride>
  </w:num>
  <w:num w:numId="2" w16cid:durableId="5189343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4F2"/>
    <w:rsid w:val="00536552"/>
    <w:rsid w:val="009A2C9D"/>
    <w:rsid w:val="00A4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8520D"/>
  <w15:docId w15:val="{0C3C13C6-0F77-4AE0-BFF3-BAB4EF8F6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826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(FA23-BAI-054) ZURIYAT FATIMA</cp:lastModifiedBy>
  <cp:revision>2</cp:revision>
  <dcterms:created xsi:type="dcterms:W3CDTF">2026-08-28T06:16:00Z</dcterms:created>
  <dcterms:modified xsi:type="dcterms:W3CDTF">2026-08-28T06:22:00Z</dcterms:modified>
</cp:coreProperties>
</file>