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8E47" w14:textId="77777777" w:rsidR="00497686" w:rsidRPr="00497686" w:rsidRDefault="00497686" w:rsidP="00497686">
      <w:pPr>
        <w:shd w:val="clear" w:color="auto" w:fill="191A1E"/>
        <w:spacing w:after="100" w:afterAutospacing="1" w:line="240" w:lineRule="auto"/>
        <w:rPr>
          <w:rFonts w:ascii="Poppins" w:eastAsia="Times New Roman" w:hAnsi="Poppins" w:cs="Poppins"/>
          <w:color w:val="C7C7C7"/>
          <w:sz w:val="24"/>
          <w:szCs w:val="24"/>
          <w:lang w:eastAsia="ru-RU"/>
        </w:rPr>
      </w:pP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Продолжаем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работу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над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задачей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“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Взрывы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кубов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>”.</w:t>
      </w:r>
    </w:p>
    <w:p w14:paraId="48C926AA" w14:textId="77777777" w:rsidR="00497686" w:rsidRPr="00497686" w:rsidRDefault="00497686" w:rsidP="00497686">
      <w:pPr>
        <w:shd w:val="clear" w:color="auto" w:fill="191A1E"/>
        <w:spacing w:after="100" w:afterAutospacing="1" w:line="240" w:lineRule="auto"/>
        <w:rPr>
          <w:rFonts w:ascii="Poppins" w:eastAsia="Times New Roman" w:hAnsi="Poppins" w:cs="Poppins"/>
          <w:color w:val="C7C7C7"/>
          <w:sz w:val="24"/>
          <w:szCs w:val="24"/>
          <w:lang w:eastAsia="ru-RU"/>
        </w:rPr>
      </w:pP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Теперь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реализуем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именно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взрыв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,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в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случае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если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не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происходит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создание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новых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кубов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.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При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нажатии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на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куб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,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он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взрывается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и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исчезает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,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толкая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другие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кубы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в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разные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стороны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.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Взрыв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,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действует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в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некоторой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области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.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Чем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дальше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объект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от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центра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взрыва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,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тем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меньше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силы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будет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приложено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на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объект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.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Чем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меньше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куб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,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тем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больше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радиус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и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proofErr w:type="gramStart"/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сила</w:t>
      </w:r>
      <w:proofErr w:type="gramEnd"/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с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которой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он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раскидывает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другие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кубы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>.</w:t>
      </w:r>
    </w:p>
    <w:p w14:paraId="67DD1EAC" w14:textId="77777777" w:rsidR="00497686" w:rsidRPr="00497686" w:rsidRDefault="00497686" w:rsidP="00497686">
      <w:pPr>
        <w:shd w:val="clear" w:color="auto" w:fill="191A1E"/>
        <w:spacing w:after="100" w:afterAutospacing="1" w:line="240" w:lineRule="auto"/>
        <w:rPr>
          <w:rFonts w:ascii="Poppins" w:eastAsia="Times New Roman" w:hAnsi="Poppins" w:cs="Poppins"/>
          <w:color w:val="C7C7C7"/>
          <w:sz w:val="24"/>
          <w:szCs w:val="24"/>
          <w:lang w:eastAsia="ru-RU"/>
        </w:rPr>
      </w:pP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Сдача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как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проект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на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proofErr w:type="spellStart"/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>Git</w:t>
      </w:r>
      <w:proofErr w:type="spellEnd"/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+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видео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 xml:space="preserve"> </w:t>
      </w:r>
      <w:r w:rsidRPr="00497686">
        <w:rPr>
          <w:rFonts w:ascii="Calibri" w:eastAsia="Times New Roman" w:hAnsi="Calibri" w:cs="Calibri"/>
          <w:color w:val="C7C7C7"/>
          <w:sz w:val="24"/>
          <w:szCs w:val="24"/>
          <w:lang w:eastAsia="ru-RU"/>
        </w:rPr>
        <w:t>демонстрация</w:t>
      </w:r>
      <w:r w:rsidRPr="00497686">
        <w:rPr>
          <w:rFonts w:ascii="Poppins" w:eastAsia="Times New Roman" w:hAnsi="Poppins" w:cs="Poppins"/>
          <w:color w:val="C7C7C7"/>
          <w:sz w:val="24"/>
          <w:szCs w:val="24"/>
          <w:lang w:eastAsia="ru-RU"/>
        </w:rPr>
        <w:t>.</w:t>
      </w:r>
    </w:p>
    <w:p w14:paraId="22973572" w14:textId="77777777" w:rsidR="001D35A5" w:rsidRPr="00497686" w:rsidRDefault="001D35A5" w:rsidP="00497686"/>
    <w:sectPr w:rsidR="001D35A5" w:rsidRPr="00497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FF"/>
    <w:rsid w:val="001D35A5"/>
    <w:rsid w:val="003B6CAD"/>
    <w:rsid w:val="00497686"/>
    <w:rsid w:val="00E9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9FCD5-A395-4651-9E68-0A4A3B80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6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ZUSit@yandex.ru</dc:creator>
  <cp:keywords/>
  <dc:description/>
  <cp:lastModifiedBy>ZUSit@yandex.ru</cp:lastModifiedBy>
  <cp:revision>4</cp:revision>
  <dcterms:created xsi:type="dcterms:W3CDTF">2025-04-15T15:50:00Z</dcterms:created>
  <dcterms:modified xsi:type="dcterms:W3CDTF">2025-04-24T01:48:00Z</dcterms:modified>
</cp:coreProperties>
</file>