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83200" w14:textId="77777777" w:rsidR="00DC1232" w:rsidRPr="00A22B84" w:rsidRDefault="00DC1232" w:rsidP="00DC1232">
      <w:pPr>
        <w:rPr>
          <w:rFonts w:ascii="Arial" w:hAnsi="Arial" w:cs="Arial"/>
          <w:b/>
          <w:bCs/>
        </w:rPr>
      </w:pPr>
      <w:r w:rsidRPr="00A22B84">
        <w:rPr>
          <w:rFonts w:ascii="Arial" w:hAnsi="Arial" w:cs="Arial"/>
          <w:b/>
          <w:bCs/>
        </w:rPr>
        <w:t>Task Allocation for Campus Accessibility App Project</w:t>
      </w:r>
    </w:p>
    <w:tbl>
      <w:tblPr>
        <w:tblStyle w:val="TableGrid"/>
        <w:tblpPr w:leftFromText="180" w:rightFromText="180" w:vertAnchor="page" w:horzAnchor="margin" w:tblpXSpec="center" w:tblpY="2701"/>
        <w:tblW w:w="10425" w:type="dxa"/>
        <w:tblLook w:val="04A0" w:firstRow="1" w:lastRow="0" w:firstColumn="1" w:lastColumn="0" w:noHBand="0" w:noVBand="1"/>
      </w:tblPr>
      <w:tblGrid>
        <w:gridCol w:w="2969"/>
        <w:gridCol w:w="1913"/>
        <w:gridCol w:w="5543"/>
      </w:tblGrid>
      <w:tr w:rsidR="00BB7536" w:rsidRPr="00C313A1" w14:paraId="1707BC95" w14:textId="77777777" w:rsidTr="00BB7536">
        <w:trPr>
          <w:trHeight w:val="841"/>
        </w:trPr>
        <w:tc>
          <w:tcPr>
            <w:tcW w:w="2969" w:type="dxa"/>
          </w:tcPr>
          <w:p w14:paraId="3971FE6B" w14:textId="77777777" w:rsidR="00BB7536" w:rsidRPr="00111E13" w:rsidRDefault="00BB7536" w:rsidP="00BB7536">
            <w:pPr>
              <w:jc w:val="both"/>
              <w:rPr>
                <w:rFonts w:ascii="Arial" w:hAnsi="Arial" w:cs="Arial"/>
                <w:b/>
                <w:bCs/>
              </w:rPr>
            </w:pPr>
            <w:r w:rsidRPr="00111E13">
              <w:rPr>
                <w:rFonts w:ascii="Arial" w:hAnsi="Arial" w:cs="Arial"/>
                <w:b/>
                <w:bCs/>
              </w:rPr>
              <w:t>Team Members</w:t>
            </w:r>
          </w:p>
        </w:tc>
        <w:tc>
          <w:tcPr>
            <w:tcW w:w="1913" w:type="dxa"/>
          </w:tcPr>
          <w:p w14:paraId="653A1BD2" w14:textId="77777777" w:rsidR="00BB7536" w:rsidRPr="00111E13" w:rsidRDefault="00BB7536" w:rsidP="00BB7536">
            <w:pPr>
              <w:jc w:val="both"/>
              <w:rPr>
                <w:rFonts w:ascii="Arial" w:hAnsi="Arial" w:cs="Arial"/>
                <w:b/>
                <w:bCs/>
              </w:rPr>
            </w:pPr>
            <w:r w:rsidRPr="00111E13">
              <w:rPr>
                <w:rFonts w:ascii="Arial" w:hAnsi="Arial" w:cs="Arial"/>
                <w:b/>
                <w:bCs/>
              </w:rPr>
              <w:t>Skill Level</w:t>
            </w:r>
          </w:p>
        </w:tc>
        <w:tc>
          <w:tcPr>
            <w:tcW w:w="5543" w:type="dxa"/>
          </w:tcPr>
          <w:p w14:paraId="014A360A" w14:textId="77777777" w:rsidR="00BB7536" w:rsidRPr="00111E13" w:rsidRDefault="00BB7536" w:rsidP="00BB7536">
            <w:pPr>
              <w:jc w:val="both"/>
              <w:rPr>
                <w:rFonts w:ascii="Arial" w:hAnsi="Arial" w:cs="Arial"/>
                <w:b/>
                <w:bCs/>
              </w:rPr>
            </w:pPr>
            <w:r w:rsidRPr="00111E13">
              <w:rPr>
                <w:rFonts w:ascii="Arial" w:hAnsi="Arial" w:cs="Arial"/>
                <w:b/>
                <w:bCs/>
              </w:rPr>
              <w:t>Assigned Task</w:t>
            </w:r>
          </w:p>
        </w:tc>
      </w:tr>
      <w:tr w:rsidR="00BB7536" w:rsidRPr="00C313A1" w14:paraId="66FE26C0" w14:textId="77777777" w:rsidTr="00BB7536">
        <w:trPr>
          <w:trHeight w:val="841"/>
        </w:trPr>
        <w:tc>
          <w:tcPr>
            <w:tcW w:w="2969" w:type="dxa"/>
          </w:tcPr>
          <w:p w14:paraId="1EDA5448" w14:textId="77777777" w:rsidR="00BB7536" w:rsidRPr="00C313A1" w:rsidRDefault="00BB7536" w:rsidP="00BB7536">
            <w:pPr>
              <w:pStyle w:val="ListParagraph"/>
              <w:numPr>
                <w:ilvl w:val="0"/>
                <w:numId w:val="1"/>
              </w:numPr>
              <w:jc w:val="both"/>
              <w:rPr>
                <w:rFonts w:ascii="Arial" w:hAnsi="Arial" w:cs="Arial"/>
              </w:rPr>
            </w:pPr>
            <w:proofErr w:type="spellStart"/>
            <w:r w:rsidRPr="00C313A1">
              <w:rPr>
                <w:rFonts w:ascii="Arial" w:hAnsi="Arial" w:cs="Arial"/>
              </w:rPr>
              <w:t>Sinoxolo</w:t>
            </w:r>
            <w:proofErr w:type="spellEnd"/>
            <w:r w:rsidRPr="00C313A1">
              <w:rPr>
                <w:rFonts w:ascii="Arial" w:hAnsi="Arial" w:cs="Arial"/>
              </w:rPr>
              <w:t xml:space="preserve"> </w:t>
            </w:r>
            <w:proofErr w:type="spellStart"/>
            <w:r w:rsidRPr="00C313A1">
              <w:rPr>
                <w:rFonts w:ascii="Arial" w:hAnsi="Arial" w:cs="Arial"/>
              </w:rPr>
              <w:t>Kobeni</w:t>
            </w:r>
            <w:proofErr w:type="spellEnd"/>
          </w:p>
        </w:tc>
        <w:tc>
          <w:tcPr>
            <w:tcW w:w="1913" w:type="dxa"/>
          </w:tcPr>
          <w:p w14:paraId="38E01D52" w14:textId="77777777" w:rsidR="00BB7536" w:rsidRPr="00C313A1" w:rsidRDefault="00BB7536" w:rsidP="00BB7536">
            <w:pPr>
              <w:jc w:val="both"/>
              <w:rPr>
                <w:rFonts w:ascii="Arial" w:hAnsi="Arial" w:cs="Arial"/>
              </w:rPr>
            </w:pPr>
            <w:r w:rsidRPr="00C313A1">
              <w:rPr>
                <w:rFonts w:ascii="Arial" w:hAnsi="Arial" w:cs="Arial"/>
              </w:rPr>
              <w:t>Communication Lead</w:t>
            </w:r>
          </w:p>
        </w:tc>
        <w:tc>
          <w:tcPr>
            <w:tcW w:w="5543" w:type="dxa"/>
          </w:tcPr>
          <w:p w14:paraId="08D195BE" w14:textId="77777777" w:rsidR="00BB7536" w:rsidRPr="008A3CB3" w:rsidRDefault="00BB7536" w:rsidP="00BB7536">
            <w:pPr>
              <w:jc w:val="both"/>
              <w:rPr>
                <w:rFonts w:ascii="Arial" w:hAnsi="Arial" w:cs="Arial"/>
              </w:rPr>
            </w:pPr>
            <w:r w:rsidRPr="008A3CB3">
              <w:rPr>
                <w:rFonts w:ascii="Arial" w:hAnsi="Arial" w:cs="Arial"/>
              </w:rPr>
              <w:t xml:space="preserve">This team member </w:t>
            </w:r>
            <w:r w:rsidRPr="00C313A1">
              <w:rPr>
                <w:rFonts w:ascii="Arial" w:hAnsi="Arial" w:cs="Arial"/>
              </w:rPr>
              <w:t>manages</w:t>
            </w:r>
            <w:r w:rsidRPr="008A3CB3">
              <w:rPr>
                <w:rFonts w:ascii="Arial" w:hAnsi="Arial" w:cs="Arial"/>
              </w:rPr>
              <w:t xml:space="preserve"> creating meeting communication protocols and preparing plans for successful team communication. Along with helping to </w:t>
            </w:r>
            <w:r w:rsidRPr="00C313A1">
              <w:rPr>
                <w:rFonts w:ascii="Arial" w:hAnsi="Arial" w:cs="Arial"/>
              </w:rPr>
              <w:t>gather</w:t>
            </w:r>
            <w:r w:rsidRPr="008A3CB3">
              <w:rPr>
                <w:rFonts w:ascii="Arial" w:hAnsi="Arial" w:cs="Arial"/>
              </w:rPr>
              <w:t xml:space="preserve"> student input on accessibility concerns, Miss </w:t>
            </w:r>
            <w:proofErr w:type="spellStart"/>
            <w:r w:rsidRPr="008A3CB3">
              <w:rPr>
                <w:rFonts w:ascii="Arial" w:hAnsi="Arial" w:cs="Arial"/>
              </w:rPr>
              <w:t>Kobeni</w:t>
            </w:r>
            <w:proofErr w:type="spellEnd"/>
            <w:r w:rsidRPr="008A3CB3">
              <w:rPr>
                <w:rFonts w:ascii="Arial" w:hAnsi="Arial" w:cs="Arial"/>
              </w:rPr>
              <w:t xml:space="preserve"> will make sure that everyone involved in the project is informed and involved. Help record survey and interview results.</w:t>
            </w:r>
          </w:p>
          <w:p w14:paraId="6B6A45A1" w14:textId="77777777" w:rsidR="00BB7536" w:rsidRPr="00C313A1" w:rsidRDefault="00BB7536" w:rsidP="00BB7536">
            <w:pPr>
              <w:jc w:val="both"/>
              <w:rPr>
                <w:rFonts w:ascii="Arial" w:hAnsi="Arial" w:cs="Arial"/>
              </w:rPr>
            </w:pPr>
          </w:p>
        </w:tc>
      </w:tr>
      <w:tr w:rsidR="00BB7536" w:rsidRPr="00C313A1" w14:paraId="5E0A9388" w14:textId="77777777" w:rsidTr="00BB7536">
        <w:trPr>
          <w:trHeight w:val="876"/>
        </w:trPr>
        <w:tc>
          <w:tcPr>
            <w:tcW w:w="2969" w:type="dxa"/>
          </w:tcPr>
          <w:p w14:paraId="3F2177EE" w14:textId="77777777" w:rsidR="00BB7536" w:rsidRPr="00C313A1" w:rsidRDefault="00BB7536" w:rsidP="00BB7536">
            <w:pPr>
              <w:pStyle w:val="ListParagraph"/>
              <w:numPr>
                <w:ilvl w:val="0"/>
                <w:numId w:val="1"/>
              </w:numPr>
              <w:jc w:val="both"/>
              <w:rPr>
                <w:rFonts w:ascii="Arial" w:hAnsi="Arial" w:cs="Arial"/>
              </w:rPr>
            </w:pPr>
            <w:r w:rsidRPr="00C313A1">
              <w:rPr>
                <w:rFonts w:ascii="Arial" w:hAnsi="Arial" w:cs="Arial"/>
              </w:rPr>
              <w:t xml:space="preserve">Elona </w:t>
            </w:r>
            <w:proofErr w:type="spellStart"/>
            <w:r w:rsidRPr="00C313A1">
              <w:rPr>
                <w:rFonts w:ascii="Arial" w:hAnsi="Arial" w:cs="Arial"/>
              </w:rPr>
              <w:t>Sonjica</w:t>
            </w:r>
            <w:proofErr w:type="spellEnd"/>
          </w:p>
        </w:tc>
        <w:tc>
          <w:tcPr>
            <w:tcW w:w="1913" w:type="dxa"/>
          </w:tcPr>
          <w:p w14:paraId="0202B9AF" w14:textId="77777777" w:rsidR="00BB7536" w:rsidRPr="00C313A1" w:rsidRDefault="00BB7536" w:rsidP="00BB7536">
            <w:pPr>
              <w:jc w:val="both"/>
              <w:rPr>
                <w:rFonts w:ascii="Arial" w:hAnsi="Arial" w:cs="Arial"/>
              </w:rPr>
            </w:pPr>
            <w:r w:rsidRPr="00C313A1">
              <w:rPr>
                <w:rFonts w:ascii="Arial" w:hAnsi="Arial" w:cs="Arial"/>
              </w:rPr>
              <w:t>Scope</w:t>
            </w:r>
            <w:r>
              <w:rPr>
                <w:rFonts w:ascii="Arial" w:hAnsi="Arial" w:cs="Arial"/>
              </w:rPr>
              <w:t xml:space="preserve"> </w:t>
            </w:r>
            <w:r w:rsidRPr="00C313A1">
              <w:rPr>
                <w:rFonts w:ascii="Arial" w:hAnsi="Arial" w:cs="Arial"/>
              </w:rPr>
              <w:t>and Requirements Lead</w:t>
            </w:r>
          </w:p>
        </w:tc>
        <w:tc>
          <w:tcPr>
            <w:tcW w:w="5543" w:type="dxa"/>
          </w:tcPr>
          <w:p w14:paraId="3D9A2858" w14:textId="77777777" w:rsidR="00BB7536" w:rsidRPr="00C313A1" w:rsidRDefault="00BB7536" w:rsidP="00BB7536">
            <w:pPr>
              <w:jc w:val="both"/>
              <w:rPr>
                <w:rFonts w:ascii="Arial" w:hAnsi="Arial" w:cs="Arial"/>
              </w:rPr>
            </w:pPr>
            <w:r w:rsidRPr="00C313A1">
              <w:rPr>
                <w:rFonts w:ascii="Arial" w:hAnsi="Arial" w:cs="Arial"/>
              </w:rPr>
              <w:t xml:space="preserve">It is the responsibility of Mr </w:t>
            </w:r>
            <w:proofErr w:type="spellStart"/>
            <w:r w:rsidRPr="00C313A1">
              <w:rPr>
                <w:rFonts w:ascii="Arial" w:hAnsi="Arial" w:cs="Arial"/>
              </w:rPr>
              <w:t>Sonjica</w:t>
            </w:r>
            <w:proofErr w:type="spellEnd"/>
            <w:r w:rsidRPr="00C313A1">
              <w:rPr>
                <w:rFonts w:ascii="Arial" w:hAnsi="Arial" w:cs="Arial"/>
              </w:rPr>
              <w:t> to specify the project's scope. Including what will and won't be included, every</w:t>
            </w:r>
            <w:r>
              <w:rPr>
                <w:rFonts w:ascii="Arial" w:hAnsi="Arial" w:cs="Arial"/>
              </w:rPr>
              <w:t xml:space="preserve"> </w:t>
            </w:r>
            <w:r w:rsidRPr="00C313A1">
              <w:rPr>
                <w:rFonts w:ascii="Arial" w:hAnsi="Arial" w:cs="Arial"/>
              </w:rPr>
              <w:t>deliverable, constraint, and project-related assumption. He will help us with data entry for accessibility features and conduct research on best practices for accessibility features.</w:t>
            </w:r>
          </w:p>
        </w:tc>
      </w:tr>
      <w:tr w:rsidR="00BB7536" w:rsidRPr="00C313A1" w14:paraId="3DF7296E" w14:textId="77777777" w:rsidTr="00BB7536">
        <w:trPr>
          <w:trHeight w:val="841"/>
        </w:trPr>
        <w:tc>
          <w:tcPr>
            <w:tcW w:w="2969" w:type="dxa"/>
          </w:tcPr>
          <w:p w14:paraId="56CAB7E6" w14:textId="77777777" w:rsidR="00BB7536" w:rsidRPr="00C313A1" w:rsidRDefault="00BB7536" w:rsidP="00BB7536">
            <w:pPr>
              <w:pStyle w:val="ListParagraph"/>
              <w:numPr>
                <w:ilvl w:val="0"/>
                <w:numId w:val="1"/>
              </w:numPr>
              <w:jc w:val="both"/>
              <w:rPr>
                <w:rFonts w:ascii="Arial" w:hAnsi="Arial" w:cs="Arial"/>
              </w:rPr>
            </w:pPr>
            <w:r w:rsidRPr="00C313A1">
              <w:rPr>
                <w:rFonts w:ascii="Arial" w:hAnsi="Arial" w:cs="Arial"/>
              </w:rPr>
              <w:t>Zusiphe Precious Mvovo</w:t>
            </w:r>
          </w:p>
        </w:tc>
        <w:tc>
          <w:tcPr>
            <w:tcW w:w="1913" w:type="dxa"/>
          </w:tcPr>
          <w:p w14:paraId="39FDD72F" w14:textId="77777777" w:rsidR="00BB7536" w:rsidRPr="00C313A1" w:rsidRDefault="00BB7536" w:rsidP="00BB7536">
            <w:pPr>
              <w:jc w:val="both"/>
              <w:rPr>
                <w:rFonts w:ascii="Arial" w:hAnsi="Arial" w:cs="Arial"/>
              </w:rPr>
            </w:pPr>
            <w:r w:rsidRPr="00C313A1">
              <w:rPr>
                <w:rFonts w:ascii="Arial" w:hAnsi="Arial" w:cs="Arial"/>
              </w:rPr>
              <w:t>Task Allocation Coordinator</w:t>
            </w:r>
          </w:p>
        </w:tc>
        <w:tc>
          <w:tcPr>
            <w:tcW w:w="5543" w:type="dxa"/>
          </w:tcPr>
          <w:p w14:paraId="5A34FDBD" w14:textId="77777777" w:rsidR="00BB7536" w:rsidRPr="00C313A1" w:rsidRDefault="00BB7536" w:rsidP="00BB7536">
            <w:pPr>
              <w:jc w:val="both"/>
              <w:rPr>
                <w:rFonts w:ascii="Arial" w:hAnsi="Arial" w:cs="Arial"/>
              </w:rPr>
            </w:pPr>
            <w:r w:rsidRPr="00065D10">
              <w:rPr>
                <w:rFonts w:ascii="Arial" w:hAnsi="Arial" w:cs="Arial"/>
              </w:rPr>
              <w:t xml:space="preserve">Each team member's assigned duties are compiled and arranged by the task allocation coordinator. By </w:t>
            </w:r>
            <w:r w:rsidRPr="00C313A1">
              <w:rPr>
                <w:rFonts w:ascii="Arial" w:hAnsi="Arial" w:cs="Arial"/>
              </w:rPr>
              <w:t>using</w:t>
            </w:r>
            <w:r w:rsidRPr="00065D10">
              <w:rPr>
                <w:rFonts w:ascii="Arial" w:hAnsi="Arial" w:cs="Arial"/>
              </w:rPr>
              <w:t xml:space="preserve"> project management tools to monitor progress, it will ensure responsibility and clarity for tasks allocated.</w:t>
            </w:r>
          </w:p>
        </w:tc>
      </w:tr>
      <w:tr w:rsidR="00BB7536" w:rsidRPr="00C313A1" w14:paraId="73D32459" w14:textId="77777777" w:rsidTr="00BB7536">
        <w:trPr>
          <w:trHeight w:val="841"/>
        </w:trPr>
        <w:tc>
          <w:tcPr>
            <w:tcW w:w="2969" w:type="dxa"/>
          </w:tcPr>
          <w:p w14:paraId="4DFD3EC5" w14:textId="77777777" w:rsidR="00BB7536" w:rsidRPr="00C313A1" w:rsidRDefault="00BB7536" w:rsidP="00BB7536">
            <w:pPr>
              <w:pStyle w:val="ListParagraph"/>
              <w:numPr>
                <w:ilvl w:val="0"/>
                <w:numId w:val="1"/>
              </w:numPr>
              <w:jc w:val="both"/>
              <w:rPr>
                <w:rFonts w:ascii="Arial" w:hAnsi="Arial" w:cs="Arial"/>
              </w:rPr>
            </w:pPr>
            <w:r w:rsidRPr="00C313A1">
              <w:rPr>
                <w:rFonts w:ascii="Arial" w:hAnsi="Arial" w:cs="Arial"/>
              </w:rPr>
              <w:t xml:space="preserve">Tshegofatso </w:t>
            </w:r>
            <w:proofErr w:type="spellStart"/>
            <w:r w:rsidRPr="00C313A1">
              <w:rPr>
                <w:rFonts w:ascii="Arial" w:hAnsi="Arial" w:cs="Arial"/>
              </w:rPr>
              <w:t>Hlabelo</w:t>
            </w:r>
            <w:proofErr w:type="spellEnd"/>
          </w:p>
        </w:tc>
        <w:tc>
          <w:tcPr>
            <w:tcW w:w="1913" w:type="dxa"/>
          </w:tcPr>
          <w:p w14:paraId="075DF54B" w14:textId="77777777" w:rsidR="00BB7536" w:rsidRPr="00C313A1" w:rsidRDefault="00BB7536" w:rsidP="00BB7536">
            <w:pPr>
              <w:jc w:val="both"/>
              <w:rPr>
                <w:rFonts w:ascii="Arial" w:hAnsi="Arial" w:cs="Arial"/>
              </w:rPr>
            </w:pPr>
            <w:r w:rsidRPr="00C313A1">
              <w:rPr>
                <w:rFonts w:ascii="Arial" w:hAnsi="Arial" w:cs="Arial"/>
              </w:rPr>
              <w:t>Problem Definition Lead</w:t>
            </w:r>
          </w:p>
        </w:tc>
        <w:tc>
          <w:tcPr>
            <w:tcW w:w="5543" w:type="dxa"/>
          </w:tcPr>
          <w:p w14:paraId="3A97FD09" w14:textId="77777777" w:rsidR="00BB7536" w:rsidRPr="00C313A1" w:rsidRDefault="00BB7536" w:rsidP="00BB7536">
            <w:pPr>
              <w:jc w:val="both"/>
              <w:rPr>
                <w:rFonts w:ascii="Arial" w:hAnsi="Arial" w:cs="Arial"/>
              </w:rPr>
            </w:pPr>
            <w:r w:rsidRPr="00C313A1">
              <w:rPr>
                <w:rFonts w:ascii="Arial" w:hAnsi="Arial" w:cs="Arial"/>
              </w:rPr>
              <w:t>This member is tasked to define the problem of the challenges faced by students with disabilities in the campus. Outline functional and non-functional requirements for the app, detailing app features such as live campus maps and personalized navigation, focusing on user needs and performance issues. Address the need for device compatibility and accessibility compliance.</w:t>
            </w:r>
          </w:p>
        </w:tc>
      </w:tr>
      <w:tr w:rsidR="00BB7536" w:rsidRPr="00C313A1" w14:paraId="2A9A1026" w14:textId="77777777" w:rsidTr="00BB7536">
        <w:trPr>
          <w:trHeight w:val="841"/>
        </w:trPr>
        <w:tc>
          <w:tcPr>
            <w:tcW w:w="2969" w:type="dxa"/>
          </w:tcPr>
          <w:p w14:paraId="0626619F" w14:textId="77777777" w:rsidR="00BB7536" w:rsidRPr="00C313A1" w:rsidRDefault="00BB7536" w:rsidP="00BB7536">
            <w:pPr>
              <w:pStyle w:val="ListParagraph"/>
              <w:numPr>
                <w:ilvl w:val="0"/>
                <w:numId w:val="1"/>
              </w:numPr>
              <w:jc w:val="both"/>
              <w:rPr>
                <w:rFonts w:ascii="Arial" w:hAnsi="Arial" w:cs="Arial"/>
              </w:rPr>
            </w:pPr>
            <w:r w:rsidRPr="00C313A1">
              <w:rPr>
                <w:rFonts w:ascii="Arial" w:hAnsi="Arial" w:cs="Arial"/>
              </w:rPr>
              <w:t xml:space="preserve">Ntando </w:t>
            </w:r>
            <w:proofErr w:type="spellStart"/>
            <w:r>
              <w:rPr>
                <w:rFonts w:ascii="Arial" w:hAnsi="Arial" w:cs="Arial"/>
              </w:rPr>
              <w:t>G</w:t>
            </w:r>
            <w:r w:rsidRPr="00C313A1">
              <w:rPr>
                <w:rFonts w:ascii="Arial" w:hAnsi="Arial" w:cs="Arial"/>
              </w:rPr>
              <w:t>qosha</w:t>
            </w:r>
            <w:proofErr w:type="spellEnd"/>
          </w:p>
        </w:tc>
        <w:tc>
          <w:tcPr>
            <w:tcW w:w="1913" w:type="dxa"/>
          </w:tcPr>
          <w:p w14:paraId="097BCAD6" w14:textId="77777777" w:rsidR="00BB7536" w:rsidRPr="00C313A1" w:rsidRDefault="00BB7536" w:rsidP="00BB7536">
            <w:pPr>
              <w:jc w:val="both"/>
              <w:rPr>
                <w:rFonts w:ascii="Arial" w:hAnsi="Arial" w:cs="Arial"/>
              </w:rPr>
            </w:pPr>
            <w:r w:rsidRPr="00C313A1">
              <w:rPr>
                <w:rFonts w:ascii="Arial" w:hAnsi="Arial" w:cs="Arial"/>
              </w:rPr>
              <w:t xml:space="preserve">Group Organization Lead </w:t>
            </w:r>
          </w:p>
        </w:tc>
        <w:tc>
          <w:tcPr>
            <w:tcW w:w="5543" w:type="dxa"/>
          </w:tcPr>
          <w:p w14:paraId="6D211E73" w14:textId="77777777" w:rsidR="00BB7536" w:rsidRPr="00C313A1" w:rsidRDefault="00BB7536" w:rsidP="00BB7536">
            <w:pPr>
              <w:jc w:val="both"/>
              <w:rPr>
                <w:rFonts w:ascii="Arial" w:hAnsi="Arial" w:cs="Arial"/>
              </w:rPr>
            </w:pPr>
            <w:r w:rsidRPr="004643B6">
              <w:rPr>
                <w:rFonts w:ascii="Arial" w:hAnsi="Arial" w:cs="Arial"/>
              </w:rPr>
              <w:t>This person will manage group roles and duties. He will create the leadership structure and ensure that team duties are clear by encouraging team members to collaborate.</w:t>
            </w:r>
          </w:p>
        </w:tc>
      </w:tr>
      <w:tr w:rsidR="00BB7536" w:rsidRPr="00C313A1" w14:paraId="0A2A6204" w14:textId="77777777" w:rsidTr="00BB7536">
        <w:trPr>
          <w:trHeight w:val="876"/>
        </w:trPr>
        <w:tc>
          <w:tcPr>
            <w:tcW w:w="2969" w:type="dxa"/>
          </w:tcPr>
          <w:p w14:paraId="736A4AB5" w14:textId="77777777" w:rsidR="00BB7536" w:rsidRPr="00C313A1" w:rsidRDefault="00BB7536" w:rsidP="00BB7536">
            <w:pPr>
              <w:pStyle w:val="ListParagraph"/>
              <w:numPr>
                <w:ilvl w:val="0"/>
                <w:numId w:val="1"/>
              </w:numPr>
              <w:jc w:val="both"/>
              <w:rPr>
                <w:rFonts w:ascii="Arial" w:hAnsi="Arial" w:cs="Arial"/>
              </w:rPr>
            </w:pPr>
            <w:r w:rsidRPr="00C313A1">
              <w:rPr>
                <w:rFonts w:ascii="Arial" w:hAnsi="Arial" w:cs="Arial"/>
              </w:rPr>
              <w:t xml:space="preserve">Musa </w:t>
            </w:r>
            <w:r>
              <w:rPr>
                <w:rFonts w:ascii="Arial" w:hAnsi="Arial" w:cs="Arial"/>
              </w:rPr>
              <w:t>M</w:t>
            </w:r>
            <w:r w:rsidRPr="00C313A1">
              <w:rPr>
                <w:rFonts w:ascii="Arial" w:hAnsi="Arial" w:cs="Arial"/>
              </w:rPr>
              <w:t>zobe</w:t>
            </w:r>
          </w:p>
        </w:tc>
        <w:tc>
          <w:tcPr>
            <w:tcW w:w="1913" w:type="dxa"/>
          </w:tcPr>
          <w:p w14:paraId="4FC0F7D7" w14:textId="77777777" w:rsidR="00BB7536" w:rsidRPr="00C313A1" w:rsidRDefault="00BB7536" w:rsidP="00BB7536">
            <w:pPr>
              <w:jc w:val="both"/>
              <w:rPr>
                <w:rFonts w:ascii="Arial" w:hAnsi="Arial" w:cs="Arial"/>
              </w:rPr>
            </w:pPr>
            <w:r w:rsidRPr="00C313A1">
              <w:rPr>
                <w:rFonts w:ascii="Arial" w:hAnsi="Arial" w:cs="Arial"/>
              </w:rPr>
              <w:t>Quality Assurance Lead</w:t>
            </w:r>
          </w:p>
        </w:tc>
        <w:tc>
          <w:tcPr>
            <w:tcW w:w="5543" w:type="dxa"/>
          </w:tcPr>
          <w:p w14:paraId="38F0D723" w14:textId="77777777" w:rsidR="00BB7536" w:rsidRPr="00C313A1" w:rsidRDefault="00BB7536" w:rsidP="00BB7536">
            <w:pPr>
              <w:jc w:val="both"/>
              <w:rPr>
                <w:rFonts w:ascii="Arial" w:hAnsi="Arial" w:cs="Arial"/>
                <w:b/>
                <w:bCs/>
              </w:rPr>
            </w:pPr>
            <w:r w:rsidRPr="00C313A1">
              <w:rPr>
                <w:rFonts w:ascii="Arial" w:hAnsi="Arial" w:cs="Arial"/>
              </w:rPr>
              <w:t>Oversee testing and quality control. Deliver technology features and organize user feedback implementation. Ensure that the app complies to quality requirements.</w:t>
            </w:r>
          </w:p>
          <w:p w14:paraId="0A7A2000" w14:textId="77777777" w:rsidR="00BB7536" w:rsidRPr="00C313A1" w:rsidRDefault="00BB7536" w:rsidP="00BB7536">
            <w:pPr>
              <w:jc w:val="both"/>
              <w:rPr>
                <w:rFonts w:ascii="Arial" w:hAnsi="Arial" w:cs="Arial"/>
                <w:b/>
                <w:bCs/>
              </w:rPr>
            </w:pPr>
          </w:p>
        </w:tc>
      </w:tr>
    </w:tbl>
    <w:p w14:paraId="20997C9A" w14:textId="77777777" w:rsidR="00BB7536" w:rsidRPr="00BB7536" w:rsidRDefault="00BB7536" w:rsidP="00BB7536"/>
    <w:sectPr w:rsidR="00BB7536" w:rsidRPr="00BB7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D93895"/>
    <w:multiLevelType w:val="hybridMultilevel"/>
    <w:tmpl w:val="ACFCEF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8929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32"/>
    <w:rsid w:val="00977E6A"/>
    <w:rsid w:val="00A367C4"/>
    <w:rsid w:val="00A42EEF"/>
    <w:rsid w:val="00B35542"/>
    <w:rsid w:val="00B646E6"/>
    <w:rsid w:val="00BB7536"/>
    <w:rsid w:val="00DC12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D741"/>
  <w15:chartTrackingRefBased/>
  <w15:docId w15:val="{E9396BFE-22FD-4066-893E-4F5212B3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232"/>
  </w:style>
  <w:style w:type="paragraph" w:styleId="Heading1">
    <w:name w:val="heading 1"/>
    <w:basedOn w:val="Normal"/>
    <w:next w:val="Normal"/>
    <w:link w:val="Heading1Char"/>
    <w:uiPriority w:val="9"/>
    <w:qFormat/>
    <w:rsid w:val="00DC1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232"/>
    <w:rPr>
      <w:rFonts w:eastAsiaTheme="majorEastAsia" w:cstheme="majorBidi"/>
      <w:color w:val="272727" w:themeColor="text1" w:themeTint="D8"/>
    </w:rPr>
  </w:style>
  <w:style w:type="paragraph" w:styleId="Title">
    <w:name w:val="Title"/>
    <w:basedOn w:val="Normal"/>
    <w:next w:val="Normal"/>
    <w:link w:val="TitleChar"/>
    <w:uiPriority w:val="10"/>
    <w:qFormat/>
    <w:rsid w:val="00DC1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232"/>
    <w:pPr>
      <w:spacing w:before="160"/>
      <w:jc w:val="center"/>
    </w:pPr>
    <w:rPr>
      <w:i/>
      <w:iCs/>
      <w:color w:val="404040" w:themeColor="text1" w:themeTint="BF"/>
    </w:rPr>
  </w:style>
  <w:style w:type="character" w:customStyle="1" w:styleId="QuoteChar">
    <w:name w:val="Quote Char"/>
    <w:basedOn w:val="DefaultParagraphFont"/>
    <w:link w:val="Quote"/>
    <w:uiPriority w:val="29"/>
    <w:rsid w:val="00DC1232"/>
    <w:rPr>
      <w:i/>
      <w:iCs/>
      <w:color w:val="404040" w:themeColor="text1" w:themeTint="BF"/>
    </w:rPr>
  </w:style>
  <w:style w:type="paragraph" w:styleId="ListParagraph">
    <w:name w:val="List Paragraph"/>
    <w:basedOn w:val="Normal"/>
    <w:uiPriority w:val="34"/>
    <w:qFormat/>
    <w:rsid w:val="00DC1232"/>
    <w:pPr>
      <w:ind w:left="720"/>
      <w:contextualSpacing/>
    </w:pPr>
  </w:style>
  <w:style w:type="character" w:styleId="IntenseEmphasis">
    <w:name w:val="Intense Emphasis"/>
    <w:basedOn w:val="DefaultParagraphFont"/>
    <w:uiPriority w:val="21"/>
    <w:qFormat/>
    <w:rsid w:val="00DC1232"/>
    <w:rPr>
      <w:i/>
      <w:iCs/>
      <w:color w:val="0F4761" w:themeColor="accent1" w:themeShade="BF"/>
    </w:rPr>
  </w:style>
  <w:style w:type="paragraph" w:styleId="IntenseQuote">
    <w:name w:val="Intense Quote"/>
    <w:basedOn w:val="Normal"/>
    <w:next w:val="Normal"/>
    <w:link w:val="IntenseQuoteChar"/>
    <w:uiPriority w:val="30"/>
    <w:qFormat/>
    <w:rsid w:val="00DC1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232"/>
    <w:rPr>
      <w:i/>
      <w:iCs/>
      <w:color w:val="0F4761" w:themeColor="accent1" w:themeShade="BF"/>
    </w:rPr>
  </w:style>
  <w:style w:type="character" w:styleId="IntenseReference">
    <w:name w:val="Intense Reference"/>
    <w:basedOn w:val="DefaultParagraphFont"/>
    <w:uiPriority w:val="32"/>
    <w:qFormat/>
    <w:rsid w:val="00DC1232"/>
    <w:rPr>
      <w:b/>
      <w:bCs/>
      <w:smallCaps/>
      <w:color w:val="0F4761" w:themeColor="accent1" w:themeShade="BF"/>
      <w:spacing w:val="5"/>
    </w:rPr>
  </w:style>
  <w:style w:type="table" w:styleId="TableGrid">
    <w:name w:val="Table Grid"/>
    <w:basedOn w:val="TableNormal"/>
    <w:uiPriority w:val="39"/>
    <w:rsid w:val="00BB7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Zusiphe Precious Mvovo Mvovo</dc:creator>
  <cp:keywords/>
  <dc:description/>
  <cp:lastModifiedBy>Zusiphe Precious Mvovo Mvovo</cp:lastModifiedBy>
  <cp:revision>2</cp:revision>
  <dcterms:created xsi:type="dcterms:W3CDTF">2025-03-20T15:22:00Z</dcterms:created>
  <dcterms:modified xsi:type="dcterms:W3CDTF">2025-03-20T20:34:00Z</dcterms:modified>
</cp:coreProperties>
</file>