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SNNs-auf-GPUs: Full Technical Evaluation</w:t>
      </w:r>
    </w:p>
    <w:p/>
    <w:p>
      <w:pPr>
        <w:jc w:val="center"/>
      </w:pPr>
      <w:r>
        <w:t>Branch: Operators  |  Date: 04 June 2026  |  Reviewer: Claude Sonnet 4.6</w:t>
      </w:r>
    </w:p>
    <w:p/>
    <w:p/>
    <w:p>
      <w:pPr>
        <w:jc w:val="center"/>
      </w:pPr>
      <w:r>
        <w:rPr>
          <w:i/>
        </w:rPr>
        <w:t>Status: Active Development -- Research Pre-Production</w:t>
      </w:r>
    </w:p>
    <w:p>
      <w:r>
        <w:br w:type="page"/>
      </w:r>
    </w:p>
    <w:p>
      <w:pPr>
        <w:pStyle w:val="Heading1"/>
      </w:pPr>
      <w:r>
        <w:rPr>
          <w:color w:val="1F497D"/>
        </w:rPr>
        <w:t>Table of Contents</w:t>
      </w:r>
    </w:p>
    <w:p>
      <w:r>
        <w:t>1.  Executive Summary</w:t>
      </w:r>
    </w:p>
    <w:p>
      <w:r>
        <w:t>2.  Architecture Overview</w:t>
      </w:r>
    </w:p>
    <w:p>
      <w:r>
        <w:t xml:space="preserve">    2.1  End-to-End Data Flow</w:t>
      </w:r>
    </w:p>
    <w:p>
      <w:r>
        <w:t xml:space="preserve">    2.2  Kernel Dispatch Routing</w:t>
      </w:r>
    </w:p>
    <w:p>
      <w:r>
        <w:t>3.  Component-by-Component Analysis</w:t>
      </w:r>
    </w:p>
    <w:p>
      <w:r>
        <w:t xml:space="preserve">    3.1  Configuration Layer (skeleton/)</w:t>
      </w:r>
    </w:p>
    <w:p>
      <w:r>
        <w:t xml:space="preserve">    3.2  Data Pipeline (event_data_workflow/)</w:t>
      </w:r>
    </w:p>
    <w:p>
      <w:r>
        <w:t xml:space="preserve">    3.3  CRSC Kernel Stack (src/crsc/)</w:t>
      </w:r>
    </w:p>
    <w:p>
      <w:r>
        <w:t xml:space="preserve">    3.4  Acceleration Layer (acceleration/)</w:t>
      </w:r>
    </w:p>
    <w:p>
      <w:r>
        <w:t xml:space="preserve">    3.5  Compiler and IR (src/compiler/)</w:t>
      </w:r>
    </w:p>
    <w:p>
      <w:r>
        <w:t xml:space="preserve">    3.6  Runtime Coordination Layer (src/runtime/)</w:t>
      </w:r>
    </w:p>
    <w:p>
      <w:r>
        <w:t xml:space="preserve">    3.7  Learning Layer (src/learning/)</w:t>
      </w:r>
    </w:p>
    <w:p>
      <w:r>
        <w:t>4.  Silent Kills -- Full List</w:t>
      </w:r>
    </w:p>
    <w:p>
      <w:r>
        <w:t>5.  Silent Wins -- Full List</w:t>
      </w:r>
    </w:p>
    <w:p>
      <w:r>
        <w:t>6.  Missing Pieces and Gaps</w:t>
      </w:r>
    </w:p>
    <w:p>
      <w:r>
        <w:t>7.  Benchmark Results</w:t>
      </w:r>
    </w:p>
    <w:p>
      <w:r>
        <w:t>8.  Verdict and Recommendations</w:t>
      </w:r>
    </w:p>
    <w:p>
      <w:r>
        <w:br w:type="page"/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