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0E67" w14:textId="2F9B358E" w:rsidR="00C23DDF" w:rsidRDefault="0019135F">
      <w:hyperlink r:id="rId4" w:history="1">
        <w:r w:rsidRPr="001B7925">
          <w:rPr>
            <w:rStyle w:val="Hyperlink"/>
          </w:rPr>
          <w:t>https://www.sciencedirect.com/science/article/abs/pii/S0957417422023193</w:t>
        </w:r>
      </w:hyperlink>
    </w:p>
    <w:p w14:paraId="52AC112D" w14:textId="1617273F" w:rsidR="0019135F" w:rsidRDefault="0019135F">
      <w:hyperlink r:id="rId5" w:history="1">
        <w:r w:rsidRPr="001B7925">
          <w:rPr>
            <w:rStyle w:val="Hyperlink"/>
          </w:rPr>
          <w:t>https://www.sciencedirect.com/science/article/abs/pii/S0169207014000636</w:t>
        </w:r>
      </w:hyperlink>
    </w:p>
    <w:p w14:paraId="47910094" w14:textId="2851AA66" w:rsidR="0019135F" w:rsidRDefault="0019135F">
      <w:hyperlink r:id="rId6" w:history="1">
        <w:r w:rsidRPr="001B7925">
          <w:rPr>
            <w:rStyle w:val="Hyperlink"/>
          </w:rPr>
          <w:t>https://journals.sagepub.com/doi/10.1177/1536867X231212434</w:t>
        </w:r>
      </w:hyperlink>
    </w:p>
    <w:p w14:paraId="5991B52C" w14:textId="722E4730" w:rsidR="0019135F" w:rsidRDefault="0019135F">
      <w:hyperlink r:id="rId7" w:history="1">
        <w:r w:rsidRPr="001B7925">
          <w:rPr>
            <w:rStyle w:val="Hyperlink"/>
          </w:rPr>
          <w:t>https://www.sciencedirect.com/science/article/abs/pii/S0378426621002417</w:t>
        </w:r>
      </w:hyperlink>
    </w:p>
    <w:p w14:paraId="43497A61" w14:textId="71E0BFBF" w:rsidR="0019135F" w:rsidRDefault="0019135F">
      <w:hyperlink r:id="rId8" w:history="1">
        <w:r w:rsidRPr="001B7925">
          <w:rPr>
            <w:rStyle w:val="Hyperlink"/>
          </w:rPr>
          <w:t>https://github.com/ProsusAI/finBERT</w:t>
        </w:r>
      </w:hyperlink>
    </w:p>
    <w:p w14:paraId="2D220E24" w14:textId="039C290D" w:rsidR="0019135F" w:rsidRDefault="0019135F">
      <w:hyperlink r:id="rId9" w:history="1">
        <w:r w:rsidRPr="001B7925">
          <w:rPr>
            <w:rStyle w:val="Hyperlink"/>
          </w:rPr>
          <w:t>https://dl.acm.org/doi/fullHtml/10.1145/3677052.3698675</w:t>
        </w:r>
      </w:hyperlink>
    </w:p>
    <w:p w14:paraId="562979BF" w14:textId="1CC40029" w:rsidR="0019135F" w:rsidRDefault="0019135F">
      <w:hyperlink r:id="rId10" w:history="1">
        <w:r w:rsidRPr="001B7925">
          <w:rPr>
            <w:rStyle w:val="Hyperlink"/>
          </w:rPr>
          <w:t>https://www.jstor.org/stable/1392185</w:t>
        </w:r>
      </w:hyperlink>
    </w:p>
    <w:p w14:paraId="0FF79433" w14:textId="7A2A7C62" w:rsidR="00583E3C" w:rsidRDefault="00583E3C">
      <w:pPr>
        <w:rPr>
          <w:rFonts w:ascii="Arial" w:hAnsi="Arial"/>
          <w:lang w:val="hy-AM"/>
        </w:rPr>
      </w:pPr>
      <w:hyperlink r:id="rId11" w:history="1">
        <w:r w:rsidRPr="001B7925">
          <w:rPr>
            <w:rStyle w:val="Hyperlink"/>
          </w:rPr>
          <w:t>https://real-statistics.com/time-series-analysis/forecasting-accuracy/diebold-mariano-test/</w:t>
        </w:r>
      </w:hyperlink>
    </w:p>
    <w:p w14:paraId="662D0AC6" w14:textId="54670986" w:rsidR="00583E3C" w:rsidRDefault="00583E3C">
      <w:pPr>
        <w:rPr>
          <w:rFonts w:ascii="Arial" w:hAnsi="Arial"/>
          <w:lang w:val="hy-AM"/>
        </w:rPr>
      </w:pPr>
      <w:hyperlink r:id="rId12" w:history="1">
        <w:r w:rsidRPr="001B7925">
          <w:rPr>
            <w:rStyle w:val="Hyperlink"/>
            <w:rFonts w:ascii="Arial" w:hAnsi="Arial"/>
            <w:lang w:val="hy-AM"/>
          </w:rPr>
          <w:t>https://onlinelibrary.wiley.com/doi/full/10.1002/jae.659</w:t>
        </w:r>
      </w:hyperlink>
    </w:p>
    <w:p w14:paraId="5A80BD96" w14:textId="673D37D5" w:rsidR="00583E3C" w:rsidRDefault="00583E3C">
      <w:pPr>
        <w:rPr>
          <w:rFonts w:ascii="Arial" w:hAnsi="Arial"/>
          <w:lang w:val="hy-AM"/>
        </w:rPr>
      </w:pPr>
      <w:hyperlink r:id="rId13" w:history="1">
        <w:r w:rsidRPr="001B7925">
          <w:rPr>
            <w:rStyle w:val="Hyperlink"/>
            <w:rFonts w:ascii="Arial" w:hAnsi="Arial"/>
            <w:lang w:val="hy-AM"/>
          </w:rPr>
          <w:t>http://sciencedirect.com/science/article/abs/pii/S002219960200017X</w:t>
        </w:r>
      </w:hyperlink>
    </w:p>
    <w:p w14:paraId="3F529DF3" w14:textId="22A3262B" w:rsidR="00583E3C" w:rsidRDefault="00583E3C">
      <w:pPr>
        <w:rPr>
          <w:rFonts w:ascii="Arial" w:hAnsi="Arial"/>
          <w:lang w:val="hy-AM"/>
        </w:rPr>
      </w:pPr>
      <w:hyperlink r:id="rId14" w:history="1">
        <w:r w:rsidRPr="001B7925">
          <w:rPr>
            <w:rStyle w:val="Hyperlink"/>
            <w:rFonts w:ascii="Arial" w:hAnsi="Arial"/>
            <w:lang w:val="hy-AM"/>
          </w:rPr>
          <w:t>https://www.sciencedirect.com/science/article/abs/pii/S0378426609000983</w:t>
        </w:r>
      </w:hyperlink>
    </w:p>
    <w:p w14:paraId="2F9FF667" w14:textId="29D1F03A" w:rsidR="00583E3C" w:rsidRDefault="00583E3C">
      <w:pPr>
        <w:rPr>
          <w:rFonts w:ascii="Arial" w:hAnsi="Arial"/>
          <w:lang w:val="hy-AM"/>
        </w:rPr>
      </w:pPr>
      <w:hyperlink r:id="rId15" w:history="1">
        <w:r w:rsidRPr="001B7925">
          <w:rPr>
            <w:rStyle w:val="Hyperlink"/>
            <w:rFonts w:ascii="Arial" w:hAnsi="Arial"/>
            <w:lang w:val="hy-AM"/>
          </w:rPr>
          <w:t>https://link.springer.com/article/10.1007/s12197-016-9379-1</w:t>
        </w:r>
      </w:hyperlink>
    </w:p>
    <w:p w14:paraId="3E7BF97F" w14:textId="19F07BB6" w:rsidR="00583E3C" w:rsidRDefault="00583E3C">
      <w:pPr>
        <w:rPr>
          <w:rFonts w:ascii="Arial" w:hAnsi="Arial"/>
          <w:lang w:val="hy-AM"/>
        </w:rPr>
      </w:pPr>
      <w:hyperlink r:id="rId16" w:history="1">
        <w:r w:rsidRPr="001B7925">
          <w:rPr>
            <w:rStyle w:val="Hyperlink"/>
            <w:rFonts w:ascii="Arial" w:hAnsi="Arial"/>
            <w:lang w:val="hy-AM"/>
          </w:rPr>
          <w:t>https://www.sciencedirect.com/science/article/abs/pii/S0378426604001359</w:t>
        </w:r>
      </w:hyperlink>
    </w:p>
    <w:p w14:paraId="7FDD58AF" w14:textId="2C152174" w:rsidR="00583E3C" w:rsidRDefault="00583E3C">
      <w:pPr>
        <w:rPr>
          <w:rFonts w:ascii="Arial" w:hAnsi="Arial"/>
          <w:lang w:val="hy-AM"/>
        </w:rPr>
      </w:pPr>
      <w:hyperlink r:id="rId17" w:history="1">
        <w:r w:rsidRPr="001B7925">
          <w:rPr>
            <w:rStyle w:val="Hyperlink"/>
            <w:rFonts w:ascii="Arial" w:hAnsi="Arial"/>
            <w:lang w:val="hy-AM"/>
          </w:rPr>
          <w:t>https://ideas.repec.org/p/man/cgbcrp/238.html</w:t>
        </w:r>
      </w:hyperlink>
    </w:p>
    <w:p w14:paraId="1A70B06F" w14:textId="1FEFF9B2" w:rsidR="00583E3C" w:rsidRPr="00583E3C" w:rsidRDefault="00583E3C">
      <w:pPr>
        <w:rPr>
          <w:rFonts w:ascii="Arial" w:hAnsi="Arial"/>
          <w:lang w:val="hy-AM"/>
        </w:rPr>
      </w:pPr>
      <w:hyperlink r:id="rId18" w:history="1">
        <w:r w:rsidRPr="001B7925">
          <w:rPr>
            <w:rStyle w:val="Hyperlink"/>
            <w:rFonts w:ascii="Arial" w:hAnsi="Arial"/>
            <w:lang w:val="hy-AM"/>
          </w:rPr>
          <w:t>https://www.sciencedirect.com/science/article/abs/pii/S1566014112000465</w:t>
        </w:r>
      </w:hyperlink>
    </w:p>
    <w:p w14:paraId="0594B631" w14:textId="17973582" w:rsidR="00583E3C" w:rsidRDefault="00583E3C">
      <w:pPr>
        <w:rPr>
          <w:rFonts w:ascii="Arial" w:hAnsi="Arial"/>
          <w:lang w:val="hy-AM"/>
        </w:rPr>
      </w:pPr>
      <w:hyperlink r:id="rId19" w:history="1">
        <w:r w:rsidRPr="001B7925">
          <w:rPr>
            <w:rStyle w:val="Hyperlink"/>
            <w:rFonts w:ascii="Arial" w:hAnsi="Arial"/>
            <w:lang w:val="hy-AM"/>
          </w:rPr>
          <w:t>https://arxiv.org/html/2306.02136v2</w:t>
        </w:r>
      </w:hyperlink>
    </w:p>
    <w:p w14:paraId="40D30D48" w14:textId="791D10D2" w:rsidR="00583E3C" w:rsidRDefault="003E0480">
      <w:pPr>
        <w:rPr>
          <w:rFonts w:ascii="Arial" w:hAnsi="Arial"/>
          <w:lang w:val="hy-AM"/>
        </w:rPr>
      </w:pPr>
      <w:hyperlink r:id="rId20" w:history="1">
        <w:r w:rsidRPr="00D5037C">
          <w:rPr>
            <w:rStyle w:val="Hyperlink"/>
            <w:rFonts w:ascii="Arial" w:hAnsi="Arial"/>
            <w:lang w:val="hy-AM"/>
          </w:rPr>
          <w:t>https://www.mdpi.com/1911-8074/15/1/1</w:t>
        </w:r>
      </w:hyperlink>
    </w:p>
    <w:p w14:paraId="2F21A57A" w14:textId="211F3E6D" w:rsidR="003E0480" w:rsidRPr="00583E3C" w:rsidRDefault="003E0480">
      <w:pPr>
        <w:rPr>
          <w:rFonts w:ascii="Arial" w:hAnsi="Arial"/>
          <w:lang w:val="hy-AM"/>
        </w:rPr>
      </w:pPr>
      <w:r w:rsidRPr="003E0480">
        <w:rPr>
          <w:rFonts w:ascii="Arial" w:hAnsi="Arial"/>
          <w:lang w:val="hy-AM"/>
        </w:rPr>
        <w:t>https://link.springer.com/article/10.1007/s12197-016-9379-1</w:t>
      </w:r>
    </w:p>
    <w:sectPr w:rsidR="003E0480" w:rsidRPr="00583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3D"/>
    <w:rsid w:val="00021B28"/>
    <w:rsid w:val="0019135F"/>
    <w:rsid w:val="003052D0"/>
    <w:rsid w:val="003E0480"/>
    <w:rsid w:val="00583E3C"/>
    <w:rsid w:val="00842E2C"/>
    <w:rsid w:val="00866BEE"/>
    <w:rsid w:val="008B3F7C"/>
    <w:rsid w:val="00AA203D"/>
    <w:rsid w:val="00B14C16"/>
    <w:rsid w:val="00C23DDF"/>
    <w:rsid w:val="00F6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7CC6E"/>
  <w15:chartTrackingRefBased/>
  <w15:docId w15:val="{2969E594-E4A9-4343-97EB-0A41BCA4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0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13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susAI/finBERT" TargetMode="External"/><Relationship Id="rId13" Type="http://schemas.openxmlformats.org/officeDocument/2006/relationships/hyperlink" Target="http://sciencedirect.com/science/article/abs/pii/S002219960200017X" TargetMode="External"/><Relationship Id="rId18" Type="http://schemas.openxmlformats.org/officeDocument/2006/relationships/hyperlink" Target="https://www.sciencedirect.com/science/article/abs/pii/S1566014112000465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sciencedirect.com/science/article/abs/pii/S0378426621002417" TargetMode="External"/><Relationship Id="rId12" Type="http://schemas.openxmlformats.org/officeDocument/2006/relationships/hyperlink" Target="https://onlinelibrary.wiley.com/doi/full/10.1002/jae.659" TargetMode="External"/><Relationship Id="rId17" Type="http://schemas.openxmlformats.org/officeDocument/2006/relationships/hyperlink" Target="https://ideas.repec.org/p/man/cgbcrp/238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ciencedirect.com/science/article/abs/pii/S0378426604001359" TargetMode="External"/><Relationship Id="rId20" Type="http://schemas.openxmlformats.org/officeDocument/2006/relationships/hyperlink" Target="https://www.mdpi.com/1911-8074/15/1/1" TargetMode="External"/><Relationship Id="rId1" Type="http://schemas.openxmlformats.org/officeDocument/2006/relationships/styles" Target="styles.xml"/><Relationship Id="rId6" Type="http://schemas.openxmlformats.org/officeDocument/2006/relationships/hyperlink" Target="https://journals.sagepub.com/doi/10.1177/1536867X231212434" TargetMode="External"/><Relationship Id="rId11" Type="http://schemas.openxmlformats.org/officeDocument/2006/relationships/hyperlink" Target="https://real-statistics.com/time-series-analysis/forecasting-accuracy/diebold-mariano-test/" TargetMode="External"/><Relationship Id="rId5" Type="http://schemas.openxmlformats.org/officeDocument/2006/relationships/hyperlink" Target="https://www.sciencedirect.com/science/article/abs/pii/S0169207014000636" TargetMode="External"/><Relationship Id="rId15" Type="http://schemas.openxmlformats.org/officeDocument/2006/relationships/hyperlink" Target="https://link.springer.com/article/10.1007/s12197-016-9379-1" TargetMode="External"/><Relationship Id="rId10" Type="http://schemas.openxmlformats.org/officeDocument/2006/relationships/hyperlink" Target="https://www.jstor.org/stable/1392185" TargetMode="External"/><Relationship Id="rId19" Type="http://schemas.openxmlformats.org/officeDocument/2006/relationships/hyperlink" Target="https://arxiv.org/html/2306.02136v2" TargetMode="External"/><Relationship Id="rId4" Type="http://schemas.openxmlformats.org/officeDocument/2006/relationships/hyperlink" Target="https://www.sciencedirect.com/science/article/abs/pii/S0957417422023193" TargetMode="External"/><Relationship Id="rId9" Type="http://schemas.openxmlformats.org/officeDocument/2006/relationships/hyperlink" Target="https://dl.acm.org/doi/fullHtml/10.1145/3677052.3698675" TargetMode="External"/><Relationship Id="rId14" Type="http://schemas.openxmlformats.org/officeDocument/2006/relationships/hyperlink" Target="https://www.sciencedirect.com/science/article/abs/pii/S0378426609000983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Zvart Aleksanyan</dc:creator>
  <cp:keywords/>
  <dc:description/>
  <cp:lastModifiedBy>Zvart Aleksanyan</cp:lastModifiedBy>
  <cp:revision>4</cp:revision>
  <dcterms:created xsi:type="dcterms:W3CDTF">2026-03-17T17:23:00Z</dcterms:created>
  <dcterms:modified xsi:type="dcterms:W3CDTF">2026-03-18T18:38:00Z</dcterms:modified>
</cp:coreProperties>
</file>