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14E49" w14:textId="77777777"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14:paraId="0935272E" w14:textId="77777777" w:rsidR="008D1E8A" w:rsidRDefault="008D1E8A" w:rsidP="00886F36">
      <w:pPr>
        <w:spacing w:line="240" w:lineRule="exact"/>
        <w:jc w:val="both"/>
        <w:rPr>
          <w:rStyle w:val="s02"/>
          <w:rFonts w:cs="FrankRuehl"/>
          <w:b/>
          <w:bCs/>
          <w:sz w:val="60"/>
          <w:szCs w:val="60"/>
          <w:rtl/>
        </w:rPr>
      </w:pPr>
    </w:p>
    <w:p w14:paraId="572CCF53" w14:textId="77777777" w:rsidR="008D1E8A" w:rsidRDefault="008D1E8A" w:rsidP="00886F36">
      <w:pPr>
        <w:spacing w:line="240" w:lineRule="exact"/>
        <w:jc w:val="both"/>
        <w:rPr>
          <w:rStyle w:val="s02"/>
          <w:rFonts w:cs="FrankRuehl"/>
          <w:b/>
          <w:bCs/>
          <w:sz w:val="60"/>
          <w:szCs w:val="60"/>
          <w:rtl/>
        </w:rPr>
      </w:pPr>
    </w:p>
    <w:p w14:paraId="6D1A8528" w14:textId="77777777" w:rsidR="008D1E8A" w:rsidRDefault="008D1E8A" w:rsidP="00886F36">
      <w:pPr>
        <w:spacing w:line="240" w:lineRule="exact"/>
        <w:jc w:val="center"/>
        <w:rPr>
          <w:rStyle w:val="s02"/>
          <w:rFonts w:cs="FrankRuehl"/>
          <w:b/>
          <w:bCs/>
          <w:sz w:val="60"/>
          <w:szCs w:val="60"/>
          <w:rtl/>
        </w:rPr>
      </w:pPr>
    </w:p>
    <w:p w14:paraId="2D733FDA" w14:textId="77777777" w:rsidR="008D1E8A" w:rsidRDefault="008D1E8A" w:rsidP="00886F36">
      <w:pPr>
        <w:spacing w:line="240" w:lineRule="exact"/>
        <w:jc w:val="center"/>
        <w:rPr>
          <w:rStyle w:val="s02"/>
          <w:rFonts w:cs="FrankRuehl"/>
          <w:b/>
          <w:bCs/>
          <w:sz w:val="60"/>
          <w:szCs w:val="60"/>
          <w:rtl/>
        </w:rPr>
      </w:pPr>
    </w:p>
    <w:p w14:paraId="39654C76" w14:textId="77777777" w:rsidR="00A1070D" w:rsidRDefault="00A1070D" w:rsidP="005C2B42">
      <w:pPr>
        <w:spacing w:line="480" w:lineRule="auto"/>
        <w:rPr>
          <w:rStyle w:val="s02"/>
          <w:rFonts w:cs="Monotype Hadassah"/>
          <w:sz w:val="60"/>
          <w:szCs w:val="60"/>
          <w:rtl/>
        </w:rPr>
      </w:pPr>
    </w:p>
    <w:p w14:paraId="7E332288" w14:textId="77777777"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14:paraId="0AC0A92E" w14:textId="77777777" w:rsidR="008D1E8A" w:rsidRPr="00816F4E" w:rsidRDefault="008D1E8A" w:rsidP="00886F36">
      <w:pPr>
        <w:spacing w:line="240" w:lineRule="exact"/>
        <w:jc w:val="both"/>
        <w:rPr>
          <w:rStyle w:val="s02"/>
          <w:rtl/>
        </w:rPr>
      </w:pPr>
    </w:p>
    <w:p w14:paraId="1C27013C" w14:textId="77777777" w:rsidR="008D1E8A" w:rsidRPr="00816F4E" w:rsidRDefault="008D1E8A" w:rsidP="00886F36">
      <w:pPr>
        <w:spacing w:line="240" w:lineRule="exact"/>
        <w:jc w:val="both"/>
        <w:rPr>
          <w:rStyle w:val="s02"/>
          <w:rtl/>
        </w:rPr>
      </w:pPr>
    </w:p>
    <w:p w14:paraId="1F672521" w14:textId="77777777" w:rsidR="008D1E8A" w:rsidRPr="00816F4E" w:rsidRDefault="008D1E8A" w:rsidP="00886F36">
      <w:pPr>
        <w:spacing w:line="240" w:lineRule="exact"/>
        <w:jc w:val="both"/>
        <w:rPr>
          <w:rStyle w:val="s02"/>
          <w:rtl/>
        </w:rPr>
      </w:pPr>
    </w:p>
    <w:p w14:paraId="53081DA8" w14:textId="77777777" w:rsidR="008D1E8A" w:rsidRPr="00816F4E" w:rsidRDefault="008D1E8A" w:rsidP="00886F36">
      <w:pPr>
        <w:spacing w:line="240" w:lineRule="exact"/>
        <w:jc w:val="both"/>
        <w:rPr>
          <w:rStyle w:val="s02"/>
          <w:rtl/>
        </w:rPr>
      </w:pPr>
    </w:p>
    <w:p w14:paraId="7966987C" w14:textId="77777777" w:rsidR="008D1E8A" w:rsidRPr="00816F4E" w:rsidRDefault="008D1E8A" w:rsidP="00886F36">
      <w:pPr>
        <w:spacing w:line="240" w:lineRule="exact"/>
        <w:jc w:val="both"/>
        <w:rPr>
          <w:rStyle w:val="s02"/>
          <w:rtl/>
        </w:rPr>
      </w:pPr>
    </w:p>
    <w:p w14:paraId="6FF4C0CF" w14:textId="77777777" w:rsidR="008D1E8A" w:rsidRPr="00816F4E" w:rsidRDefault="008D1E8A" w:rsidP="00886F36">
      <w:pPr>
        <w:spacing w:line="240" w:lineRule="exact"/>
        <w:jc w:val="both"/>
        <w:rPr>
          <w:rStyle w:val="s02"/>
          <w:rtl/>
        </w:rPr>
      </w:pPr>
    </w:p>
    <w:p w14:paraId="1B95B778" w14:textId="77777777" w:rsidR="008D1E8A" w:rsidRPr="00816F4E" w:rsidRDefault="008D1E8A" w:rsidP="00886F36">
      <w:pPr>
        <w:spacing w:line="240" w:lineRule="exact"/>
        <w:jc w:val="both"/>
        <w:rPr>
          <w:rStyle w:val="s02"/>
          <w:rtl/>
        </w:rPr>
      </w:pPr>
    </w:p>
    <w:p w14:paraId="59AC2A38" w14:textId="77777777" w:rsidR="008D1E8A" w:rsidRPr="00816F4E" w:rsidRDefault="008D1E8A" w:rsidP="00886F36">
      <w:pPr>
        <w:spacing w:line="240" w:lineRule="exact"/>
        <w:jc w:val="both"/>
        <w:rPr>
          <w:rStyle w:val="s02"/>
          <w:rtl/>
        </w:rPr>
      </w:pPr>
    </w:p>
    <w:p w14:paraId="3CDC85F4" w14:textId="77777777" w:rsidR="008D1E8A" w:rsidRPr="00816F4E" w:rsidRDefault="008D1E8A" w:rsidP="00886F36">
      <w:pPr>
        <w:spacing w:line="240" w:lineRule="exact"/>
        <w:jc w:val="both"/>
        <w:rPr>
          <w:rStyle w:val="s02"/>
          <w:rtl/>
        </w:rPr>
      </w:pPr>
    </w:p>
    <w:p w14:paraId="730BB2C9" w14:textId="77777777" w:rsidR="008D1E8A" w:rsidRPr="00816F4E" w:rsidRDefault="008D1E8A" w:rsidP="00886F36">
      <w:pPr>
        <w:spacing w:line="240" w:lineRule="exact"/>
        <w:jc w:val="both"/>
        <w:rPr>
          <w:rStyle w:val="s02"/>
          <w:rtl/>
        </w:rPr>
      </w:pPr>
    </w:p>
    <w:p w14:paraId="22D6BE5C" w14:textId="77777777" w:rsidR="008D1E8A" w:rsidRPr="00816F4E" w:rsidRDefault="008D1E8A" w:rsidP="00886F36">
      <w:pPr>
        <w:spacing w:line="240" w:lineRule="exact"/>
        <w:jc w:val="both"/>
        <w:rPr>
          <w:rStyle w:val="s02"/>
          <w:rtl/>
        </w:rPr>
      </w:pPr>
    </w:p>
    <w:p w14:paraId="23519448" w14:textId="77777777" w:rsidR="008D1E8A" w:rsidRPr="00816F4E" w:rsidRDefault="008D1E8A" w:rsidP="00886F36">
      <w:pPr>
        <w:spacing w:line="240" w:lineRule="exact"/>
        <w:jc w:val="both"/>
        <w:rPr>
          <w:rStyle w:val="s02"/>
          <w:rtl/>
        </w:rPr>
      </w:pPr>
    </w:p>
    <w:p w14:paraId="0BB2653A" w14:textId="77777777" w:rsidR="008D1E8A" w:rsidRPr="00816F4E" w:rsidRDefault="008D1E8A" w:rsidP="00886F36">
      <w:pPr>
        <w:spacing w:line="240" w:lineRule="exact"/>
        <w:jc w:val="both"/>
        <w:rPr>
          <w:rStyle w:val="s02"/>
          <w:rtl/>
        </w:rPr>
      </w:pPr>
    </w:p>
    <w:p w14:paraId="55E21818" w14:textId="77777777" w:rsidR="008D1E8A" w:rsidRPr="00816F4E" w:rsidRDefault="008D1E8A" w:rsidP="00886F36">
      <w:pPr>
        <w:spacing w:line="240" w:lineRule="exact"/>
        <w:jc w:val="both"/>
        <w:rPr>
          <w:rStyle w:val="s02"/>
          <w:rtl/>
        </w:rPr>
      </w:pPr>
    </w:p>
    <w:p w14:paraId="5DC32922" w14:textId="77777777" w:rsidR="008D1E8A" w:rsidRPr="00816F4E" w:rsidRDefault="008D1E8A" w:rsidP="00886F36">
      <w:pPr>
        <w:spacing w:line="240" w:lineRule="exact"/>
        <w:jc w:val="both"/>
        <w:rPr>
          <w:rStyle w:val="s02"/>
          <w:rtl/>
        </w:rPr>
      </w:pPr>
    </w:p>
    <w:p w14:paraId="230DE415" w14:textId="77777777" w:rsidR="008D1E8A" w:rsidRPr="00816F4E" w:rsidRDefault="008D1E8A" w:rsidP="00886F36">
      <w:pPr>
        <w:spacing w:line="240" w:lineRule="exact"/>
        <w:jc w:val="both"/>
        <w:rPr>
          <w:rStyle w:val="s02"/>
          <w:rtl/>
        </w:rPr>
      </w:pPr>
    </w:p>
    <w:p w14:paraId="66F3AE3A" w14:textId="77777777" w:rsidR="008D1E8A" w:rsidRPr="00816F4E" w:rsidRDefault="008D1E8A" w:rsidP="00886F36">
      <w:pPr>
        <w:spacing w:line="240" w:lineRule="exact"/>
        <w:jc w:val="both"/>
        <w:rPr>
          <w:rStyle w:val="s02"/>
          <w:rtl/>
        </w:rPr>
      </w:pPr>
    </w:p>
    <w:p w14:paraId="2D6FD48B" w14:textId="77777777" w:rsidR="008D1E8A" w:rsidRPr="00816F4E" w:rsidRDefault="008D1E8A" w:rsidP="00886F36">
      <w:pPr>
        <w:spacing w:line="240" w:lineRule="exact"/>
        <w:jc w:val="both"/>
        <w:rPr>
          <w:rStyle w:val="s02"/>
          <w:rtl/>
        </w:rPr>
      </w:pPr>
    </w:p>
    <w:p w14:paraId="36399A6F" w14:textId="77777777" w:rsidR="008D1E8A" w:rsidRPr="00816F4E" w:rsidRDefault="008D1E8A" w:rsidP="00886F36">
      <w:pPr>
        <w:spacing w:line="240" w:lineRule="exact"/>
        <w:jc w:val="both"/>
        <w:rPr>
          <w:rStyle w:val="s02"/>
          <w:rtl/>
        </w:rPr>
      </w:pPr>
    </w:p>
    <w:p w14:paraId="5AE6682B" w14:textId="77777777" w:rsidR="008D1E8A" w:rsidRPr="00816F4E" w:rsidRDefault="008D1E8A" w:rsidP="00886F36">
      <w:pPr>
        <w:spacing w:line="240" w:lineRule="exact"/>
        <w:jc w:val="both"/>
        <w:rPr>
          <w:rStyle w:val="s02"/>
          <w:rtl/>
        </w:rPr>
      </w:pPr>
    </w:p>
    <w:p w14:paraId="54371D46" w14:textId="77777777" w:rsidR="008D1E8A" w:rsidRPr="00816F4E" w:rsidRDefault="008D1E8A" w:rsidP="00886F36">
      <w:pPr>
        <w:spacing w:line="240" w:lineRule="exact"/>
        <w:jc w:val="both"/>
        <w:rPr>
          <w:rStyle w:val="s02"/>
          <w:rtl/>
        </w:rPr>
      </w:pPr>
    </w:p>
    <w:p w14:paraId="616AF698" w14:textId="77777777" w:rsidR="008D1E8A" w:rsidRPr="00816F4E" w:rsidRDefault="008D1E8A" w:rsidP="00886F36">
      <w:pPr>
        <w:spacing w:line="240" w:lineRule="exact"/>
        <w:jc w:val="both"/>
        <w:rPr>
          <w:rStyle w:val="s02"/>
          <w:rtl/>
        </w:rPr>
      </w:pPr>
    </w:p>
    <w:p w14:paraId="5F832233" w14:textId="77777777" w:rsidR="008D1E8A" w:rsidRPr="00816F4E" w:rsidRDefault="008D1E8A" w:rsidP="00886F36">
      <w:pPr>
        <w:spacing w:line="240" w:lineRule="exact"/>
        <w:jc w:val="both"/>
        <w:rPr>
          <w:rStyle w:val="s02"/>
          <w:rtl/>
        </w:rPr>
      </w:pPr>
    </w:p>
    <w:p w14:paraId="44C3D778" w14:textId="77777777" w:rsidR="008D1E8A" w:rsidRPr="00816F4E" w:rsidRDefault="008D1E8A" w:rsidP="00886F36">
      <w:pPr>
        <w:spacing w:line="240" w:lineRule="exact"/>
        <w:jc w:val="both"/>
        <w:rPr>
          <w:rStyle w:val="s02"/>
          <w:rtl/>
        </w:rPr>
      </w:pPr>
    </w:p>
    <w:p w14:paraId="282DE160" w14:textId="77777777" w:rsidR="008D1E8A" w:rsidRPr="00816F4E" w:rsidRDefault="008D1E8A" w:rsidP="00886F36">
      <w:pPr>
        <w:spacing w:line="240" w:lineRule="exact"/>
        <w:jc w:val="both"/>
        <w:rPr>
          <w:rStyle w:val="s02"/>
          <w:rtl/>
        </w:rPr>
      </w:pPr>
    </w:p>
    <w:p w14:paraId="032BDDFF" w14:textId="77777777" w:rsidR="008D1E8A" w:rsidRPr="00816F4E" w:rsidRDefault="008D1E8A" w:rsidP="00886F36">
      <w:pPr>
        <w:spacing w:line="240" w:lineRule="exact"/>
        <w:jc w:val="both"/>
        <w:rPr>
          <w:rStyle w:val="s02"/>
          <w:rtl/>
        </w:rPr>
      </w:pPr>
    </w:p>
    <w:p w14:paraId="44F02301" w14:textId="77777777" w:rsidR="008D1E8A" w:rsidRPr="00816F4E" w:rsidRDefault="008D1E8A" w:rsidP="00886F36">
      <w:pPr>
        <w:spacing w:line="240" w:lineRule="exact"/>
        <w:jc w:val="both"/>
        <w:rPr>
          <w:rStyle w:val="s02"/>
          <w:rtl/>
        </w:rPr>
      </w:pPr>
    </w:p>
    <w:p w14:paraId="4B7BAD04" w14:textId="77777777" w:rsidR="008D1E8A" w:rsidRPr="00816F4E" w:rsidRDefault="008D1E8A" w:rsidP="00886F36">
      <w:pPr>
        <w:spacing w:line="240" w:lineRule="exact"/>
        <w:jc w:val="both"/>
        <w:rPr>
          <w:rStyle w:val="s02"/>
          <w:rtl/>
        </w:rPr>
      </w:pPr>
    </w:p>
    <w:p w14:paraId="62A94027" w14:textId="77777777" w:rsidR="008D1E8A" w:rsidRPr="00816F4E" w:rsidRDefault="008D1E8A" w:rsidP="00886F36">
      <w:pPr>
        <w:spacing w:line="240" w:lineRule="exact"/>
        <w:jc w:val="both"/>
        <w:rPr>
          <w:rStyle w:val="s02"/>
          <w:rtl/>
        </w:rPr>
      </w:pPr>
    </w:p>
    <w:p w14:paraId="120EFFDF" w14:textId="77777777" w:rsidR="008D1E8A" w:rsidRPr="00816F4E" w:rsidRDefault="008D1E8A" w:rsidP="00886F36">
      <w:pPr>
        <w:spacing w:line="240" w:lineRule="exact"/>
        <w:jc w:val="both"/>
        <w:rPr>
          <w:rStyle w:val="s02"/>
          <w:rtl/>
        </w:rPr>
      </w:pPr>
    </w:p>
    <w:p w14:paraId="647AD079" w14:textId="77777777" w:rsidR="008D1E8A" w:rsidRPr="00816F4E" w:rsidRDefault="008D1E8A" w:rsidP="00886F36">
      <w:pPr>
        <w:spacing w:line="240" w:lineRule="exact"/>
        <w:jc w:val="both"/>
        <w:rPr>
          <w:rStyle w:val="s02"/>
          <w:rtl/>
        </w:rPr>
      </w:pPr>
    </w:p>
    <w:p w14:paraId="569C9037" w14:textId="77777777" w:rsidR="008D1E8A" w:rsidRPr="00816F4E" w:rsidRDefault="008D1E8A" w:rsidP="00886F36">
      <w:pPr>
        <w:spacing w:line="240" w:lineRule="exact"/>
        <w:jc w:val="both"/>
        <w:rPr>
          <w:rStyle w:val="s02"/>
          <w:rtl/>
        </w:rPr>
      </w:pPr>
    </w:p>
    <w:p w14:paraId="4F557B26" w14:textId="77777777" w:rsidR="008D1E8A" w:rsidRPr="00816F4E" w:rsidRDefault="008D1E8A" w:rsidP="00886F36">
      <w:pPr>
        <w:spacing w:line="240" w:lineRule="exact"/>
        <w:jc w:val="both"/>
        <w:rPr>
          <w:rStyle w:val="s02"/>
          <w:rtl/>
        </w:rPr>
      </w:pPr>
    </w:p>
    <w:p w14:paraId="1D625399" w14:textId="77777777" w:rsidR="008D1E8A" w:rsidRPr="00816F4E" w:rsidRDefault="008D1E8A" w:rsidP="00886F36">
      <w:pPr>
        <w:spacing w:line="240" w:lineRule="exact"/>
        <w:jc w:val="both"/>
        <w:rPr>
          <w:rStyle w:val="s02"/>
          <w:rtl/>
        </w:rPr>
      </w:pPr>
    </w:p>
    <w:p w14:paraId="602DD28C" w14:textId="77777777" w:rsidR="008D1E8A" w:rsidRPr="00816F4E" w:rsidRDefault="008D1E8A" w:rsidP="00886F36">
      <w:pPr>
        <w:spacing w:line="240" w:lineRule="exact"/>
        <w:jc w:val="both"/>
        <w:rPr>
          <w:rStyle w:val="s02"/>
          <w:rtl/>
        </w:rPr>
      </w:pPr>
    </w:p>
    <w:p w14:paraId="58F32704" w14:textId="77777777" w:rsidR="008D1E8A" w:rsidRPr="00816F4E" w:rsidRDefault="008D1E8A" w:rsidP="00886F36">
      <w:pPr>
        <w:spacing w:line="240" w:lineRule="exact"/>
        <w:jc w:val="both"/>
        <w:rPr>
          <w:rStyle w:val="s02"/>
          <w:rtl/>
        </w:rPr>
      </w:pPr>
    </w:p>
    <w:p w14:paraId="032C9C59" w14:textId="77777777" w:rsidR="008D1E8A" w:rsidRPr="00816F4E" w:rsidRDefault="008D1E8A" w:rsidP="00886F36">
      <w:pPr>
        <w:spacing w:line="240" w:lineRule="exact"/>
        <w:jc w:val="both"/>
        <w:rPr>
          <w:rStyle w:val="s02"/>
          <w:rtl/>
        </w:rPr>
      </w:pPr>
    </w:p>
    <w:p w14:paraId="6176B847" w14:textId="77777777" w:rsidR="008D1E8A" w:rsidRPr="00816F4E" w:rsidRDefault="008D1E8A" w:rsidP="00886F36">
      <w:pPr>
        <w:spacing w:line="240" w:lineRule="exact"/>
        <w:jc w:val="both"/>
        <w:rPr>
          <w:rStyle w:val="s02"/>
          <w:rtl/>
        </w:rPr>
      </w:pPr>
    </w:p>
    <w:p w14:paraId="2288739C" w14:textId="77777777" w:rsidR="008D1E8A" w:rsidRPr="00816F4E" w:rsidRDefault="008D1E8A" w:rsidP="00886F36">
      <w:pPr>
        <w:spacing w:line="240" w:lineRule="exact"/>
        <w:jc w:val="both"/>
        <w:rPr>
          <w:rStyle w:val="s02"/>
          <w:rtl/>
        </w:rPr>
      </w:pPr>
    </w:p>
    <w:p w14:paraId="67C7DCCB" w14:textId="77777777" w:rsidR="008D1E8A" w:rsidRPr="00816F4E" w:rsidRDefault="008D1E8A" w:rsidP="00886F36">
      <w:pPr>
        <w:spacing w:line="240" w:lineRule="exact"/>
        <w:jc w:val="both"/>
        <w:rPr>
          <w:rStyle w:val="s02"/>
          <w:rtl/>
        </w:rPr>
      </w:pPr>
    </w:p>
    <w:p w14:paraId="796E4FA1" w14:textId="77777777" w:rsidR="008D1E8A" w:rsidRPr="00816F4E" w:rsidRDefault="008D1E8A" w:rsidP="00886F36">
      <w:pPr>
        <w:spacing w:line="240" w:lineRule="exact"/>
        <w:jc w:val="both"/>
        <w:rPr>
          <w:rStyle w:val="s02"/>
          <w:rtl/>
        </w:rPr>
      </w:pPr>
    </w:p>
    <w:p w14:paraId="17F1C54F" w14:textId="77777777" w:rsidR="008D1E8A" w:rsidRPr="00816F4E" w:rsidRDefault="008D1E8A" w:rsidP="00886F36">
      <w:pPr>
        <w:spacing w:line="240" w:lineRule="exact"/>
        <w:jc w:val="both"/>
        <w:rPr>
          <w:rStyle w:val="s02"/>
          <w:rtl/>
        </w:rPr>
      </w:pPr>
    </w:p>
    <w:p w14:paraId="312B17E1" w14:textId="77777777" w:rsidR="008D1E8A" w:rsidRPr="00816F4E" w:rsidRDefault="008D1E8A" w:rsidP="00886F36">
      <w:pPr>
        <w:spacing w:line="240" w:lineRule="exact"/>
        <w:jc w:val="both"/>
        <w:rPr>
          <w:rStyle w:val="s02"/>
          <w:rtl/>
        </w:rPr>
      </w:pPr>
    </w:p>
    <w:p w14:paraId="5D3FE4B5" w14:textId="77777777" w:rsidR="008D1E8A" w:rsidRPr="00816F4E" w:rsidRDefault="008D1E8A" w:rsidP="00886F36">
      <w:pPr>
        <w:spacing w:line="240" w:lineRule="exact"/>
        <w:jc w:val="both"/>
        <w:rPr>
          <w:rStyle w:val="s02"/>
          <w:rtl/>
        </w:rPr>
      </w:pPr>
    </w:p>
    <w:p w14:paraId="7735E903" w14:textId="77777777" w:rsidR="008D1E8A" w:rsidRPr="00816F4E" w:rsidRDefault="008D1E8A" w:rsidP="00886F36">
      <w:pPr>
        <w:spacing w:line="240" w:lineRule="exact"/>
        <w:jc w:val="both"/>
        <w:rPr>
          <w:rStyle w:val="s02"/>
          <w:rtl/>
        </w:rPr>
      </w:pPr>
    </w:p>
    <w:p w14:paraId="6A39228E" w14:textId="77777777" w:rsidR="008D1E8A" w:rsidRPr="00816F4E" w:rsidRDefault="008D1E8A" w:rsidP="00886F36">
      <w:pPr>
        <w:spacing w:line="240" w:lineRule="exact"/>
        <w:jc w:val="both"/>
        <w:rPr>
          <w:rStyle w:val="s02"/>
          <w:rtl/>
        </w:rPr>
      </w:pPr>
    </w:p>
    <w:p w14:paraId="2CEF9534" w14:textId="77777777" w:rsidR="008D1E8A" w:rsidRPr="00816F4E" w:rsidRDefault="008D1E8A" w:rsidP="00886F36">
      <w:pPr>
        <w:spacing w:line="240" w:lineRule="exact"/>
        <w:jc w:val="both"/>
        <w:rPr>
          <w:rStyle w:val="s02"/>
          <w:rtl/>
        </w:rPr>
      </w:pPr>
    </w:p>
    <w:p w14:paraId="7E3BA9C7" w14:textId="77777777" w:rsidR="008D1E8A" w:rsidRPr="00816F4E" w:rsidRDefault="008D1E8A" w:rsidP="00886F36">
      <w:pPr>
        <w:spacing w:line="240" w:lineRule="exact"/>
        <w:jc w:val="both"/>
        <w:rPr>
          <w:rStyle w:val="s02"/>
          <w:rtl/>
        </w:rPr>
      </w:pPr>
    </w:p>
    <w:p w14:paraId="51ED38D8" w14:textId="77777777" w:rsidR="008D1E8A" w:rsidRPr="00816F4E" w:rsidRDefault="008D1E8A" w:rsidP="00886F36">
      <w:pPr>
        <w:spacing w:line="240" w:lineRule="exact"/>
        <w:jc w:val="both"/>
        <w:rPr>
          <w:rStyle w:val="s02"/>
          <w:rtl/>
        </w:rPr>
      </w:pPr>
    </w:p>
    <w:p w14:paraId="14AA928F" w14:textId="77777777" w:rsidR="008D1E8A" w:rsidRPr="00816F4E" w:rsidRDefault="008D1E8A" w:rsidP="00886F36">
      <w:pPr>
        <w:spacing w:line="240" w:lineRule="exact"/>
        <w:jc w:val="both"/>
        <w:rPr>
          <w:rStyle w:val="s02"/>
          <w:rtl/>
        </w:rPr>
      </w:pPr>
    </w:p>
    <w:p w14:paraId="6EC5347D" w14:textId="77777777" w:rsidR="008D1E8A" w:rsidRPr="00816F4E" w:rsidRDefault="008D1E8A" w:rsidP="00886F36">
      <w:pPr>
        <w:spacing w:line="240" w:lineRule="exact"/>
        <w:jc w:val="both"/>
        <w:rPr>
          <w:rStyle w:val="s02"/>
          <w:rtl/>
        </w:rPr>
      </w:pPr>
    </w:p>
    <w:p w14:paraId="3064FEC9" w14:textId="77777777" w:rsidR="00115EE4" w:rsidRDefault="008D1E8A" w:rsidP="00886F36">
      <w:pPr>
        <w:widowControl w:val="0"/>
        <w:spacing w:line="240" w:lineRule="exact"/>
        <w:jc w:val="center"/>
        <w:rPr>
          <w:rStyle w:val="s02"/>
          <w:rtl/>
        </w:rPr>
      </w:pPr>
      <w:r w:rsidRPr="00816F4E">
        <w:rPr>
          <w:rStyle w:val="s02"/>
          <w:rtl/>
        </w:rPr>
        <w:br w:type="page"/>
      </w:r>
    </w:p>
    <w:p w14:paraId="2D8F2024"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szCs w:val="24"/>
          <w:rtl/>
        </w:rPr>
      </w:pPr>
      <w:r w:rsidRPr="00F708DD">
        <w:rPr>
          <w:rStyle w:val="s01"/>
          <w:rFonts w:hint="cs"/>
          <w:rtl/>
        </w:rPr>
        <w:lastRenderedPageBreak/>
        <w:t>א</w:t>
      </w:r>
    </w:p>
    <w:p w14:paraId="66D0C49E"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szCs w:val="24"/>
          <w:rtl/>
        </w:rPr>
      </w:pPr>
    </w:p>
    <w:p w14:paraId="7213BC6F"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szCs w:val="24"/>
          <w:rtl/>
        </w:rPr>
      </w:pPr>
    </w:p>
    <w:p w14:paraId="7A30E2C2"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2CAE760F" w14:textId="77777777" w:rsidR="00913CEE" w:rsidRDefault="00572F03" w:rsidP="00913CEE">
      <w:pPr>
        <w:pStyle w:val="EndnoteText"/>
        <w:tabs>
          <w:tab w:val="left" w:pos="1181"/>
        </w:tabs>
        <w:spacing w:line="240" w:lineRule="exact"/>
        <w:jc w:val="both"/>
        <w:rPr>
          <w:rStyle w:val="s03"/>
          <w:rtl/>
        </w:rPr>
      </w:pPr>
      <w:r w:rsidRPr="00F708DD">
        <w:rPr>
          <w:rStyle w:val="s03"/>
          <w:rtl/>
        </w:rPr>
        <w:cr/>
      </w:r>
      <w:r w:rsidR="00913CEE" w:rsidRPr="00F708DD">
        <w:rPr>
          <w:rStyle w:val="s01"/>
          <w:rtl/>
        </w:rPr>
        <w:t xml:space="preserve">משקל עליון </w:t>
      </w:r>
      <w:r w:rsidR="00913CEE" w:rsidRPr="00F708DD">
        <w:rPr>
          <w:rStyle w:val="s02"/>
          <w:rtl/>
        </w:rPr>
        <w:t xml:space="preserve">- </w:t>
      </w:r>
      <w:r w:rsidR="00913CEE" w:rsidRPr="00F708DD">
        <w:rPr>
          <w:rStyle w:val="s11"/>
          <w:rtl/>
        </w:rPr>
        <w:t xml:space="preserve">המשקל העליון </w:t>
      </w:r>
      <w:r w:rsidR="00913CEE" w:rsidRPr="00F708DD">
        <w:rPr>
          <w:rStyle w:val="s02"/>
          <w:rtl/>
        </w:rPr>
        <w:t xml:space="preserve">- בירורה של הכרעת ההנהגה העליונה </w:t>
      </w:r>
      <w:r w:rsidR="00913CEE" w:rsidRPr="00F708DD">
        <w:rPr>
          <w:rStyle w:val="s03"/>
          <w:rtl/>
        </w:rPr>
        <w:t>[</w:t>
      </w:r>
      <w:proofErr w:type="spellStart"/>
      <w:r w:rsidR="00913CEE" w:rsidRPr="00F708DD">
        <w:rPr>
          <w:rStyle w:val="s03"/>
          <w:rtl/>
        </w:rPr>
        <w:t>רצי"ה</w:t>
      </w:r>
      <w:proofErr w:type="spellEnd"/>
      <w:r w:rsidR="00913CEE" w:rsidRPr="00F708DD">
        <w:rPr>
          <w:rStyle w:val="s03"/>
          <w:rtl/>
        </w:rPr>
        <w:t xml:space="preserve"> א"ש יא הערה </w:t>
      </w:r>
      <w:r w:rsidR="00913CEE" w:rsidRPr="00F708DD">
        <w:rPr>
          <w:rStyle w:val="s03"/>
          <w:sz w:val="16"/>
          <w:szCs w:val="16"/>
          <w:rtl/>
        </w:rPr>
        <w:t>18</w:t>
      </w:r>
      <w:r w:rsidR="00913CEE" w:rsidRPr="00F708DD">
        <w:rPr>
          <w:rStyle w:val="s03"/>
          <w:rtl/>
        </w:rPr>
        <w:t>].</w:t>
      </w:r>
    </w:p>
    <w:p w14:paraId="3BF3D6C5" w14:textId="77777777" w:rsidR="00913CEE" w:rsidRPr="00F708DD" w:rsidRDefault="00913CEE" w:rsidP="00913CEE">
      <w:pPr>
        <w:pStyle w:val="EndnoteText"/>
        <w:tabs>
          <w:tab w:val="left" w:pos="1181"/>
        </w:tabs>
        <w:spacing w:line="240" w:lineRule="exact"/>
        <w:jc w:val="both"/>
        <w:rPr>
          <w:rStyle w:val="s03"/>
          <w:rtl/>
        </w:rPr>
      </w:pPr>
      <w:r w:rsidRPr="00F708DD">
        <w:rPr>
          <w:rStyle w:val="s02"/>
          <w:rFonts w:hint="cs"/>
          <w:rtl/>
        </w:rPr>
        <w:t>ע</w:t>
      </w:r>
      <w:r w:rsidRPr="00F708DD">
        <w:rPr>
          <w:rStyle w:val="s02"/>
          <w:rtl/>
        </w:rPr>
        <w:t>'</w:t>
      </w:r>
      <w:r w:rsidRPr="00F708DD">
        <w:rPr>
          <w:rStyle w:val="s02"/>
          <w:rFonts w:hint="cs"/>
          <w:rtl/>
        </w:rPr>
        <w:t xml:space="preserve"> במדור מונחי קבלה ונסתר</w:t>
      </w:r>
      <w:r>
        <w:rPr>
          <w:rStyle w:val="s03"/>
          <w:rFonts w:hint="cs"/>
          <w:rtl/>
        </w:rPr>
        <w:t>,</w:t>
      </w:r>
      <w:r w:rsidRPr="006F6766">
        <w:rPr>
          <w:rStyle w:val="s03"/>
          <w:rFonts w:hint="cs"/>
          <w:sz w:val="22"/>
          <w:rtl/>
        </w:rPr>
        <w:t xml:space="preserve"> </w:t>
      </w:r>
      <w:proofErr w:type="spellStart"/>
      <w:r w:rsidRPr="006F6766">
        <w:rPr>
          <w:rStyle w:val="s03"/>
          <w:rFonts w:hint="cs"/>
          <w:sz w:val="22"/>
          <w:rtl/>
        </w:rPr>
        <w:t>מתקלא</w:t>
      </w:r>
      <w:proofErr w:type="spellEnd"/>
      <w:r w:rsidRPr="006F6766">
        <w:rPr>
          <w:rStyle w:val="s03"/>
          <w:rFonts w:hint="cs"/>
          <w:sz w:val="22"/>
          <w:rtl/>
        </w:rPr>
        <w:t>.</w:t>
      </w:r>
      <w:r w:rsidRPr="00F708DD">
        <w:rPr>
          <w:rStyle w:val="s03"/>
          <w:rtl/>
        </w:rPr>
        <w:cr/>
      </w:r>
    </w:p>
    <w:p w14:paraId="347FFA34" w14:textId="14831BAF" w:rsidR="00913CEE" w:rsidRDefault="00913CEE" w:rsidP="00572F03">
      <w:pPr>
        <w:spacing w:line="240" w:lineRule="exact"/>
        <w:jc w:val="both"/>
        <w:rPr>
          <w:rStyle w:val="s03"/>
          <w:rtl/>
        </w:rPr>
      </w:pPr>
    </w:p>
    <w:p w14:paraId="3F7CDE45" w14:textId="133D5F5C" w:rsidR="00572F03" w:rsidRPr="00F708DD" w:rsidRDefault="00572F03" w:rsidP="00572F03">
      <w:pPr>
        <w:spacing w:line="240" w:lineRule="exact"/>
        <w:jc w:val="both"/>
        <w:rPr>
          <w:rStyle w:val="s04"/>
          <w:sz w:val="14"/>
          <w:szCs w:val="14"/>
          <w:rtl/>
        </w:rPr>
      </w:pPr>
      <w:r w:rsidRPr="00B91DDC">
        <w:rPr>
          <w:rStyle w:val="s04"/>
          <w:rFonts w:hint="cs"/>
          <w:b/>
          <w:bCs/>
          <w:rtl/>
        </w:rPr>
        <w:t>חילוני</w:t>
      </w:r>
      <w:r w:rsidRPr="00F82364">
        <w:rPr>
          <w:rStyle w:val="s04"/>
          <w:rFonts w:hint="cs"/>
          <w:b/>
          <w:bCs/>
          <w:rtl/>
        </w:rPr>
        <w:t xml:space="preserve"> </w:t>
      </w:r>
      <w:r w:rsidRPr="00A9038E">
        <w:rPr>
          <w:rStyle w:val="s04"/>
          <w:rFonts w:hint="cs"/>
          <w:sz w:val="16"/>
          <w:szCs w:val="16"/>
          <w:rtl/>
        </w:rPr>
        <w:t>-</w:t>
      </w:r>
      <w:r w:rsidRPr="00F708DD">
        <w:rPr>
          <w:rStyle w:val="s04"/>
          <w:rFonts w:hint="cs"/>
          <w:b/>
          <w:bCs/>
          <w:rtl/>
        </w:rPr>
        <w:t xml:space="preserve"> </w:t>
      </w:r>
      <w:r w:rsidRPr="00B91DDC">
        <w:rPr>
          <w:rStyle w:val="s04"/>
          <w:rFonts w:hint="cs"/>
          <w:bCs/>
          <w:sz w:val="16"/>
          <w:szCs w:val="16"/>
          <w:rtl/>
        </w:rPr>
        <w:t>נשמה</w:t>
      </w:r>
      <w:r w:rsidRPr="00B91DDC">
        <w:rPr>
          <w:rStyle w:val="s01"/>
          <w:rFonts w:hint="cs"/>
          <w:sz w:val="16"/>
          <w:szCs w:val="16"/>
          <w:rtl/>
        </w:rPr>
        <w:t xml:space="preserve"> </w:t>
      </w:r>
      <w:r w:rsidRPr="00B91DDC">
        <w:rPr>
          <w:rStyle w:val="s04"/>
          <w:rFonts w:hint="cs"/>
          <w:bCs/>
          <w:sz w:val="16"/>
          <w:szCs w:val="16"/>
          <w:rtl/>
        </w:rPr>
        <w:t>חילונית</w:t>
      </w:r>
      <w:r w:rsidRPr="00F708DD">
        <w:rPr>
          <w:rStyle w:val="s01"/>
          <w:rFonts w:hint="cs"/>
          <w:rtl/>
        </w:rPr>
        <w:t xml:space="preserve"> </w:t>
      </w:r>
      <w:r w:rsidRPr="00A9038E">
        <w:rPr>
          <w:rStyle w:val="s04"/>
          <w:rFonts w:hint="cs"/>
          <w:sz w:val="16"/>
          <w:szCs w:val="16"/>
          <w:rtl/>
        </w:rPr>
        <w:t>-</w:t>
      </w:r>
      <w:r w:rsidRPr="00F708DD">
        <w:rPr>
          <w:rStyle w:val="s04"/>
          <w:rFonts w:hint="cs"/>
          <w:rtl/>
        </w:rPr>
        <w:t xml:space="preserve"> </w:t>
      </w:r>
      <w:r w:rsidRPr="00AB2849">
        <w:rPr>
          <w:rStyle w:val="s04"/>
          <w:rFonts w:hint="cs"/>
          <w:sz w:val="16"/>
          <w:szCs w:val="16"/>
          <w:rtl/>
        </w:rPr>
        <w:t>זרם ההויה הבא מצד המשך ההויה שאנחנו קוראים טבע</w:t>
      </w:r>
      <w:r w:rsidRPr="00AB2849">
        <w:rPr>
          <w:rStyle w:val="s04"/>
          <w:rFonts w:hint="eastAsia"/>
          <w:sz w:val="16"/>
          <w:szCs w:val="16"/>
          <w:rtl/>
        </w:rPr>
        <w:t xml:space="preserve">°, ההשגה של </w:t>
      </w:r>
      <w:proofErr w:type="spellStart"/>
      <w:r w:rsidRPr="00AB2849">
        <w:rPr>
          <w:rStyle w:val="s04"/>
          <w:rFonts w:hint="eastAsia"/>
          <w:sz w:val="16"/>
          <w:szCs w:val="16"/>
          <w:rtl/>
        </w:rPr>
        <w:t>אוה</w:t>
      </w:r>
      <w:r w:rsidRPr="00AB2849">
        <w:rPr>
          <w:rStyle w:val="s04"/>
          <w:rFonts w:hint="cs"/>
          <w:sz w:val="16"/>
          <w:szCs w:val="16"/>
          <w:rtl/>
        </w:rPr>
        <w:t>"ע</w:t>
      </w:r>
      <w:proofErr w:type="spellEnd"/>
      <w:r w:rsidRPr="00AB2849">
        <w:rPr>
          <w:rStyle w:val="s04"/>
          <w:rFonts w:hint="cs"/>
          <w:sz w:val="16"/>
          <w:szCs w:val="16"/>
          <w:rtl/>
        </w:rPr>
        <w:t>, הזרם הבא מהאמצעים מהסיבות</w:t>
      </w:r>
      <w:r w:rsidRPr="00AB2849">
        <w:rPr>
          <w:rStyle w:val="s04"/>
          <w:rFonts w:hint="eastAsia"/>
          <w:sz w:val="16"/>
          <w:szCs w:val="16"/>
          <w:rtl/>
        </w:rPr>
        <w:t>°</w:t>
      </w:r>
      <w:r w:rsidRPr="00F708DD">
        <w:rPr>
          <w:rStyle w:val="s04"/>
          <w:rFonts w:hint="cs"/>
          <w:rtl/>
        </w:rPr>
        <w:t xml:space="preserve"> </w:t>
      </w:r>
      <w:r w:rsidRPr="00F708DD">
        <w:rPr>
          <w:rStyle w:val="s04"/>
          <w:rFonts w:hint="cs"/>
          <w:sz w:val="14"/>
          <w:szCs w:val="14"/>
          <w:rtl/>
        </w:rPr>
        <w:t>[נ"א ה 31].</w:t>
      </w:r>
    </w:p>
    <w:p w14:paraId="0DB370C5" w14:textId="77777777" w:rsidR="00572F03" w:rsidRDefault="00572F03" w:rsidP="00115EE4">
      <w:pPr>
        <w:spacing w:line="240" w:lineRule="exact"/>
        <w:jc w:val="both"/>
        <w:rPr>
          <w:rStyle w:val="s01"/>
          <w:rtl/>
        </w:rPr>
      </w:pPr>
    </w:p>
    <w:p w14:paraId="4078372B" w14:textId="7D2BA059" w:rsidR="00115EE4" w:rsidRDefault="00115EE4" w:rsidP="00115EE4">
      <w:pPr>
        <w:spacing w:line="240" w:lineRule="exact"/>
        <w:jc w:val="both"/>
        <w:rPr>
          <w:rStyle w:val="s03"/>
          <w:rtl/>
        </w:rPr>
      </w:pPr>
      <w:r w:rsidRPr="00F708DD">
        <w:rPr>
          <w:rStyle w:val="s01"/>
          <w:rtl/>
        </w:rPr>
        <w:t xml:space="preserve">אבוקה </w:t>
      </w:r>
      <w:r w:rsidRPr="00F708DD">
        <w:rPr>
          <w:rStyle w:val="s02"/>
          <w:rtl/>
        </w:rPr>
        <w:t xml:space="preserve">- </w:t>
      </w:r>
      <w:r w:rsidRPr="00F708DD">
        <w:rPr>
          <w:rStyle w:val="s11"/>
          <w:rtl/>
        </w:rPr>
        <w:t>(בעולם השכלי, לעומת אור ירח° ואור השמש°)</w:t>
      </w:r>
      <w:r w:rsidRPr="00F708DD">
        <w:rPr>
          <w:rStyle w:val="s02"/>
          <w:vertAlign w:val="superscript"/>
          <w:rtl/>
        </w:rPr>
        <w:footnoteReference w:id="1"/>
      </w:r>
      <w:r w:rsidRPr="00F708DD">
        <w:rPr>
          <w:rStyle w:val="s11"/>
          <w:rtl/>
        </w:rPr>
        <w:t xml:space="preserve"> </w:t>
      </w:r>
      <w:r w:rsidRPr="00F708DD">
        <w:rPr>
          <w:rStyle w:val="s02"/>
          <w:rtl/>
        </w:rPr>
        <w:t xml:space="preserve">- החכמה ההקשית הבנויה מהרכבת הקדמות עיוניות </w:t>
      </w:r>
      <w:r w:rsidRPr="00F708DD">
        <w:rPr>
          <w:rStyle w:val="s03"/>
          <w:rtl/>
        </w:rPr>
        <w:t xml:space="preserve">[ע"א ב ז </w:t>
      </w:r>
      <w:proofErr w:type="spellStart"/>
      <w:r w:rsidRPr="00F708DD">
        <w:rPr>
          <w:rStyle w:val="s03"/>
          <w:rtl/>
        </w:rPr>
        <w:t>נג</w:t>
      </w:r>
      <w:proofErr w:type="spellEnd"/>
      <w:r w:rsidRPr="00F708DD">
        <w:rPr>
          <w:rStyle w:val="s03"/>
          <w:rtl/>
        </w:rPr>
        <w:t xml:space="preserve">]. </w:t>
      </w:r>
      <w:r w:rsidRPr="00F708DD">
        <w:rPr>
          <w:rStyle w:val="s03"/>
          <w:rtl/>
        </w:rPr>
        <w:cr/>
      </w:r>
    </w:p>
    <w:p w14:paraId="152B137D" w14:textId="30A087E7" w:rsidR="000D72B0" w:rsidRDefault="000D72B0" w:rsidP="000D72B0">
      <w:pPr>
        <w:spacing w:line="240" w:lineRule="exact"/>
        <w:jc w:val="both"/>
        <w:rPr>
          <w:rStyle w:val="s16"/>
          <w:b/>
          <w:sz w:val="14"/>
          <w:szCs w:val="14"/>
          <w:rtl/>
        </w:rPr>
      </w:pPr>
      <w:r w:rsidRPr="00F708DD">
        <w:rPr>
          <w:rStyle w:val="s16"/>
          <w:rFonts w:hint="cs"/>
          <w:sz w:val="18"/>
          <w:rtl/>
        </w:rPr>
        <w:t>אשא דעי למרחוק ולפועלי אתן צדק</w:t>
      </w:r>
      <w:r w:rsidRPr="00F708DD">
        <w:rPr>
          <w:rStyle w:val="s02"/>
          <w:vertAlign w:val="superscript"/>
          <w:rtl/>
        </w:rPr>
        <w:footnoteReference w:id="2"/>
      </w:r>
      <w:r w:rsidRPr="00F708DD">
        <w:rPr>
          <w:rStyle w:val="s02"/>
          <w:rFonts w:hint="cs"/>
          <w:vertAlign w:val="superscript"/>
          <w:rtl/>
        </w:rPr>
        <w:t xml:space="preserve"> </w:t>
      </w:r>
      <w:r w:rsidRPr="00F708DD">
        <w:rPr>
          <w:rStyle w:val="s02"/>
          <w:rFonts w:hint="cs"/>
          <w:rtl/>
        </w:rPr>
        <w:t>-</w:t>
      </w:r>
      <w:r w:rsidRPr="00F708DD">
        <w:rPr>
          <w:rStyle w:val="s16"/>
          <w:rFonts w:hint="cs"/>
          <w:sz w:val="16"/>
          <w:szCs w:val="16"/>
          <w:rtl/>
        </w:rPr>
        <w:t xml:space="preserve"> </w:t>
      </w:r>
      <w:r w:rsidRPr="00F708DD">
        <w:rPr>
          <w:rStyle w:val="s16"/>
          <w:rFonts w:hint="cs"/>
          <w:b/>
          <w:sz w:val="16"/>
          <w:szCs w:val="16"/>
          <w:rtl/>
        </w:rPr>
        <w:t xml:space="preserve">להבין בחינת מה מהצדק העליון, נחוץ להתרומם בסולם הדעות מרחק רב מאד, הרחק הרחק ממדת הצדק שלנו </w:t>
      </w:r>
      <w:r w:rsidRPr="00F708DD">
        <w:rPr>
          <w:rStyle w:val="s16"/>
          <w:rFonts w:hint="cs"/>
          <w:b/>
          <w:sz w:val="14"/>
          <w:szCs w:val="14"/>
          <w:rtl/>
        </w:rPr>
        <w:t>[נ"א ה 29].</w:t>
      </w:r>
    </w:p>
    <w:p w14:paraId="198A6CE1" w14:textId="69074811" w:rsidR="00A4740C" w:rsidRDefault="00A4740C" w:rsidP="000D72B0">
      <w:pPr>
        <w:spacing w:line="240" w:lineRule="exact"/>
        <w:jc w:val="both"/>
        <w:rPr>
          <w:rStyle w:val="s16"/>
          <w:b/>
          <w:sz w:val="14"/>
          <w:szCs w:val="14"/>
          <w:rtl/>
        </w:rPr>
      </w:pPr>
    </w:p>
    <w:p w14:paraId="1586645A" w14:textId="77777777" w:rsidR="00BB0D84" w:rsidRPr="00BB0D84" w:rsidRDefault="00BB0D84" w:rsidP="00BB0D84">
      <w:pPr>
        <w:widowControl w:val="0"/>
        <w:spacing w:line="240" w:lineRule="exact"/>
        <w:jc w:val="center"/>
        <w:rPr>
          <w:szCs w:val="24"/>
          <w:rtl/>
        </w:rPr>
      </w:pPr>
      <w:r w:rsidRPr="00BB0D84">
        <w:rPr>
          <w:rFonts w:hint="cs"/>
          <w:b/>
          <w:bCs/>
          <w:sz w:val="28"/>
          <w:szCs w:val="28"/>
          <w:rtl/>
        </w:rPr>
        <w:t>ב</w:t>
      </w:r>
      <w:r w:rsidRPr="00BB0D84">
        <w:rPr>
          <w:szCs w:val="24"/>
          <w:rtl/>
        </w:rPr>
        <w:cr/>
      </w:r>
    </w:p>
    <w:p w14:paraId="5FC48E49" w14:textId="77777777" w:rsidR="00BB0D84" w:rsidRPr="00BB0D84" w:rsidRDefault="00BB0D84" w:rsidP="00BB0D84">
      <w:pPr>
        <w:spacing w:line="240" w:lineRule="exact"/>
        <w:jc w:val="center"/>
        <w:rPr>
          <w:szCs w:val="24"/>
          <w:rtl/>
        </w:rPr>
      </w:pPr>
    </w:p>
    <w:p w14:paraId="12936C33" w14:textId="77777777" w:rsidR="00BB0D84" w:rsidRPr="00BB0D84" w:rsidRDefault="00BB0D84" w:rsidP="00BB0D84">
      <w:pPr>
        <w:spacing w:line="240" w:lineRule="exact"/>
        <w:jc w:val="center"/>
        <w:rPr>
          <w:szCs w:val="24"/>
          <w:rtl/>
        </w:rPr>
      </w:pPr>
    </w:p>
    <w:p w14:paraId="61658C5E" w14:textId="35723939" w:rsidR="0049418C" w:rsidRPr="00F708DD" w:rsidRDefault="00BB0D84" w:rsidP="00D64DF7">
      <w:pPr>
        <w:spacing w:line="240" w:lineRule="exact"/>
        <w:jc w:val="both"/>
        <w:rPr>
          <w:rStyle w:val="s16"/>
          <w:b/>
          <w:bCs w:val="0"/>
          <w:sz w:val="16"/>
          <w:szCs w:val="16"/>
          <w:rtl/>
        </w:rPr>
      </w:pPr>
      <w:r w:rsidRPr="00BB0D84">
        <w:rPr>
          <w:szCs w:val="24"/>
          <w:rtl/>
        </w:rPr>
        <w:cr/>
      </w:r>
      <w:r w:rsidRPr="00BB0D84">
        <w:rPr>
          <w:bCs/>
          <w:szCs w:val="22"/>
          <w:rtl/>
        </w:rPr>
        <w:t xml:space="preserve">בא </w:t>
      </w:r>
      <w:r w:rsidRPr="00BB0D84">
        <w:rPr>
          <w:rtl/>
        </w:rPr>
        <w:t xml:space="preserve">- הוראת התכנסות הנושא אל המקום הראוי ע"י תנועה מוקדמת </w:t>
      </w:r>
      <w:r w:rsidRPr="00BB0D84">
        <w:rPr>
          <w:szCs w:val="18"/>
          <w:rtl/>
        </w:rPr>
        <w:t xml:space="preserve">[ר"מ </w:t>
      </w:r>
      <w:proofErr w:type="spellStart"/>
      <w:r w:rsidRPr="00BB0D84">
        <w:rPr>
          <w:szCs w:val="18"/>
          <w:rtl/>
        </w:rPr>
        <w:t>קכח</w:t>
      </w:r>
      <w:proofErr w:type="spellEnd"/>
      <w:r w:rsidRPr="00BB0D84">
        <w:rPr>
          <w:szCs w:val="18"/>
          <w:rtl/>
        </w:rPr>
        <w:t>].</w:t>
      </w:r>
      <w:r w:rsidRPr="00BB0D84">
        <w:rPr>
          <w:szCs w:val="18"/>
          <w:rtl/>
        </w:rPr>
        <w:cr/>
      </w:r>
    </w:p>
    <w:p w14:paraId="240E0475" w14:textId="62761387" w:rsidR="00115EE4" w:rsidRDefault="00115EE4" w:rsidP="00115EE4">
      <w:pPr>
        <w:spacing w:line="240" w:lineRule="exact"/>
        <w:jc w:val="both"/>
        <w:rPr>
          <w:rStyle w:val="s01"/>
        </w:rPr>
      </w:pPr>
    </w:p>
    <w:p w14:paraId="0A539755" w14:textId="77777777" w:rsidR="000D72B0" w:rsidRPr="00F708DD" w:rsidRDefault="000D72B0" w:rsidP="000D72B0">
      <w:pPr>
        <w:spacing w:line="240" w:lineRule="exact"/>
        <w:jc w:val="center"/>
        <w:rPr>
          <w:rStyle w:val="s01"/>
          <w:rtl/>
        </w:rPr>
      </w:pPr>
      <w:r w:rsidRPr="00F708DD">
        <w:rPr>
          <w:rStyle w:val="s01"/>
          <w:rFonts w:hint="cs"/>
          <w:rtl/>
        </w:rPr>
        <w:t>ג</w:t>
      </w:r>
    </w:p>
    <w:p w14:paraId="43E153F9" w14:textId="77777777" w:rsidR="000D72B0" w:rsidRPr="00F708DD" w:rsidRDefault="000D72B0" w:rsidP="000D72B0">
      <w:pPr>
        <w:spacing w:line="240" w:lineRule="exact"/>
        <w:jc w:val="both"/>
        <w:rPr>
          <w:rStyle w:val="s01"/>
          <w:rtl/>
        </w:rPr>
      </w:pPr>
    </w:p>
    <w:p w14:paraId="365F44DC" w14:textId="77777777" w:rsidR="000D72B0" w:rsidRPr="00F708DD" w:rsidRDefault="000D72B0" w:rsidP="000D72B0">
      <w:pPr>
        <w:spacing w:line="240" w:lineRule="exact"/>
        <w:jc w:val="both"/>
        <w:rPr>
          <w:rStyle w:val="s01"/>
          <w:rtl/>
        </w:rPr>
      </w:pPr>
    </w:p>
    <w:p w14:paraId="7FE177BF" w14:textId="77777777" w:rsidR="000D72B0" w:rsidRPr="00F708DD" w:rsidRDefault="000D72B0" w:rsidP="000D72B0">
      <w:pPr>
        <w:spacing w:line="240" w:lineRule="exact"/>
        <w:jc w:val="both"/>
        <w:rPr>
          <w:rStyle w:val="s02"/>
        </w:rPr>
      </w:pPr>
      <w:r w:rsidRPr="00F708DD">
        <w:rPr>
          <w:rStyle w:val="s01"/>
          <w:rFonts w:hint="cs"/>
          <w:rtl/>
        </w:rPr>
        <w:t xml:space="preserve"> </w:t>
      </w:r>
    </w:p>
    <w:p w14:paraId="07BBD3B3" w14:textId="77777777" w:rsidR="000D72B0" w:rsidRPr="00F708DD" w:rsidRDefault="000D72B0" w:rsidP="000D72B0">
      <w:pPr>
        <w:spacing w:line="240" w:lineRule="exact"/>
        <w:rPr>
          <w:rStyle w:val="s02"/>
          <w:rtl/>
        </w:rPr>
      </w:pPr>
      <w:r w:rsidRPr="00F708DD">
        <w:rPr>
          <w:rStyle w:val="s01"/>
          <w:rFonts w:hint="cs"/>
          <w:rtl/>
        </w:rPr>
        <w:t>גאונים</w:t>
      </w:r>
      <w:r w:rsidRPr="00F708DD">
        <w:rPr>
          <w:rStyle w:val="s01"/>
          <w:rFonts w:hint="cs"/>
          <w:b/>
          <w:szCs w:val="20"/>
          <w:rtl/>
        </w:rPr>
        <w:t xml:space="preserve"> </w:t>
      </w:r>
      <w:r w:rsidRPr="00F708DD">
        <w:rPr>
          <w:rStyle w:val="s02"/>
          <w:rFonts w:hint="cs"/>
          <w:rtl/>
        </w:rPr>
        <w:t xml:space="preserve">- ע' במדור מדרגות והערכות אישיותיות. </w:t>
      </w:r>
      <w:r>
        <w:rPr>
          <w:rStyle w:val="s02"/>
          <w:rFonts w:hint="cs"/>
          <w:rtl/>
        </w:rPr>
        <w:t>ע"ע גאונים, תקופת הגאונים.</w:t>
      </w:r>
    </w:p>
    <w:p w14:paraId="66D812BC" w14:textId="6549A109" w:rsidR="000D72B0" w:rsidRDefault="000D72B0" w:rsidP="00115EE4">
      <w:pPr>
        <w:spacing w:line="240" w:lineRule="exact"/>
        <w:jc w:val="both"/>
        <w:rPr>
          <w:rStyle w:val="s01"/>
          <w:rtl/>
        </w:rPr>
      </w:pPr>
    </w:p>
    <w:p w14:paraId="52ECEAE9" w14:textId="77777777" w:rsidR="00765C33" w:rsidRPr="00765C33" w:rsidRDefault="00765C33" w:rsidP="00765C33">
      <w:pPr>
        <w:spacing w:line="240" w:lineRule="exact"/>
        <w:jc w:val="both"/>
        <w:rPr>
          <w:b/>
          <w:sz w:val="14"/>
          <w:szCs w:val="16"/>
          <w:rtl/>
        </w:rPr>
      </w:pPr>
      <w:r w:rsidRPr="00765C33">
        <w:rPr>
          <w:rFonts w:hint="cs"/>
          <w:bCs/>
          <w:sz w:val="18"/>
          <w:rtl/>
        </w:rPr>
        <w:t>גדול הוא קידוש השם מחלול השם</w:t>
      </w:r>
      <w:r w:rsidRPr="00765C33">
        <w:rPr>
          <w:b/>
          <w:sz w:val="18"/>
          <w:vertAlign w:val="superscript"/>
          <w:rtl/>
        </w:rPr>
        <w:footnoteReference w:id="3"/>
      </w:r>
      <w:r w:rsidRPr="00765C33">
        <w:rPr>
          <w:rFonts w:hint="cs"/>
          <w:b/>
          <w:bCs/>
          <w:sz w:val="18"/>
          <w:rtl/>
        </w:rPr>
        <w:t xml:space="preserve"> </w:t>
      </w:r>
      <w:r w:rsidRPr="00765C33">
        <w:rPr>
          <w:rFonts w:hint="cs"/>
          <w:bCs/>
          <w:sz w:val="18"/>
          <w:rtl/>
        </w:rPr>
        <w:t xml:space="preserve">- </w:t>
      </w:r>
      <w:r w:rsidRPr="00765C33">
        <w:rPr>
          <w:rFonts w:hint="cs"/>
          <w:b/>
          <w:sz w:val="16"/>
          <w:szCs w:val="18"/>
          <w:rtl/>
        </w:rPr>
        <w:t xml:space="preserve">צד קידוש השם הוא הגדול המכריע והמחייב כשבאותו ענין יש צד קידוש השם וצד חילול השם, ואין אומרים </w:t>
      </w:r>
      <w:proofErr w:type="spellStart"/>
      <w:r w:rsidRPr="00765C33">
        <w:rPr>
          <w:rFonts w:hint="cs"/>
          <w:b/>
          <w:sz w:val="16"/>
          <w:szCs w:val="18"/>
          <w:rtl/>
        </w:rPr>
        <w:t>ספיקא</w:t>
      </w:r>
      <w:proofErr w:type="spellEnd"/>
      <w:r w:rsidRPr="00765C33">
        <w:rPr>
          <w:rFonts w:hint="cs"/>
          <w:b/>
          <w:sz w:val="16"/>
          <w:szCs w:val="18"/>
          <w:rtl/>
        </w:rPr>
        <w:t xml:space="preserve"> ושב ואל תעשה</w:t>
      </w:r>
      <w:r w:rsidRPr="00765C33">
        <w:rPr>
          <w:rFonts w:hint="cs"/>
          <w:b/>
          <w:sz w:val="14"/>
          <w:szCs w:val="16"/>
          <w:rtl/>
        </w:rPr>
        <w:t xml:space="preserve"> [עפ"י שי' ה 88].</w:t>
      </w:r>
    </w:p>
    <w:p w14:paraId="6B0FC7B4" w14:textId="576D2F03" w:rsidR="007C4284" w:rsidRDefault="007C4284" w:rsidP="00976ED7">
      <w:pPr>
        <w:spacing w:line="240" w:lineRule="exact"/>
        <w:jc w:val="both"/>
        <w:rPr>
          <w:b/>
          <w:sz w:val="14"/>
          <w:szCs w:val="16"/>
          <w:rtl/>
        </w:rPr>
      </w:pPr>
    </w:p>
    <w:p w14:paraId="3F64B989" w14:textId="1DE0B331" w:rsidR="007C4284" w:rsidRPr="007C4284" w:rsidRDefault="007C4284" w:rsidP="007C42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exact"/>
        <w:jc w:val="both"/>
        <w:rPr>
          <w:sz w:val="24"/>
          <w:szCs w:val="18"/>
          <w:rtl/>
        </w:rPr>
      </w:pPr>
      <w:r w:rsidRPr="007C4284">
        <w:rPr>
          <w:bCs/>
          <w:sz w:val="28"/>
          <w:szCs w:val="22"/>
          <w:rtl/>
        </w:rPr>
        <w:t>נקודים</w:t>
      </w:r>
      <w:r w:rsidRPr="007C4284">
        <w:rPr>
          <w:rFonts w:hint="cs"/>
          <w:b/>
          <w:rtl/>
        </w:rPr>
        <w:t xml:space="preserve"> </w:t>
      </w:r>
      <w:r w:rsidRPr="007C4284">
        <w:rPr>
          <w:sz w:val="24"/>
          <w:rtl/>
        </w:rPr>
        <w:t>- העולמים והבריות לאין תכלית, הכחות בפירודם</w:t>
      </w:r>
      <w:r w:rsidRPr="007C4284">
        <w:rPr>
          <w:rtl/>
        </w:rPr>
        <w:t>°</w:t>
      </w:r>
      <w:r w:rsidRPr="007C4284">
        <w:rPr>
          <w:sz w:val="24"/>
          <w:rtl/>
        </w:rPr>
        <w:t xml:space="preserve"> ובהתגברותם, האינדיוידואליות </w:t>
      </w:r>
      <w:proofErr w:type="spellStart"/>
      <w:r w:rsidRPr="007C4284">
        <w:rPr>
          <w:sz w:val="24"/>
          <w:rtl/>
        </w:rPr>
        <w:t>המתאדרת</w:t>
      </w:r>
      <w:proofErr w:type="spellEnd"/>
      <w:r w:rsidRPr="007C4284">
        <w:rPr>
          <w:sz w:val="24"/>
          <w:rtl/>
        </w:rPr>
        <w:t xml:space="preserve">, החיים בכל שאונם הנחמד </w:t>
      </w:r>
      <w:r w:rsidRPr="007C4284">
        <w:rPr>
          <w:sz w:val="24"/>
          <w:szCs w:val="18"/>
          <w:rtl/>
        </w:rPr>
        <w:t xml:space="preserve">[א"ק א </w:t>
      </w:r>
      <w:proofErr w:type="spellStart"/>
      <w:r w:rsidRPr="007C4284">
        <w:rPr>
          <w:sz w:val="24"/>
          <w:szCs w:val="18"/>
          <w:rtl/>
        </w:rPr>
        <w:t>קפט</w:t>
      </w:r>
      <w:proofErr w:type="spellEnd"/>
      <w:r w:rsidRPr="007C4284">
        <w:rPr>
          <w:sz w:val="24"/>
          <w:szCs w:val="18"/>
          <w:rtl/>
        </w:rPr>
        <w:t>].</w:t>
      </w:r>
      <w:r w:rsidRPr="007C4284">
        <w:rPr>
          <w:sz w:val="24"/>
          <w:szCs w:val="18"/>
          <w:rtl/>
        </w:rPr>
        <w:cr/>
      </w:r>
    </w:p>
    <w:p w14:paraId="12B17237" w14:textId="77777777" w:rsidR="007C4284" w:rsidRPr="00976ED7" w:rsidRDefault="007C4284" w:rsidP="00976ED7">
      <w:pPr>
        <w:spacing w:line="240" w:lineRule="exact"/>
        <w:jc w:val="both"/>
        <w:rPr>
          <w:b/>
          <w:sz w:val="14"/>
          <w:szCs w:val="16"/>
        </w:rPr>
      </w:pPr>
    </w:p>
    <w:p w14:paraId="54B3CD8E" w14:textId="77777777" w:rsidR="00976ED7" w:rsidRDefault="00976ED7" w:rsidP="00115EE4">
      <w:pPr>
        <w:spacing w:line="240" w:lineRule="exact"/>
        <w:jc w:val="both"/>
        <w:rPr>
          <w:rStyle w:val="s01"/>
          <w:rtl/>
        </w:rPr>
      </w:pPr>
    </w:p>
    <w:p w14:paraId="62760575" w14:textId="77777777" w:rsidR="000D72B0" w:rsidRPr="00F708DD" w:rsidRDefault="000D72B0" w:rsidP="00115EE4">
      <w:pPr>
        <w:spacing w:line="240" w:lineRule="exact"/>
        <w:jc w:val="both"/>
        <w:rPr>
          <w:rStyle w:val="s01"/>
          <w:rtl/>
        </w:rPr>
      </w:pPr>
    </w:p>
    <w:p w14:paraId="1E7B96A0" w14:textId="1BA1FC9E" w:rsidR="00A309C8" w:rsidRPr="00816F4E" w:rsidRDefault="00A309C8" w:rsidP="00886F36">
      <w:pPr>
        <w:widowControl w:val="0"/>
        <w:spacing w:line="240" w:lineRule="exact"/>
        <w:jc w:val="center"/>
        <w:rPr>
          <w:rStyle w:val="s01"/>
          <w:sz w:val="28"/>
          <w:szCs w:val="28"/>
          <w:rtl/>
        </w:rPr>
      </w:pPr>
      <w:r w:rsidRPr="00816F4E">
        <w:rPr>
          <w:rStyle w:val="s01"/>
          <w:rFonts w:hint="cs"/>
          <w:sz w:val="28"/>
          <w:szCs w:val="28"/>
          <w:rtl/>
        </w:rPr>
        <w:t>א</w:t>
      </w:r>
    </w:p>
    <w:p w14:paraId="064E2B4E" w14:textId="77777777" w:rsidR="00ED208F" w:rsidRDefault="00ED208F" w:rsidP="00886F36">
      <w:pPr>
        <w:widowControl w:val="0"/>
        <w:spacing w:line="240" w:lineRule="exact"/>
        <w:jc w:val="both"/>
        <w:rPr>
          <w:rStyle w:val="s01"/>
          <w:sz w:val="28"/>
          <w:szCs w:val="28"/>
        </w:rPr>
      </w:pPr>
    </w:p>
    <w:p w14:paraId="56E94E1B" w14:textId="77777777" w:rsidR="002D47EA" w:rsidRDefault="002D47EA" w:rsidP="00D04523">
      <w:pPr>
        <w:spacing w:line="240" w:lineRule="exact"/>
        <w:jc w:val="both"/>
        <w:rPr>
          <w:rStyle w:val="s1510"/>
        </w:rPr>
      </w:pPr>
    </w:p>
    <w:p w14:paraId="21E28BC5" w14:textId="77777777" w:rsidR="002D47EA" w:rsidRDefault="002D47EA" w:rsidP="00D04523">
      <w:pPr>
        <w:spacing w:line="240" w:lineRule="exact"/>
        <w:jc w:val="both"/>
        <w:rPr>
          <w:rStyle w:val="s1510"/>
          <w:rtl/>
        </w:rPr>
      </w:pPr>
    </w:p>
    <w:p w14:paraId="6D219055" w14:textId="4F6647EF" w:rsidR="00D04523" w:rsidRPr="00F708DD" w:rsidRDefault="00D04523" w:rsidP="00D04523">
      <w:pPr>
        <w:spacing w:line="240" w:lineRule="exact"/>
        <w:jc w:val="both"/>
        <w:rPr>
          <w:rStyle w:val="s03"/>
          <w:sz w:val="16"/>
          <w:szCs w:val="16"/>
          <w:rtl/>
        </w:rPr>
      </w:pPr>
      <w:r w:rsidRPr="00F708DD">
        <w:rPr>
          <w:rStyle w:val="s1510"/>
          <w:rtl/>
        </w:rPr>
        <w:t xml:space="preserve">טהרה וקדושה ההבדל ביניהן </w:t>
      </w:r>
      <w:r w:rsidRPr="00F708DD">
        <w:rPr>
          <w:rStyle w:val="s05"/>
          <w:rtl/>
        </w:rPr>
        <w:t>- הטהרה מכוונת לעשות כל ענינים גשמיים בדרך הכנה לקדושה, אבל עוד אינם מקודשים בעצמם אלא שהם דרך הכרח</w:t>
      </w:r>
      <w:r w:rsidRPr="00F708DD">
        <w:rPr>
          <w:rStyle w:val="s05"/>
          <w:rFonts w:hint="cs"/>
          <w:rtl/>
        </w:rPr>
        <w:t>;</w:t>
      </w:r>
      <w:r w:rsidRPr="00F708DD">
        <w:rPr>
          <w:rStyle w:val="s05"/>
          <w:rtl/>
        </w:rPr>
        <w:t xml:space="preserve"> אבל קדושה היא מעלה יותר גדולה, שגם כל ענינים גשמיים הם מקודשים ממש </w:t>
      </w:r>
      <w:r w:rsidRPr="00F708DD">
        <w:rPr>
          <w:rStyle w:val="s03"/>
          <w:sz w:val="16"/>
          <w:szCs w:val="16"/>
          <w:rtl/>
        </w:rPr>
        <w:t>[</w:t>
      </w:r>
      <w:r w:rsidRPr="00F708DD">
        <w:rPr>
          <w:rStyle w:val="s03"/>
          <w:rFonts w:hint="cs"/>
          <w:sz w:val="16"/>
          <w:szCs w:val="16"/>
          <w:rtl/>
        </w:rPr>
        <w:t xml:space="preserve">פנק' ג </w:t>
      </w:r>
      <w:proofErr w:type="spellStart"/>
      <w:r w:rsidRPr="00F708DD">
        <w:rPr>
          <w:rStyle w:val="s03"/>
          <w:rFonts w:hint="cs"/>
          <w:sz w:val="16"/>
          <w:szCs w:val="16"/>
          <w:rtl/>
        </w:rPr>
        <w:t>רסד</w:t>
      </w:r>
      <w:proofErr w:type="spellEnd"/>
      <w:r w:rsidRPr="00F708DD">
        <w:rPr>
          <w:rStyle w:val="s03"/>
          <w:rFonts w:hint="cs"/>
          <w:sz w:val="16"/>
          <w:szCs w:val="16"/>
          <w:rtl/>
        </w:rPr>
        <w:t xml:space="preserve"> (</w:t>
      </w:r>
      <w:proofErr w:type="spellStart"/>
      <w:r w:rsidRPr="00F708DD">
        <w:rPr>
          <w:rStyle w:val="s03"/>
          <w:sz w:val="16"/>
          <w:szCs w:val="16"/>
          <w:rtl/>
        </w:rPr>
        <w:t>מא"ה</w:t>
      </w:r>
      <w:proofErr w:type="spellEnd"/>
      <w:r w:rsidRPr="00F708DD">
        <w:rPr>
          <w:rStyle w:val="s03"/>
          <w:sz w:val="16"/>
          <w:szCs w:val="16"/>
          <w:rtl/>
        </w:rPr>
        <w:t xml:space="preserve"> ב שטו</w:t>
      </w:r>
      <w:r w:rsidRPr="00F708DD">
        <w:rPr>
          <w:rStyle w:val="s03"/>
          <w:rFonts w:hint="cs"/>
          <w:sz w:val="16"/>
          <w:szCs w:val="16"/>
          <w:rtl/>
        </w:rPr>
        <w:t>,</w:t>
      </w:r>
      <w:r w:rsidRPr="00F708DD">
        <w:rPr>
          <w:rStyle w:val="s03"/>
          <w:sz w:val="16"/>
          <w:szCs w:val="16"/>
          <w:rtl/>
        </w:rPr>
        <w:t xml:space="preserve"> </w:t>
      </w:r>
      <w:proofErr w:type="spellStart"/>
      <w:r w:rsidRPr="00F708DD">
        <w:rPr>
          <w:rStyle w:val="s03"/>
          <w:sz w:val="16"/>
          <w:szCs w:val="16"/>
          <w:rtl/>
        </w:rPr>
        <w:t>ב"ר</w:t>
      </w:r>
      <w:proofErr w:type="spellEnd"/>
      <w:r w:rsidRPr="00F708DD">
        <w:rPr>
          <w:rStyle w:val="s03"/>
          <w:sz w:val="16"/>
          <w:szCs w:val="16"/>
          <w:rtl/>
        </w:rPr>
        <w:t xml:space="preserve"> שמא)]</w:t>
      </w:r>
      <w:r w:rsidRPr="00F708DD">
        <w:rPr>
          <w:rStyle w:val="s03"/>
          <w:sz w:val="18"/>
          <w:rtl/>
        </w:rPr>
        <w:t xml:space="preserve">. </w:t>
      </w:r>
      <w:r w:rsidRPr="00F708DD">
        <w:rPr>
          <w:rStyle w:val="s03"/>
          <w:sz w:val="18"/>
          <w:rtl/>
        </w:rPr>
        <w:cr/>
      </w:r>
      <w:r w:rsidRPr="00F708DD">
        <w:rPr>
          <w:rStyle w:val="s03"/>
          <w:rFonts w:hint="cs"/>
          <w:b/>
          <w:bCs/>
          <w:sz w:val="18"/>
          <w:rtl/>
        </w:rPr>
        <w:t>בהפרש שבין טהור לקדוש</w:t>
      </w:r>
      <w:r w:rsidRPr="00F708DD">
        <w:rPr>
          <w:rStyle w:val="s03"/>
          <w:rFonts w:hint="cs"/>
          <w:sz w:val="18"/>
          <w:rtl/>
        </w:rPr>
        <w:t xml:space="preserve"> - כתב </w:t>
      </w:r>
      <w:proofErr w:type="spellStart"/>
      <w:r w:rsidRPr="00F708DD">
        <w:rPr>
          <w:rStyle w:val="s03"/>
          <w:rFonts w:hint="cs"/>
          <w:sz w:val="18"/>
          <w:rtl/>
        </w:rPr>
        <w:t>במס"י</w:t>
      </w:r>
      <w:proofErr w:type="spellEnd"/>
      <w:r w:rsidRPr="00F708DD">
        <w:rPr>
          <w:rStyle w:val="s03"/>
          <w:rFonts w:hint="cs"/>
          <w:sz w:val="18"/>
          <w:rtl/>
        </w:rPr>
        <w:t xml:space="preserve">: כי </w:t>
      </w:r>
      <w:r w:rsidRPr="00F708DD">
        <w:rPr>
          <w:rStyle w:val="s03"/>
          <w:rFonts w:hint="cs"/>
          <w:b/>
          <w:bCs/>
          <w:sz w:val="18"/>
          <w:rtl/>
        </w:rPr>
        <w:t>הטהור</w:t>
      </w:r>
      <w:r w:rsidRPr="00F708DD">
        <w:rPr>
          <w:rStyle w:val="s03"/>
          <w:rFonts w:hint="cs"/>
          <w:sz w:val="18"/>
          <w:rtl/>
        </w:rPr>
        <w:t xml:space="preserve"> לא יעיק הגוף לנשמה, ודרכי החומר לא יתגברו על השכל, אבל </w:t>
      </w:r>
      <w:r w:rsidRPr="00F708DD">
        <w:rPr>
          <w:rStyle w:val="s03"/>
          <w:rFonts w:hint="cs"/>
          <w:b/>
          <w:bCs/>
          <w:sz w:val="18"/>
          <w:rtl/>
        </w:rPr>
        <w:t>הקדוש</w:t>
      </w:r>
      <w:r w:rsidRPr="00F708DD">
        <w:rPr>
          <w:rStyle w:val="s03"/>
          <w:rFonts w:hint="cs"/>
          <w:sz w:val="18"/>
          <w:rtl/>
        </w:rPr>
        <w:t xml:space="preserve"> הגוף עוזר לנשמה, ותוכו מקודש מקדושתה </w:t>
      </w:r>
      <w:r w:rsidRPr="00F708DD">
        <w:rPr>
          <w:rStyle w:val="s03"/>
          <w:rFonts w:hint="cs"/>
          <w:sz w:val="16"/>
          <w:szCs w:val="16"/>
          <w:rtl/>
        </w:rPr>
        <w:t xml:space="preserve">[פנק' ג </w:t>
      </w:r>
      <w:proofErr w:type="spellStart"/>
      <w:r w:rsidRPr="00F708DD">
        <w:rPr>
          <w:rStyle w:val="s03"/>
          <w:rFonts w:hint="cs"/>
          <w:sz w:val="16"/>
          <w:szCs w:val="16"/>
          <w:rtl/>
        </w:rPr>
        <w:t>קכו</w:t>
      </w:r>
      <w:proofErr w:type="spellEnd"/>
      <w:r w:rsidRPr="00F708DD">
        <w:rPr>
          <w:rStyle w:val="s03"/>
          <w:rFonts w:hint="cs"/>
          <w:sz w:val="16"/>
          <w:szCs w:val="16"/>
          <w:rtl/>
        </w:rPr>
        <w:t>].</w:t>
      </w:r>
    </w:p>
    <w:p w14:paraId="5F01C483" w14:textId="77777777" w:rsidR="00D04523" w:rsidRDefault="00D04523" w:rsidP="00D04523">
      <w:pPr>
        <w:spacing w:line="240" w:lineRule="exact"/>
        <w:jc w:val="both"/>
        <w:rPr>
          <w:rStyle w:val="s03"/>
          <w:sz w:val="18"/>
          <w:rtl/>
        </w:rPr>
      </w:pPr>
      <w:r w:rsidRPr="00F708DD">
        <w:rPr>
          <w:rStyle w:val="s03"/>
          <w:sz w:val="18"/>
          <w:rtl/>
        </w:rPr>
        <w:cr/>
      </w:r>
      <w:r w:rsidRPr="00F708DD">
        <w:rPr>
          <w:rStyle w:val="s1510"/>
          <w:rtl/>
        </w:rPr>
        <w:t xml:space="preserve">"טיול" לעומת "הליכה בדרך" </w:t>
      </w:r>
      <w:r w:rsidRPr="00F708DD">
        <w:rPr>
          <w:rStyle w:val="s05"/>
          <w:rtl/>
        </w:rPr>
        <w:t xml:space="preserve">- ענין </w:t>
      </w:r>
      <w:r w:rsidRPr="00F708DD">
        <w:rPr>
          <w:rStyle w:val="s17"/>
          <w:sz w:val="18"/>
          <w:szCs w:val="18"/>
          <w:rtl/>
        </w:rPr>
        <w:t xml:space="preserve">הטיול </w:t>
      </w:r>
      <w:r w:rsidRPr="00F708DD">
        <w:rPr>
          <w:rStyle w:val="s05"/>
          <w:rtl/>
        </w:rPr>
        <w:t xml:space="preserve">הוא לסמן דבר שהוא תכלית מצד עצמו, להבדיל תנועה זו מתנועה של </w:t>
      </w:r>
      <w:r w:rsidRPr="00F708DD">
        <w:rPr>
          <w:rStyle w:val="s17"/>
          <w:sz w:val="18"/>
          <w:szCs w:val="18"/>
          <w:rtl/>
        </w:rPr>
        <w:t>הליכה בדרך</w:t>
      </w:r>
      <w:r w:rsidRPr="00F708DD">
        <w:rPr>
          <w:rStyle w:val="s05"/>
          <w:rtl/>
        </w:rPr>
        <w:t xml:space="preserve"> שאינה כי אם הכנה. ע"כ נקראת התורה דרך שהיא המביאה לזו התכלית העליונה, אבל הטיול הוא מצד עצמו עונג ותכלית. ע"כ נקרא בלשון חז"ל המתעסק בסודות התורה מטייל בפרדס, כי העסק בגופי הלכות תכליתו לבא אל המעשה, </w:t>
      </w:r>
      <w:proofErr w:type="spellStart"/>
      <w:r w:rsidRPr="00F708DD">
        <w:rPr>
          <w:rStyle w:val="s05"/>
          <w:rtl/>
        </w:rPr>
        <w:t>משא"כ</w:t>
      </w:r>
      <w:proofErr w:type="spellEnd"/>
      <w:r w:rsidRPr="00F708DD">
        <w:rPr>
          <w:rStyle w:val="s05"/>
          <w:rtl/>
        </w:rPr>
        <w:t xml:space="preserve"> העסק ברזי תורה שההשגה והעיון הם עצם התכלית, ע"כ נקרא טיול </w:t>
      </w:r>
      <w:r w:rsidRPr="00F708DD">
        <w:rPr>
          <w:rStyle w:val="s03"/>
          <w:sz w:val="16"/>
          <w:szCs w:val="16"/>
          <w:rtl/>
        </w:rPr>
        <w:t>[</w:t>
      </w:r>
      <w:proofErr w:type="spellStart"/>
      <w:r w:rsidRPr="00F708DD">
        <w:rPr>
          <w:rStyle w:val="s03"/>
          <w:sz w:val="16"/>
          <w:szCs w:val="16"/>
          <w:rtl/>
        </w:rPr>
        <w:t>מ"ש</w:t>
      </w:r>
      <w:proofErr w:type="spellEnd"/>
      <w:r w:rsidRPr="00F708DD">
        <w:rPr>
          <w:rStyle w:val="s03"/>
          <w:sz w:val="16"/>
          <w:szCs w:val="16"/>
          <w:rtl/>
        </w:rPr>
        <w:t xml:space="preserve"> ק]</w:t>
      </w:r>
      <w:r w:rsidRPr="00F708DD">
        <w:rPr>
          <w:rStyle w:val="s03"/>
          <w:sz w:val="18"/>
          <w:rtl/>
        </w:rPr>
        <w:t xml:space="preserve">. </w:t>
      </w:r>
      <w:r w:rsidRPr="00F708DD">
        <w:rPr>
          <w:rStyle w:val="s03"/>
          <w:sz w:val="18"/>
          <w:rtl/>
        </w:rPr>
        <w:cr/>
      </w:r>
    </w:p>
    <w:p w14:paraId="6B7F1268" w14:textId="77777777" w:rsidR="00D04523" w:rsidRDefault="00D04523" w:rsidP="00D04523">
      <w:pPr>
        <w:spacing w:line="240" w:lineRule="exact"/>
        <w:jc w:val="both"/>
        <w:rPr>
          <w:rStyle w:val="s03"/>
          <w:sz w:val="18"/>
          <w:rtl/>
        </w:rPr>
      </w:pPr>
    </w:p>
    <w:p w14:paraId="7FE00522" w14:textId="61DCB7AB" w:rsidR="00FD6E4B" w:rsidRDefault="00FD6E4B" w:rsidP="00D04523">
      <w:pPr>
        <w:spacing w:line="240" w:lineRule="exact"/>
        <w:jc w:val="both"/>
        <w:rPr>
          <w:rStyle w:val="s12"/>
          <w:sz w:val="16"/>
        </w:rPr>
      </w:pPr>
      <w:r w:rsidRPr="00F708DD">
        <w:rPr>
          <w:rStyle w:val="s14"/>
          <w:rtl/>
        </w:rPr>
        <w:t xml:space="preserve">פשוט </w:t>
      </w:r>
      <w:r w:rsidRPr="00F708DD">
        <w:rPr>
          <w:rStyle w:val="s02"/>
          <w:rtl/>
        </w:rPr>
        <w:t xml:space="preserve">- </w:t>
      </w:r>
      <w:r w:rsidRPr="00F708DD">
        <w:rPr>
          <w:rStyle w:val="s12"/>
          <w:bCs/>
          <w:rtl/>
        </w:rPr>
        <w:t>(</w:t>
      </w:r>
      <w:proofErr w:type="spellStart"/>
      <w:r w:rsidRPr="00F708DD">
        <w:rPr>
          <w:rStyle w:val="s12"/>
          <w:bCs/>
          <w:rtl/>
        </w:rPr>
        <w:t>רצון</w:t>
      </w:r>
      <w:r w:rsidRPr="00F708DD">
        <w:rPr>
          <w:rStyle w:val="s03"/>
          <w:rtl/>
        </w:rPr>
        <w:t>־</w:t>
      </w:r>
      <w:r w:rsidRPr="00F708DD">
        <w:rPr>
          <w:rStyle w:val="s12"/>
          <w:bCs/>
          <w:rtl/>
        </w:rPr>
        <w:t>פשוט</w:t>
      </w:r>
      <w:proofErr w:type="spellEnd"/>
      <w:r w:rsidRPr="00F708DD">
        <w:rPr>
          <w:rStyle w:val="s03"/>
          <w:rFonts w:hint="cs"/>
          <w:rtl/>
        </w:rPr>
        <w:t>°</w:t>
      </w:r>
      <w:r w:rsidRPr="00F708DD">
        <w:rPr>
          <w:rStyle w:val="s12"/>
          <w:bCs/>
          <w:sz w:val="18"/>
          <w:rtl/>
        </w:rPr>
        <w:t xml:space="preserve"> </w:t>
      </w:r>
      <w:r w:rsidRPr="00F708DD">
        <w:rPr>
          <w:rStyle w:val="s12"/>
          <w:bCs/>
          <w:rtl/>
        </w:rPr>
        <w:t xml:space="preserve">בלשון </w:t>
      </w:r>
      <w:proofErr w:type="spellStart"/>
      <w:r w:rsidRPr="00F708DD">
        <w:rPr>
          <w:rStyle w:val="s12"/>
          <w:bCs/>
          <w:rtl/>
        </w:rPr>
        <w:t>חכמי</w:t>
      </w:r>
      <w:r w:rsidRPr="00F708DD">
        <w:rPr>
          <w:rStyle w:val="s02"/>
          <w:rFonts w:hint="cs"/>
          <w:sz w:val="18"/>
          <w:szCs w:val="18"/>
          <w:rtl/>
        </w:rPr>
        <w:t>־</w:t>
      </w:r>
      <w:r w:rsidRPr="00F708DD">
        <w:rPr>
          <w:rStyle w:val="s12"/>
          <w:bCs/>
          <w:rtl/>
        </w:rPr>
        <w:t>האמת</w:t>
      </w:r>
      <w:proofErr w:type="spellEnd"/>
      <w:r w:rsidRPr="00F708DD">
        <w:rPr>
          <w:rStyle w:val="s03"/>
          <w:rFonts w:hint="cs"/>
          <w:rtl/>
        </w:rPr>
        <w:t>°</w:t>
      </w:r>
      <w:r w:rsidRPr="00F708DD">
        <w:rPr>
          <w:rStyle w:val="s12"/>
          <w:bCs/>
          <w:rtl/>
        </w:rPr>
        <w:t>)</w:t>
      </w:r>
      <w:r w:rsidRPr="00F708DD">
        <w:rPr>
          <w:rStyle w:val="s03"/>
          <w:vertAlign w:val="superscript"/>
          <w:rtl/>
        </w:rPr>
        <w:footnoteReference w:id="4"/>
      </w:r>
      <w:r w:rsidRPr="00F708DD">
        <w:rPr>
          <w:rStyle w:val="s03"/>
          <w:vertAlign w:val="superscript"/>
          <w:rtl/>
        </w:rPr>
        <w:t xml:space="preserve"> </w:t>
      </w:r>
      <w:r w:rsidRPr="00F708DD">
        <w:rPr>
          <w:rStyle w:val="s02"/>
          <w:rtl/>
        </w:rPr>
        <w:t>-</w:t>
      </w:r>
      <w:r w:rsidRPr="00F708DD">
        <w:rPr>
          <w:rStyle w:val="s12"/>
          <w:rtl/>
        </w:rPr>
        <w:t xml:space="preserve"> בלי שום הרכבה ושום הכרח </w:t>
      </w:r>
      <w:r w:rsidRPr="00F708DD">
        <w:rPr>
          <w:rStyle w:val="s12"/>
          <w:sz w:val="14"/>
          <w:szCs w:val="14"/>
          <w:rtl/>
        </w:rPr>
        <w:t>[עפ"י נ"א ה 18].</w:t>
      </w:r>
      <w:r w:rsidRPr="00F708DD">
        <w:rPr>
          <w:rStyle w:val="s12"/>
          <w:rtl/>
        </w:rPr>
        <w:t xml:space="preserve"> </w:t>
      </w:r>
      <w:r w:rsidRPr="00F708DD">
        <w:rPr>
          <w:rStyle w:val="s12"/>
          <w:sz w:val="16"/>
          <w:rtl/>
        </w:rPr>
        <w:cr/>
      </w:r>
    </w:p>
    <w:p w14:paraId="5031D339" w14:textId="77777777" w:rsidR="00E024A6" w:rsidRPr="00F708DD" w:rsidRDefault="00E024A6" w:rsidP="00E024A6">
      <w:pPr>
        <w:autoSpaceDE w:val="0"/>
        <w:autoSpaceDN w:val="0"/>
        <w:adjustRightInd w:val="0"/>
        <w:spacing w:line="240" w:lineRule="exact"/>
        <w:jc w:val="both"/>
        <w:rPr>
          <w:rStyle w:val="s03"/>
          <w:sz w:val="16"/>
          <w:szCs w:val="16"/>
          <w:rtl/>
        </w:rPr>
      </w:pPr>
      <w:r w:rsidRPr="00F708DD">
        <w:rPr>
          <w:rStyle w:val="s02"/>
          <w:rFonts w:hint="eastAsia"/>
          <w:b/>
          <w:bCs/>
          <w:rtl/>
        </w:rPr>
        <w:t>אמונה</w:t>
      </w:r>
      <w:r w:rsidRPr="00F708DD">
        <w:rPr>
          <w:rStyle w:val="s03"/>
          <w:rFonts w:hint="cs"/>
          <w:rtl/>
        </w:rPr>
        <w:t xml:space="preserve"> - </w:t>
      </w:r>
      <w:r w:rsidRPr="00F708DD">
        <w:rPr>
          <w:rStyle w:val="s03"/>
          <w:rFonts w:hint="eastAsia"/>
          <w:b/>
          <w:bCs/>
          <w:rtl/>
        </w:rPr>
        <w:t>אמת</w:t>
      </w:r>
      <w:r w:rsidRPr="00F708DD">
        <w:rPr>
          <w:rStyle w:val="s03"/>
          <w:b/>
          <w:bCs/>
          <w:rtl/>
        </w:rPr>
        <w:t xml:space="preserve"> </w:t>
      </w:r>
      <w:r w:rsidRPr="00F708DD">
        <w:rPr>
          <w:rStyle w:val="s03"/>
          <w:rFonts w:hint="eastAsia"/>
          <w:b/>
          <w:bCs/>
          <w:rtl/>
        </w:rPr>
        <w:t>האמונה</w:t>
      </w:r>
      <w:r w:rsidRPr="00F708DD">
        <w:rPr>
          <w:rStyle w:val="s03"/>
          <w:vertAlign w:val="superscript"/>
          <w:rtl/>
        </w:rPr>
        <w:footnoteReference w:id="5"/>
      </w:r>
      <w:r w:rsidRPr="00F708DD">
        <w:rPr>
          <w:rStyle w:val="s03"/>
          <w:rFonts w:hint="cs"/>
          <w:rtl/>
        </w:rPr>
        <w:t xml:space="preserve"> -</w:t>
      </w:r>
      <w:r w:rsidRPr="00F708DD">
        <w:rPr>
          <w:rStyle w:val="s03"/>
          <w:rtl/>
        </w:rPr>
        <w:t xml:space="preserve"> </w:t>
      </w:r>
      <w:r w:rsidRPr="00F708DD">
        <w:rPr>
          <w:rStyle w:val="s03"/>
          <w:rFonts w:hint="eastAsia"/>
          <w:rtl/>
        </w:rPr>
        <w:t>הידיעה</w:t>
      </w:r>
      <w:r w:rsidRPr="00F708DD">
        <w:rPr>
          <w:rStyle w:val="s03"/>
          <w:rtl/>
        </w:rPr>
        <w:t xml:space="preserve"> </w:t>
      </w:r>
      <w:r w:rsidRPr="00F708DD">
        <w:rPr>
          <w:rStyle w:val="s03"/>
          <w:rFonts w:hint="eastAsia"/>
          <w:rtl/>
        </w:rPr>
        <w:t>ההכרה</w:t>
      </w:r>
      <w:r w:rsidRPr="00F708DD">
        <w:rPr>
          <w:rStyle w:val="s03"/>
          <w:rtl/>
        </w:rPr>
        <w:t xml:space="preserve"> </w:t>
      </w:r>
      <w:r w:rsidRPr="00F708DD">
        <w:rPr>
          <w:rStyle w:val="s03"/>
          <w:rFonts w:hint="eastAsia"/>
          <w:rtl/>
        </w:rPr>
        <w:t>ההבנה</w:t>
      </w:r>
      <w:r w:rsidRPr="00F708DD">
        <w:rPr>
          <w:rStyle w:val="s03"/>
          <w:rtl/>
        </w:rPr>
        <w:t xml:space="preserve"> </w:t>
      </w:r>
      <w:r w:rsidRPr="00F708DD">
        <w:rPr>
          <w:rStyle w:val="s03"/>
          <w:rFonts w:hint="eastAsia"/>
          <w:rtl/>
        </w:rPr>
        <w:t>הברורה</w:t>
      </w:r>
      <w:r w:rsidRPr="00F708DD">
        <w:rPr>
          <w:rStyle w:val="s03"/>
          <w:rtl/>
        </w:rPr>
        <w:t xml:space="preserve"> </w:t>
      </w:r>
      <w:r w:rsidRPr="00F708DD">
        <w:rPr>
          <w:rStyle w:val="s03"/>
          <w:rFonts w:hint="eastAsia"/>
          <w:rtl/>
        </w:rPr>
        <w:t>הפשוטה</w:t>
      </w:r>
      <w:r w:rsidRPr="00F708DD">
        <w:rPr>
          <w:rStyle w:val="s03"/>
          <w:rtl/>
        </w:rPr>
        <w:t xml:space="preserve"> </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כולם</w:t>
      </w:r>
      <w:r w:rsidRPr="00F708DD">
        <w:rPr>
          <w:rStyle w:val="s03"/>
          <w:rtl/>
        </w:rPr>
        <w:t xml:space="preserve"> </w:t>
      </w:r>
      <w:r w:rsidRPr="00F708DD">
        <w:rPr>
          <w:rStyle w:val="s03"/>
          <w:rFonts w:hint="eastAsia"/>
          <w:rtl/>
        </w:rPr>
        <w:t>נמשכים</w:t>
      </w:r>
      <w:r w:rsidRPr="00F708DD">
        <w:rPr>
          <w:rStyle w:val="s03"/>
          <w:rtl/>
        </w:rPr>
        <w:t xml:space="preserve"> </w:t>
      </w:r>
      <w:r w:rsidRPr="00F708DD">
        <w:rPr>
          <w:rStyle w:val="s03"/>
          <w:rFonts w:hint="eastAsia"/>
          <w:rtl/>
        </w:rPr>
        <w:t>ומתגלים</w:t>
      </w:r>
      <w:r w:rsidRPr="00F708DD">
        <w:rPr>
          <w:rStyle w:val="s03"/>
          <w:rtl/>
        </w:rPr>
        <w:t xml:space="preserve"> </w:t>
      </w:r>
      <w:r w:rsidRPr="00F708DD">
        <w:rPr>
          <w:rStyle w:val="s03"/>
          <w:rFonts w:hint="eastAsia"/>
          <w:rtl/>
        </w:rPr>
        <w:t>לנו</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מקור</w:t>
      </w:r>
      <w:r w:rsidRPr="00F708DD">
        <w:rPr>
          <w:rStyle w:val="s03"/>
          <w:rtl/>
        </w:rPr>
        <w:t xml:space="preserve"> </w:t>
      </w:r>
      <w:r w:rsidRPr="00F708DD">
        <w:rPr>
          <w:rStyle w:val="s03"/>
          <w:rFonts w:hint="eastAsia"/>
          <w:rtl/>
        </w:rPr>
        <w:t>המציאות</w:t>
      </w:r>
      <w:r w:rsidRPr="00F708DD">
        <w:rPr>
          <w:rStyle w:val="s03"/>
          <w:rtl/>
        </w:rPr>
        <w:t xml:space="preserve">, </w:t>
      </w:r>
      <w:r w:rsidRPr="00F708DD">
        <w:rPr>
          <w:rStyle w:val="s03"/>
          <w:rFonts w:hint="eastAsia"/>
          <w:rtl/>
        </w:rPr>
        <w:t>וכלשונו</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הרמב</w:t>
      </w:r>
      <w:r w:rsidRPr="00F708DD">
        <w:rPr>
          <w:rStyle w:val="s03"/>
          <w:rtl/>
        </w:rPr>
        <w:t>"</w:t>
      </w:r>
      <w:r w:rsidRPr="00F708DD">
        <w:rPr>
          <w:rStyle w:val="s03"/>
          <w:rFonts w:hint="eastAsia"/>
          <w:rtl/>
        </w:rPr>
        <w:t>ם</w:t>
      </w:r>
      <w:r w:rsidRPr="00F708DD">
        <w:rPr>
          <w:rStyle w:val="s03"/>
          <w:rFonts w:hint="cs"/>
          <w:rtl/>
        </w:rPr>
        <w:t>:</w:t>
      </w:r>
      <w:r w:rsidRPr="00F708DD">
        <w:rPr>
          <w:rStyle w:val="s03"/>
          <w:rtl/>
        </w:rPr>
        <w:t xml:space="preserve"> </w:t>
      </w:r>
      <w:r w:rsidRPr="00F708DD">
        <w:rPr>
          <w:rStyle w:val="s03"/>
          <w:rFonts w:hint="cs"/>
          <w:rtl/>
        </w:rPr>
        <w:t>'</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הם</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אמתת</w:t>
      </w:r>
      <w:r w:rsidRPr="00F708DD">
        <w:rPr>
          <w:rStyle w:val="s03"/>
          <w:rtl/>
        </w:rPr>
        <w:t xml:space="preserve"> </w:t>
      </w:r>
      <w:r w:rsidRPr="00F708DD">
        <w:rPr>
          <w:rStyle w:val="s03"/>
          <w:rFonts w:hint="eastAsia"/>
          <w:rtl/>
        </w:rPr>
        <w:t>מציאותו</w:t>
      </w:r>
      <w:r w:rsidRPr="00F708DD">
        <w:rPr>
          <w:rStyle w:val="s03"/>
          <w:rFonts w:hint="cs"/>
          <w:rtl/>
        </w:rPr>
        <w:t>'</w:t>
      </w:r>
      <w:r w:rsidRPr="00F708DD">
        <w:rPr>
          <w:rStyle w:val="s03"/>
          <w:rtl/>
        </w:rPr>
        <w:t xml:space="preserve"> </w:t>
      </w:r>
      <w:r w:rsidRPr="00F708DD">
        <w:rPr>
          <w:rStyle w:val="s03"/>
          <w:rFonts w:hint="cs"/>
          <w:sz w:val="16"/>
          <w:szCs w:val="16"/>
          <w:rtl/>
        </w:rPr>
        <w:t>[</w:t>
      </w:r>
      <w:r w:rsidRPr="00F708DD">
        <w:rPr>
          <w:rStyle w:val="s03"/>
          <w:rFonts w:hint="eastAsia"/>
          <w:sz w:val="16"/>
          <w:szCs w:val="16"/>
          <w:rtl/>
        </w:rPr>
        <w:t>אגרת</w:t>
      </w:r>
      <w:r w:rsidRPr="00F708DD">
        <w:rPr>
          <w:rStyle w:val="s03"/>
          <w:sz w:val="16"/>
          <w:szCs w:val="16"/>
          <w:rtl/>
        </w:rPr>
        <w:t xml:space="preserve"> </w:t>
      </w:r>
      <w:r w:rsidRPr="00F708DD">
        <w:rPr>
          <w:rStyle w:val="s03"/>
          <w:rFonts w:hint="eastAsia"/>
          <w:sz w:val="16"/>
          <w:szCs w:val="16"/>
          <w:rtl/>
        </w:rPr>
        <w:t>רבינו</w:t>
      </w:r>
      <w:r w:rsidRPr="00F708DD">
        <w:rPr>
          <w:rStyle w:val="s03"/>
          <w:sz w:val="16"/>
          <w:szCs w:val="16"/>
          <w:rtl/>
        </w:rPr>
        <w:t xml:space="preserve">, </w:t>
      </w:r>
      <w:r w:rsidRPr="00F708DD">
        <w:rPr>
          <w:rStyle w:val="s03"/>
          <w:rFonts w:hint="eastAsia"/>
          <w:sz w:val="16"/>
          <w:szCs w:val="16"/>
          <w:rtl/>
        </w:rPr>
        <w:t>מי</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eastAsia"/>
          <w:sz w:val="16"/>
          <w:szCs w:val="16"/>
          <w:rtl/>
        </w:rPr>
        <w:t>בכסלו</w:t>
      </w:r>
      <w:r w:rsidRPr="00F708DD">
        <w:rPr>
          <w:rStyle w:val="s03"/>
          <w:sz w:val="16"/>
          <w:szCs w:val="16"/>
          <w:rtl/>
        </w:rPr>
        <w:t xml:space="preserve"> </w:t>
      </w:r>
      <w:r w:rsidRPr="00F708DD">
        <w:rPr>
          <w:rStyle w:val="s03"/>
          <w:rFonts w:hint="eastAsia"/>
          <w:sz w:val="16"/>
          <w:szCs w:val="16"/>
          <w:rtl/>
        </w:rPr>
        <w:t>תשל</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cs"/>
          <w:sz w:val="16"/>
          <w:szCs w:val="16"/>
          <w:rtl/>
        </w:rPr>
        <w:t>מובא ב</w:t>
      </w:r>
      <w:r w:rsidRPr="00F708DD">
        <w:rPr>
          <w:rStyle w:val="s03"/>
          <w:rFonts w:hint="eastAsia"/>
          <w:sz w:val="16"/>
          <w:szCs w:val="16"/>
          <w:rtl/>
        </w:rPr>
        <w:t>שי</w:t>
      </w:r>
      <w:r w:rsidRPr="00F708DD">
        <w:rPr>
          <w:rStyle w:val="s03"/>
          <w:rFonts w:hint="cs"/>
          <w:sz w:val="16"/>
          <w:szCs w:val="16"/>
          <w:rtl/>
        </w:rPr>
        <w:t>'</w:t>
      </w:r>
      <w:r w:rsidRPr="00F708DD">
        <w:rPr>
          <w:rStyle w:val="s03"/>
          <w:sz w:val="16"/>
          <w:szCs w:val="16"/>
          <w:rtl/>
        </w:rPr>
        <w:t xml:space="preserve"> </w:t>
      </w:r>
      <w:r w:rsidRPr="00F708DD">
        <w:rPr>
          <w:rStyle w:val="s03"/>
          <w:rFonts w:hint="cs"/>
          <w:sz w:val="16"/>
          <w:szCs w:val="16"/>
          <w:rtl/>
        </w:rPr>
        <w:t>ג</w:t>
      </w:r>
      <w:r w:rsidRPr="00F708DD">
        <w:rPr>
          <w:rStyle w:val="s03"/>
          <w:rFonts w:hint="cs"/>
          <w:sz w:val="14"/>
          <w:szCs w:val="14"/>
          <w:rtl/>
        </w:rPr>
        <w:t xml:space="preserve"> 241, </w:t>
      </w:r>
      <w:r w:rsidRPr="00F708DD">
        <w:rPr>
          <w:rStyle w:val="s03"/>
          <w:rFonts w:hint="cs"/>
          <w:sz w:val="16"/>
          <w:szCs w:val="16"/>
          <w:rtl/>
        </w:rPr>
        <w:t>הערה</w:t>
      </w:r>
      <w:r w:rsidRPr="00F708DD">
        <w:rPr>
          <w:rStyle w:val="s03"/>
          <w:rFonts w:hint="cs"/>
          <w:sz w:val="14"/>
          <w:szCs w:val="14"/>
          <w:rtl/>
        </w:rPr>
        <w:t xml:space="preserve"> 89</w:t>
      </w:r>
      <w:r w:rsidRPr="00F708DD">
        <w:rPr>
          <w:rStyle w:val="s03"/>
          <w:rFonts w:hint="cs"/>
          <w:sz w:val="16"/>
          <w:szCs w:val="16"/>
          <w:rtl/>
        </w:rPr>
        <w:t>].</w:t>
      </w:r>
    </w:p>
    <w:p w14:paraId="228124E0" w14:textId="77777777" w:rsidR="00E024A6" w:rsidRPr="00E024A6" w:rsidRDefault="00E024A6" w:rsidP="00FD6E4B">
      <w:pPr>
        <w:spacing w:line="240" w:lineRule="exact"/>
        <w:jc w:val="both"/>
        <w:rPr>
          <w:rStyle w:val="s03"/>
          <w:b/>
          <w:bCs/>
          <w:sz w:val="16"/>
          <w:szCs w:val="16"/>
          <w:rtl/>
        </w:rPr>
      </w:pPr>
    </w:p>
    <w:p w14:paraId="4F705FD2" w14:textId="77777777" w:rsidR="00590CC5" w:rsidRDefault="00590CC5" w:rsidP="00D70624">
      <w:pPr>
        <w:spacing w:line="240" w:lineRule="exact"/>
        <w:jc w:val="both"/>
        <w:rPr>
          <w:sz w:val="24"/>
        </w:rPr>
      </w:pPr>
      <w:r w:rsidRPr="00F708DD">
        <w:rPr>
          <w:rStyle w:val="s02"/>
          <w:b/>
          <w:bCs/>
          <w:rtl/>
        </w:rPr>
        <w:t>פר</w:t>
      </w:r>
      <w:r w:rsidRPr="00F708DD">
        <w:rPr>
          <w:bCs/>
          <w:sz w:val="24"/>
          <w:rtl/>
        </w:rPr>
        <w:t xml:space="preserve"> (ענינו בקרבנות) </w:t>
      </w:r>
      <w:r w:rsidRPr="00F708DD">
        <w:rPr>
          <w:sz w:val="24"/>
          <w:rtl/>
        </w:rPr>
        <w:t>- כח המפעל</w:t>
      </w:r>
    </w:p>
    <w:p w14:paraId="2518C8D8" w14:textId="77777777" w:rsidR="002D003B" w:rsidRDefault="002D003B" w:rsidP="00D70624">
      <w:pPr>
        <w:spacing w:line="240" w:lineRule="exact"/>
        <w:jc w:val="both"/>
        <w:rPr>
          <w:sz w:val="24"/>
        </w:rPr>
      </w:pPr>
    </w:p>
    <w:p w14:paraId="42DDB9DF" w14:textId="77777777" w:rsidR="002D003B" w:rsidRPr="00F708DD" w:rsidRDefault="002D003B" w:rsidP="002D003B">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rtl/>
        </w:rPr>
      </w:pPr>
      <w:r w:rsidRPr="00F708DD">
        <w:rPr>
          <w:rFonts w:ascii="Times New Roman" w:hAnsi="Times New Roman" w:cs="Times New Roman"/>
          <w:bCs/>
          <w:sz w:val="24"/>
          <w:szCs w:val="22"/>
          <w:rtl/>
        </w:rPr>
        <w:t xml:space="preserve">לי </w:t>
      </w:r>
      <w:r w:rsidRPr="00F708DD">
        <w:rPr>
          <w:rFonts w:ascii="Times New Roman" w:hAnsi="Times New Roman" w:cs="Times New Roman"/>
          <w:sz w:val="24"/>
          <w:rtl/>
        </w:rPr>
        <w:t xml:space="preserve">- </w:t>
      </w:r>
      <w:r w:rsidRPr="00F708DD">
        <w:rPr>
          <w:rFonts w:ascii="Times New Roman" w:hAnsi="Times New Roman" w:cs="Times New Roman"/>
          <w:bCs/>
          <w:sz w:val="24"/>
          <w:rtl/>
        </w:rPr>
        <w:t xml:space="preserve">("להקריב לי" וכד') </w:t>
      </w:r>
      <w:r w:rsidRPr="00F708DD">
        <w:rPr>
          <w:rFonts w:ascii="Times New Roman" w:hAnsi="Times New Roman" w:cs="Times New Roman"/>
          <w:sz w:val="24"/>
          <w:rtl/>
        </w:rPr>
        <w:t xml:space="preserve">- אל </w:t>
      </w:r>
      <w:proofErr w:type="spellStart"/>
      <w:r w:rsidRPr="00F708DD">
        <w:rPr>
          <w:rFonts w:ascii="Times New Roman" w:hAnsi="Times New Roman" w:cs="Times New Roman"/>
          <w:sz w:val="24"/>
          <w:rtl/>
        </w:rPr>
        <w:t>הרום־העליון</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proofErr w:type="spellStart"/>
      <w:r w:rsidRPr="00F708DD">
        <w:rPr>
          <w:rFonts w:ascii="Times New Roman" w:hAnsi="Times New Roman" w:cs="Times New Roman"/>
          <w:sz w:val="24"/>
          <w:rtl/>
        </w:rPr>
        <w:t>לאור־פני־מלך־חיים</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r w:rsidRPr="00F708DD">
        <w:rPr>
          <w:rFonts w:ascii="Times New Roman" w:hAnsi="Times New Roman" w:cs="Times New Roman"/>
          <w:sz w:val="24"/>
          <w:szCs w:val="18"/>
          <w:rtl/>
        </w:rPr>
        <w:t>[</w:t>
      </w:r>
      <w:proofErr w:type="spellStart"/>
      <w:r w:rsidRPr="00F708DD">
        <w:rPr>
          <w:rFonts w:ascii="Times New Roman" w:hAnsi="Times New Roman" w:cs="Times New Roman"/>
          <w:sz w:val="24"/>
          <w:szCs w:val="18"/>
          <w:rtl/>
        </w:rPr>
        <w:t>ע"ר</w:t>
      </w:r>
      <w:proofErr w:type="spellEnd"/>
      <w:r w:rsidRPr="00F708DD">
        <w:rPr>
          <w:rFonts w:ascii="Times New Roman" w:hAnsi="Times New Roman" w:cs="Times New Roman"/>
          <w:sz w:val="24"/>
          <w:szCs w:val="18"/>
          <w:rtl/>
        </w:rPr>
        <w:t xml:space="preserve"> א </w:t>
      </w:r>
      <w:proofErr w:type="spellStart"/>
      <w:r w:rsidRPr="00F708DD">
        <w:rPr>
          <w:rFonts w:ascii="Times New Roman" w:hAnsi="Times New Roman" w:cs="Times New Roman"/>
          <w:sz w:val="24"/>
          <w:szCs w:val="18"/>
          <w:rtl/>
        </w:rPr>
        <w:t>קכט</w:t>
      </w:r>
      <w:proofErr w:type="spellEnd"/>
      <w:r w:rsidRPr="00F708DD">
        <w:rPr>
          <w:rFonts w:ascii="Times New Roman" w:hAnsi="Times New Roman" w:cs="Times New Roman"/>
          <w:sz w:val="24"/>
          <w:szCs w:val="18"/>
          <w:rtl/>
        </w:rPr>
        <w:t>].</w:t>
      </w:r>
    </w:p>
    <w:p w14:paraId="4F306AB7" w14:textId="77777777" w:rsidR="002D003B" w:rsidRDefault="002D003B" w:rsidP="00D70624">
      <w:pPr>
        <w:spacing w:line="240" w:lineRule="exact"/>
        <w:jc w:val="both"/>
        <w:rPr>
          <w:sz w:val="24"/>
        </w:rPr>
      </w:pPr>
    </w:p>
    <w:p w14:paraId="0F7ACBFF" w14:textId="77777777" w:rsidR="00590CC5" w:rsidRDefault="00590CC5" w:rsidP="00D70624">
      <w:pPr>
        <w:spacing w:line="240" w:lineRule="exact"/>
        <w:jc w:val="both"/>
        <w:rPr>
          <w:rStyle w:val="s1510"/>
        </w:rPr>
      </w:pPr>
    </w:p>
    <w:p w14:paraId="74F09D1F" w14:textId="77777777"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6"/>
      </w:r>
      <w:r w:rsidRPr="00816F4E">
        <w:rPr>
          <w:rStyle w:val="s1510"/>
          <w:rtl/>
        </w:rPr>
        <w:t xml:space="preserve"> </w:t>
      </w:r>
      <w:r w:rsidRPr="00816F4E">
        <w:rPr>
          <w:rStyle w:val="s05"/>
          <w:rtl/>
        </w:rPr>
        <w:t>- לפי שיש הבדל במצב</w:t>
      </w:r>
    </w:p>
    <w:p w14:paraId="4DC8A3E6" w14:textId="77777777" w:rsidR="00DA6A32" w:rsidRPr="00C14C51" w:rsidRDefault="00DE3C37" w:rsidP="00DA6A32">
      <w:pPr>
        <w:autoSpaceDE w:val="0"/>
        <w:autoSpaceDN w:val="0"/>
        <w:adjustRightInd w:val="0"/>
        <w:spacing w:line="240" w:lineRule="exact"/>
        <w:jc w:val="both"/>
        <w:rPr>
          <w:rStyle w:val="s02"/>
          <w:b/>
          <w:bCs/>
          <w:rtl/>
        </w:rPr>
      </w:pPr>
      <w:r>
        <w:rPr>
          <w:rStyle w:val="s1510"/>
          <w:rtl/>
        </w:rPr>
        <w:br/>
      </w:r>
      <w:r w:rsidR="00DA6A32" w:rsidRPr="004A01C7">
        <w:rPr>
          <w:rStyle w:val="s01"/>
          <w:rFonts w:hint="cs"/>
          <w:rtl/>
        </w:rPr>
        <w:t xml:space="preserve">"מעשים" </w:t>
      </w:r>
      <w:r w:rsidR="00DA6A32">
        <w:rPr>
          <w:rStyle w:val="s02"/>
          <w:rFonts w:hint="cs"/>
          <w:rtl/>
        </w:rPr>
        <w:t xml:space="preserve">- </w:t>
      </w:r>
      <w:r w:rsidR="00DA6A32" w:rsidRPr="00F708DD">
        <w:rPr>
          <w:rStyle w:val="s02"/>
          <w:rFonts w:hint="cs"/>
          <w:rtl/>
        </w:rPr>
        <w:t xml:space="preserve">ע' במדור מצוות, הלכות, מנהגים </w:t>
      </w:r>
      <w:r w:rsidR="00DA6A32" w:rsidRPr="00C14C51">
        <w:rPr>
          <w:rStyle w:val="s02"/>
          <w:rFonts w:hint="cs"/>
          <w:rtl/>
        </w:rPr>
        <w:t xml:space="preserve">וטעמיהן, </w:t>
      </w:r>
      <w:r w:rsidR="00DA6A32">
        <w:rPr>
          <w:rStyle w:val="s02"/>
          <w:rFonts w:hint="cs"/>
          <w:rtl/>
        </w:rPr>
        <w:t>הגדרות מבוא</w:t>
      </w:r>
      <w:r w:rsidR="00DA6A32" w:rsidRPr="00C14C51">
        <w:rPr>
          <w:rStyle w:val="s02"/>
          <w:rFonts w:hint="cs"/>
          <w:b/>
          <w:bCs/>
          <w:rtl/>
        </w:rPr>
        <w:t xml:space="preserve">, </w:t>
      </w:r>
      <w:r w:rsidR="00DA6A32" w:rsidRPr="00C14C51">
        <w:rPr>
          <w:rStyle w:val="s01"/>
          <w:b/>
          <w:bCs w:val="0"/>
          <w:szCs w:val="20"/>
          <w:rtl/>
        </w:rPr>
        <w:t>מצוות</w:t>
      </w:r>
      <w:r w:rsidR="00DA6A32">
        <w:rPr>
          <w:rStyle w:val="s02"/>
          <w:rFonts w:hint="cs"/>
          <w:b/>
          <w:bCs/>
          <w:rtl/>
        </w:rPr>
        <w:t>,</w:t>
      </w:r>
      <w:r w:rsidR="00DA6A32" w:rsidRPr="00C14C51">
        <w:rPr>
          <w:rStyle w:val="s02"/>
          <w:b/>
          <w:bCs/>
          <w:rtl/>
        </w:rPr>
        <w:t xml:space="preserve"> </w:t>
      </w:r>
      <w:r w:rsidR="00DA6A32" w:rsidRPr="00C14C51">
        <w:rPr>
          <w:rStyle w:val="s11"/>
          <w:b/>
          <w:bCs w:val="0"/>
          <w:rtl/>
        </w:rPr>
        <w:t>מעשה המצוות</w:t>
      </w:r>
      <w:r w:rsidR="00DA6A32" w:rsidRPr="00C14C51">
        <w:rPr>
          <w:rStyle w:val="s11"/>
          <w:rFonts w:hint="cs"/>
          <w:b/>
          <w:bCs w:val="0"/>
          <w:rtl/>
        </w:rPr>
        <w:t>.</w:t>
      </w:r>
    </w:p>
    <w:p w14:paraId="25448F4A" w14:textId="77777777" w:rsidR="00DA6A32" w:rsidRDefault="00DA6A32" w:rsidP="00886F36">
      <w:pPr>
        <w:widowControl w:val="0"/>
        <w:spacing w:line="240" w:lineRule="exact"/>
        <w:jc w:val="both"/>
        <w:rPr>
          <w:rStyle w:val="s1510"/>
          <w:rtl/>
        </w:rPr>
      </w:pPr>
    </w:p>
    <w:p w14:paraId="5239D077" w14:textId="77777777" w:rsidR="00623470" w:rsidRDefault="00623470" w:rsidP="00886F36">
      <w:pPr>
        <w:widowControl w:val="0"/>
        <w:spacing w:line="240" w:lineRule="exact"/>
        <w:jc w:val="both"/>
        <w:rPr>
          <w:rStyle w:val="s1510"/>
          <w:rtl/>
        </w:rPr>
      </w:pPr>
      <w:r w:rsidRPr="00F708DD">
        <w:rPr>
          <w:rStyle w:val="s01"/>
          <w:rtl/>
        </w:rPr>
        <w:t>עזי פנים</w:t>
      </w:r>
      <w:r w:rsidRPr="00F708DD">
        <w:rPr>
          <w:rStyle w:val="s02"/>
          <w:vertAlign w:val="superscript"/>
          <w:rtl/>
        </w:rPr>
        <w:footnoteReference w:id="7"/>
      </w:r>
      <w:r w:rsidRPr="00F708DD">
        <w:rPr>
          <w:rStyle w:val="s01"/>
          <w:rtl/>
        </w:rPr>
        <w:t xml:space="preserve"> </w:t>
      </w:r>
      <w:r w:rsidRPr="00F708DD">
        <w:rPr>
          <w:rStyle w:val="s02"/>
          <w:rtl/>
        </w:rPr>
        <w:t xml:space="preserve">- הם העומדים בכל דור נגד יסוד התפשטותה של </w:t>
      </w:r>
      <w:proofErr w:type="spellStart"/>
      <w:r w:rsidRPr="00F708DD">
        <w:rPr>
          <w:rStyle w:val="s02"/>
          <w:rtl/>
        </w:rPr>
        <w:t>הקדושה־העליונה</w:t>
      </w:r>
      <w:proofErr w:type="spellEnd"/>
      <w:r w:rsidRPr="00F708DD">
        <w:rPr>
          <w:rStyle w:val="s02"/>
          <w:rtl/>
        </w:rPr>
        <w:t xml:space="preserve">° </w:t>
      </w:r>
      <w:proofErr w:type="spellStart"/>
      <w:r w:rsidRPr="00F708DD">
        <w:rPr>
          <w:rStyle w:val="s02"/>
          <w:rtl/>
        </w:rPr>
        <w:t>ודעת־ד</w:t>
      </w:r>
      <w:proofErr w:type="spellEnd"/>
      <w:r w:rsidRPr="00F708DD">
        <w:rPr>
          <w:rStyle w:val="s02"/>
          <w:rtl/>
        </w:rPr>
        <w:t xml:space="preserve">'־בעולם°, הם </w:t>
      </w:r>
      <w:proofErr w:type="spellStart"/>
      <w:r w:rsidRPr="00F708DD">
        <w:rPr>
          <w:rStyle w:val="s02"/>
          <w:rtl/>
        </w:rPr>
        <w:t>הם</w:t>
      </w:r>
      <w:proofErr w:type="spellEnd"/>
      <w:r w:rsidRPr="00F708DD">
        <w:rPr>
          <w:rStyle w:val="s02"/>
          <w:rtl/>
        </w:rPr>
        <w:t xml:space="preserve"> הנפשות הבאות מאותם הדורות, שהיו ראויים להיות לפני </w:t>
      </w:r>
      <w:proofErr w:type="spellStart"/>
      <w:r w:rsidRPr="00F708DD">
        <w:rPr>
          <w:rStyle w:val="s02"/>
          <w:rtl/>
        </w:rPr>
        <w:t>מתן־תורה</w:t>
      </w:r>
      <w:proofErr w:type="spellEnd"/>
      <w:r w:rsidRPr="00F708DD">
        <w:rPr>
          <w:rStyle w:val="s02"/>
          <w:rtl/>
        </w:rPr>
        <w:t xml:space="preserve">°, </w:t>
      </w:r>
      <w:r w:rsidRPr="00F708DD">
        <w:rPr>
          <w:rStyle w:val="s11"/>
          <w:b/>
          <w:bCs w:val="0"/>
          <w:rtl/>
        </w:rPr>
        <w:t>אשר קומטו בלא עת</w:t>
      </w:r>
      <w:r w:rsidRPr="00F708DD">
        <w:rPr>
          <w:rStyle w:val="s02"/>
          <w:rtl/>
        </w:rPr>
        <w:t xml:space="preserve">, כלומר, אלה שהם בכל מהותם נגד התורה° והשפעת קדושתה בעולם. המשוללים מכל הכרה טהורה° וקדושה°, ומכל עול קדוש וראוי </w:t>
      </w:r>
      <w:r w:rsidRPr="00F708DD">
        <w:rPr>
          <w:rStyle w:val="s03"/>
          <w:rtl/>
        </w:rPr>
        <w:t>[</w:t>
      </w:r>
      <w:proofErr w:type="spellStart"/>
      <w:r w:rsidRPr="00F708DD">
        <w:rPr>
          <w:rStyle w:val="s03"/>
          <w:rtl/>
        </w:rPr>
        <w:t>ע"ר</w:t>
      </w:r>
      <w:proofErr w:type="spellEnd"/>
      <w:r w:rsidRPr="00F708DD">
        <w:rPr>
          <w:rStyle w:val="s03"/>
          <w:rtl/>
        </w:rPr>
        <w:t xml:space="preserve"> א </w:t>
      </w:r>
      <w:proofErr w:type="spellStart"/>
      <w:r w:rsidRPr="00F708DD">
        <w:rPr>
          <w:rStyle w:val="s03"/>
          <w:rtl/>
        </w:rPr>
        <w:t>פ־פא</w:t>
      </w:r>
      <w:proofErr w:type="spellEnd"/>
      <w:r w:rsidRPr="00F708DD">
        <w:rPr>
          <w:rStyle w:val="s03"/>
          <w:rtl/>
        </w:rPr>
        <w:t xml:space="preserve">, מ"ר </w:t>
      </w:r>
      <w:r w:rsidRPr="00F708DD">
        <w:rPr>
          <w:rStyle w:val="s03"/>
          <w:sz w:val="16"/>
          <w:szCs w:val="16"/>
          <w:rtl/>
        </w:rPr>
        <w:t>84</w:t>
      </w:r>
      <w:r w:rsidRPr="00F708DD">
        <w:rPr>
          <w:rStyle w:val="s03"/>
          <w:rtl/>
        </w:rPr>
        <w:t xml:space="preserve">]. </w:t>
      </w:r>
      <w:r w:rsidRPr="00F708DD">
        <w:rPr>
          <w:rStyle w:val="s03"/>
          <w:rtl/>
        </w:rPr>
        <w:cr/>
      </w:r>
      <w:r w:rsidRPr="00F708DD">
        <w:rPr>
          <w:rStyle w:val="s02"/>
          <w:rtl/>
        </w:rPr>
        <w:t xml:space="preserve">מנגדי התורה, בכל דור ודור </w:t>
      </w:r>
      <w:r w:rsidRPr="00F708DD">
        <w:rPr>
          <w:rStyle w:val="s03"/>
          <w:rtl/>
        </w:rPr>
        <w:t xml:space="preserve">[ה' </w:t>
      </w:r>
      <w:proofErr w:type="spellStart"/>
      <w:r w:rsidRPr="00F708DD">
        <w:rPr>
          <w:rStyle w:val="s03"/>
          <w:rtl/>
        </w:rPr>
        <w:t>ריט</w:t>
      </w:r>
      <w:proofErr w:type="spellEnd"/>
      <w:r w:rsidRPr="00F708DD">
        <w:rPr>
          <w:rStyle w:val="s03"/>
          <w:rtl/>
        </w:rPr>
        <w:t xml:space="preserve">]. </w:t>
      </w:r>
      <w:r w:rsidRPr="00F708DD">
        <w:rPr>
          <w:rStyle w:val="s03"/>
          <w:rtl/>
        </w:rPr>
        <w:cr/>
      </w:r>
    </w:p>
    <w:p w14:paraId="0EFF431E" w14:textId="77777777" w:rsidR="00D70624" w:rsidRDefault="00DE3C37" w:rsidP="00886F36">
      <w:pPr>
        <w:widowControl w:val="0"/>
        <w:spacing w:line="240" w:lineRule="exact"/>
        <w:jc w:val="both"/>
        <w:rPr>
          <w:rStyle w:val="s038"/>
          <w:rtl/>
        </w:rPr>
      </w:pPr>
      <w:r w:rsidRPr="00F708DD">
        <w:rPr>
          <w:rStyle w:val="s1510"/>
          <w:rtl/>
        </w:rPr>
        <w:t>ק</w:t>
      </w:r>
      <w:r w:rsidRPr="00F708DD">
        <w:rPr>
          <w:rStyle w:val="s1510"/>
          <w:rFonts w:cs="Narkisim"/>
          <w:b/>
          <w:bCs w:val="0"/>
          <w:rtl/>
        </w:rPr>
        <w:t>ֹ</w:t>
      </w:r>
      <w:r w:rsidRPr="00F708DD">
        <w:rPr>
          <w:rStyle w:val="s1510"/>
          <w:rtl/>
        </w:rPr>
        <w:t xml:space="preserve">דש </w:t>
      </w:r>
      <w:r w:rsidRPr="00F708DD">
        <w:rPr>
          <w:rStyle w:val="s05"/>
          <w:rFonts w:hint="cs"/>
          <w:rtl/>
        </w:rPr>
        <w:t>-</w:t>
      </w:r>
      <w:r w:rsidRPr="00F708DD">
        <w:rPr>
          <w:rStyle w:val="s05"/>
          <w:rtl/>
        </w:rPr>
        <w:t xml:space="preserve"> האצילות</w:t>
      </w:r>
      <w:r w:rsidRPr="00F708DD">
        <w:rPr>
          <w:rStyle w:val="s03"/>
          <w:rFonts w:hint="cs"/>
          <w:rtl/>
        </w:rPr>
        <w:t>°</w:t>
      </w:r>
      <w:r w:rsidRPr="00F708DD">
        <w:rPr>
          <w:rStyle w:val="s05"/>
          <w:rtl/>
        </w:rPr>
        <w:t xml:space="preserve">, מקור כל ההויה </w:t>
      </w:r>
      <w:r w:rsidRPr="00F708DD">
        <w:rPr>
          <w:rStyle w:val="s038"/>
          <w:rtl/>
        </w:rPr>
        <w:t>[</w:t>
      </w:r>
      <w:proofErr w:type="spellStart"/>
      <w:r w:rsidRPr="00F708DD">
        <w:rPr>
          <w:rStyle w:val="s038"/>
          <w:rtl/>
        </w:rPr>
        <w:t>ח"ר</w:t>
      </w:r>
      <w:proofErr w:type="spellEnd"/>
      <w:r w:rsidRPr="00F708DD">
        <w:rPr>
          <w:rStyle w:val="s038"/>
          <w:rtl/>
        </w:rPr>
        <w:t xml:space="preserve"> </w:t>
      </w:r>
      <w:r w:rsidRPr="00F708DD">
        <w:rPr>
          <w:rStyle w:val="s038"/>
          <w:sz w:val="14"/>
          <w:szCs w:val="14"/>
          <w:rtl/>
        </w:rPr>
        <w:t>34</w:t>
      </w:r>
      <w:r w:rsidRPr="00F708DD">
        <w:rPr>
          <w:rStyle w:val="s038"/>
          <w:rtl/>
        </w:rPr>
        <w:t xml:space="preserve">]. </w:t>
      </w:r>
      <w:r w:rsidRPr="00F708DD">
        <w:rPr>
          <w:rStyle w:val="s038"/>
          <w:rtl/>
        </w:rPr>
        <w:cr/>
      </w:r>
    </w:p>
    <w:p w14:paraId="71BEA039" w14:textId="77777777" w:rsidR="00AF1CD0" w:rsidRPr="00F708DD" w:rsidRDefault="00AF1CD0" w:rsidP="00AF1CD0">
      <w:pPr>
        <w:tabs>
          <w:tab w:val="left" w:pos="3140"/>
        </w:tabs>
        <w:spacing w:line="240" w:lineRule="exact"/>
        <w:ind w:left="206" w:hanging="206"/>
        <w:rPr>
          <w:rStyle w:val="s02"/>
          <w:rtl/>
        </w:rPr>
      </w:pPr>
      <w:r w:rsidRPr="00F708DD">
        <w:rPr>
          <w:rStyle w:val="s11"/>
          <w:rtl/>
        </w:rPr>
        <w:t xml:space="preserve">"פשט ידיה וקבליה" </w:t>
      </w:r>
      <w:r w:rsidRPr="00F708DD">
        <w:rPr>
          <w:rStyle w:val="s11"/>
          <w:bCs w:val="0"/>
          <w:rtl/>
        </w:rPr>
        <w:t xml:space="preserve">- ע' </w:t>
      </w:r>
      <w:r w:rsidRPr="00F708DD">
        <w:rPr>
          <w:rStyle w:val="s02"/>
          <w:rFonts w:hint="cs"/>
          <w:rtl/>
        </w:rPr>
        <w:t xml:space="preserve">שם. </w:t>
      </w:r>
    </w:p>
    <w:p w14:paraId="3915B21A" w14:textId="77777777" w:rsidR="00AF1CD0" w:rsidRDefault="008C40E3" w:rsidP="00886F36">
      <w:pPr>
        <w:widowControl w:val="0"/>
        <w:spacing w:line="240" w:lineRule="exact"/>
        <w:jc w:val="both"/>
        <w:rPr>
          <w:rStyle w:val="s02"/>
          <w:sz w:val="18"/>
          <w:szCs w:val="18"/>
          <w:rtl/>
        </w:rPr>
      </w:pPr>
      <w:r w:rsidRPr="00F708DD">
        <w:rPr>
          <w:rStyle w:val="s01"/>
          <w:rtl/>
        </w:rPr>
        <w:t xml:space="preserve">תשובה </w:t>
      </w:r>
      <w:r w:rsidRPr="00F708DD">
        <w:rPr>
          <w:rStyle w:val="s02"/>
          <w:rtl/>
        </w:rPr>
        <w:t xml:space="preserve">- </w:t>
      </w:r>
      <w:r w:rsidRPr="00F708DD">
        <w:rPr>
          <w:rStyle w:val="s11"/>
          <w:rtl/>
        </w:rPr>
        <w:t xml:space="preserve">"עולה של תשובה" </w:t>
      </w:r>
      <w:r w:rsidRPr="00F708DD">
        <w:rPr>
          <w:rStyle w:val="s11"/>
          <w:bCs w:val="0"/>
          <w:rtl/>
        </w:rPr>
        <w:t xml:space="preserve">- </w:t>
      </w:r>
      <w:r w:rsidRPr="00F708DD">
        <w:rPr>
          <w:rStyle w:val="s11"/>
          <w:rFonts w:hint="cs"/>
          <w:bCs w:val="0"/>
          <w:rtl/>
        </w:rPr>
        <w:t xml:space="preserve">ע' </w:t>
      </w:r>
      <w:r w:rsidRPr="00F708DD">
        <w:rPr>
          <w:rStyle w:val="s11"/>
          <w:bCs w:val="0"/>
          <w:rtl/>
        </w:rPr>
        <w:t>במדור</w:t>
      </w:r>
      <w:r w:rsidRPr="00F708DD">
        <w:rPr>
          <w:rStyle w:val="s02"/>
          <w:rtl/>
        </w:rPr>
        <w:t xml:space="preserve"> פסוקים ובטויי חז"ל, עולה של תשובה.</w:t>
      </w:r>
      <w:r w:rsidRPr="00F708DD">
        <w:rPr>
          <w:rStyle w:val="s02"/>
          <w:sz w:val="18"/>
          <w:szCs w:val="18"/>
          <w:rtl/>
        </w:rPr>
        <w:t xml:space="preserve"> </w:t>
      </w:r>
      <w:r w:rsidRPr="00F708DD">
        <w:rPr>
          <w:rStyle w:val="s02"/>
          <w:sz w:val="18"/>
          <w:szCs w:val="18"/>
          <w:rtl/>
        </w:rPr>
        <w:cr/>
      </w:r>
    </w:p>
    <w:p w14:paraId="105E71FB" w14:textId="77777777" w:rsidR="00A54B03" w:rsidRDefault="00A54B03" w:rsidP="00886F36">
      <w:pPr>
        <w:widowControl w:val="0"/>
        <w:spacing w:line="240" w:lineRule="exact"/>
        <w:jc w:val="both"/>
        <w:rPr>
          <w:rStyle w:val="s02"/>
          <w:rtl/>
        </w:rPr>
      </w:pPr>
      <w:r w:rsidRPr="00F708DD">
        <w:rPr>
          <w:rStyle w:val="s01"/>
          <w:rtl/>
        </w:rPr>
        <w:t xml:space="preserve">עץ החיים </w:t>
      </w:r>
      <w:r w:rsidRPr="00F708DD">
        <w:rPr>
          <w:rStyle w:val="s02"/>
          <w:rtl/>
        </w:rPr>
        <w:t xml:space="preserve">- </w:t>
      </w:r>
      <w:r w:rsidRPr="00F708DD">
        <w:rPr>
          <w:rStyle w:val="s02"/>
          <w:rFonts w:hint="cs"/>
          <w:rtl/>
        </w:rPr>
        <w:t>מצב המנוחה</w:t>
      </w:r>
      <w:r w:rsidRPr="00F708DD">
        <w:rPr>
          <w:rStyle w:val="s02"/>
          <w:rFonts w:hint="eastAsia"/>
          <w:rtl/>
        </w:rPr>
        <w:t>°</w:t>
      </w:r>
      <w:r w:rsidRPr="00F708DD">
        <w:rPr>
          <w:rStyle w:val="s02"/>
          <w:rFonts w:hint="cs"/>
          <w:rtl/>
        </w:rPr>
        <w:t xml:space="preserve"> הטבעית, (בה היה </w:t>
      </w:r>
      <w:proofErr w:type="spellStart"/>
      <w:r w:rsidRPr="00F708DD">
        <w:rPr>
          <w:rStyle w:val="s02"/>
          <w:rFonts w:hint="cs"/>
          <w:rtl/>
        </w:rPr>
        <w:t>אדם</w:t>
      </w:r>
      <w:r w:rsidRPr="00F708DD">
        <w:rPr>
          <w:rStyle w:val="s02"/>
          <w:rFonts w:hint="eastAsia"/>
          <w:rtl/>
        </w:rPr>
        <w:t>־</w:t>
      </w:r>
      <w:r w:rsidRPr="00F708DD">
        <w:rPr>
          <w:rStyle w:val="s02"/>
          <w:rFonts w:hint="cs"/>
          <w:rtl/>
        </w:rPr>
        <w:t>הראשון</w:t>
      </w:r>
      <w:proofErr w:type="spellEnd"/>
      <w:r w:rsidRPr="00F708DD">
        <w:rPr>
          <w:rStyle w:val="s02"/>
          <w:rFonts w:hint="eastAsia"/>
          <w:rtl/>
        </w:rPr>
        <w:t>°, בה</w:t>
      </w:r>
      <w:r w:rsidRPr="00F708DD">
        <w:rPr>
          <w:rStyle w:val="s02"/>
          <w:rFonts w:hint="cs"/>
          <w:rtl/>
        </w:rPr>
        <w:t>) היה ראוי לדעת רק את הטוב</w:t>
      </w:r>
      <w:r w:rsidRPr="00F708DD">
        <w:rPr>
          <w:rStyle w:val="s11"/>
          <w:rFonts w:hint="cs"/>
          <w:b/>
          <w:bCs w:val="0"/>
          <w:rtl/>
        </w:rPr>
        <w:t>.</w:t>
      </w:r>
      <w:r w:rsidRPr="00F708DD">
        <w:rPr>
          <w:rStyle w:val="s11"/>
          <w:rFonts w:hint="cs"/>
          <w:rtl/>
        </w:rPr>
        <w:t xml:space="preserve"> </w:t>
      </w:r>
      <w:r w:rsidRPr="00F708DD">
        <w:rPr>
          <w:rStyle w:val="s02"/>
          <w:rFonts w:hint="cs"/>
          <w:rtl/>
        </w:rPr>
        <w:t>הסכמת הדעת שראוי לדבק בהדרכה הטבעית</w:t>
      </w:r>
      <w:r w:rsidRPr="00F708DD">
        <w:rPr>
          <w:rStyle w:val="FootnoteReference"/>
          <w:rtl/>
        </w:rPr>
        <w:footnoteReference w:id="8"/>
      </w:r>
      <w:r w:rsidRPr="00F708DD">
        <w:rPr>
          <w:rStyle w:val="s02"/>
          <w:rFonts w:hint="cs"/>
          <w:rtl/>
        </w:rPr>
        <w:t xml:space="preserve"> ולא לעורר יותר </w:t>
      </w:r>
      <w:proofErr w:type="spellStart"/>
      <w:r w:rsidRPr="00F708DD">
        <w:rPr>
          <w:rStyle w:val="s02"/>
          <w:rFonts w:hint="cs"/>
          <w:rtl/>
        </w:rPr>
        <w:t>מדאי</w:t>
      </w:r>
      <w:proofErr w:type="spellEnd"/>
      <w:r w:rsidRPr="00F708DD">
        <w:rPr>
          <w:rStyle w:val="s02"/>
          <w:rFonts w:hint="cs"/>
          <w:rtl/>
        </w:rPr>
        <w:t xml:space="preserve"> את תשוקותיו </w:t>
      </w:r>
      <w:r w:rsidRPr="00F708DD">
        <w:rPr>
          <w:rStyle w:val="s03"/>
          <w:rFonts w:hint="cs"/>
          <w:rtl/>
        </w:rPr>
        <w:t>[עפ"י ל"ה 40].</w:t>
      </w:r>
      <w:r w:rsidRPr="00F708DD">
        <w:rPr>
          <w:rStyle w:val="s02"/>
          <w:rtl/>
        </w:rPr>
        <w:cr/>
      </w:r>
    </w:p>
    <w:p w14:paraId="12475831" w14:textId="77777777" w:rsidR="0018596E" w:rsidRDefault="00F614F6" w:rsidP="00886F36">
      <w:pPr>
        <w:widowControl w:val="0"/>
        <w:spacing w:line="240" w:lineRule="exact"/>
        <w:jc w:val="both"/>
        <w:rPr>
          <w:rStyle w:val="s03"/>
          <w:rtl/>
        </w:rPr>
      </w:pPr>
      <w:r w:rsidRPr="00F708DD">
        <w:rPr>
          <w:rStyle w:val="s01"/>
          <w:rtl/>
        </w:rPr>
        <w:t xml:space="preserve">אמונה </w:t>
      </w:r>
      <w:r w:rsidRPr="00F708DD">
        <w:rPr>
          <w:rStyle w:val="s02"/>
          <w:rtl/>
        </w:rPr>
        <w:t xml:space="preserve">- </w:t>
      </w:r>
      <w:r w:rsidRPr="00F708DD">
        <w:rPr>
          <w:rStyle w:val="s11"/>
          <w:rtl/>
        </w:rPr>
        <w:t>"א</w:t>
      </w:r>
      <w:r w:rsidRPr="00F708DD">
        <w:rPr>
          <w:rStyle w:val="s11"/>
          <w:rFonts w:cs="Narkisim"/>
          <w:b/>
          <w:bCs w:val="0"/>
          <w:rtl/>
        </w:rPr>
        <w:t>ֹ</w:t>
      </w:r>
      <w:r w:rsidRPr="00F708DD">
        <w:rPr>
          <w:rStyle w:val="s11"/>
          <w:rtl/>
        </w:rPr>
        <w:t>מֶן"</w:t>
      </w:r>
      <w:r w:rsidRPr="00F708DD">
        <w:rPr>
          <w:rStyle w:val="s02"/>
          <w:vertAlign w:val="superscript"/>
          <w:rtl/>
        </w:rPr>
        <w:footnoteReference w:id="9"/>
      </w:r>
      <w:r w:rsidRPr="00F708DD">
        <w:rPr>
          <w:rStyle w:val="s11"/>
          <w:rtl/>
        </w:rPr>
        <w:t xml:space="preserve"> </w:t>
      </w:r>
      <w:r w:rsidRPr="00F708DD">
        <w:rPr>
          <w:rStyle w:val="s02"/>
          <w:rtl/>
        </w:rPr>
        <w:t xml:space="preserve">- החפש°, אב° </w:t>
      </w:r>
      <w:proofErr w:type="spellStart"/>
      <w:r w:rsidRPr="00F708DD">
        <w:rPr>
          <w:rStyle w:val="s02"/>
          <w:rtl/>
        </w:rPr>
        <w:t>האמונה־העליונה</w:t>
      </w:r>
      <w:proofErr w:type="spellEnd"/>
      <w:r w:rsidRPr="00F708DD">
        <w:rPr>
          <w:rStyle w:val="s02"/>
          <w:rtl/>
        </w:rPr>
        <w:t xml:space="preserve">°, השכל המקודש שהוא יסוד החכמה° הקדומה, שמכוחו האמונה נאצלת </w:t>
      </w:r>
      <w:r w:rsidRPr="00F708DD">
        <w:rPr>
          <w:rStyle w:val="s03"/>
          <w:rtl/>
        </w:rPr>
        <w:t xml:space="preserve">[עפ"י א"א </w:t>
      </w:r>
      <w:r w:rsidRPr="00F708DD">
        <w:rPr>
          <w:rStyle w:val="s03"/>
          <w:sz w:val="16"/>
          <w:szCs w:val="16"/>
          <w:rtl/>
        </w:rPr>
        <w:t>128</w:t>
      </w:r>
      <w:r w:rsidRPr="00F708DD">
        <w:rPr>
          <w:rStyle w:val="s03"/>
          <w:rtl/>
        </w:rPr>
        <w:t xml:space="preserve">, שם </w:t>
      </w:r>
      <w:r w:rsidRPr="00F708DD">
        <w:rPr>
          <w:rStyle w:val="s03"/>
          <w:sz w:val="16"/>
          <w:szCs w:val="16"/>
          <w:rtl/>
        </w:rPr>
        <w:t>17</w:t>
      </w:r>
      <w:r w:rsidRPr="00F708DD">
        <w:rPr>
          <w:rStyle w:val="s03"/>
          <w:rtl/>
        </w:rPr>
        <w:t>, (</w:t>
      </w:r>
      <w:r w:rsidRPr="00F708DD">
        <w:rPr>
          <w:rStyle w:val="s03"/>
          <w:sz w:val="16"/>
          <w:szCs w:val="16"/>
          <w:rtl/>
        </w:rPr>
        <w:t>77</w:t>
      </w:r>
      <w:r w:rsidRPr="00F708DD">
        <w:rPr>
          <w:rStyle w:val="s03"/>
          <w:rtl/>
        </w:rPr>
        <w:t xml:space="preserve">)]. </w:t>
      </w:r>
      <w:r w:rsidRPr="00F708DD">
        <w:rPr>
          <w:rStyle w:val="s03"/>
          <w:rtl/>
        </w:rPr>
        <w:cr/>
      </w:r>
    </w:p>
    <w:p w14:paraId="560F1782" w14:textId="77777777" w:rsidR="00227BC0" w:rsidRDefault="00227BC0" w:rsidP="00886F36">
      <w:pPr>
        <w:widowControl w:val="0"/>
        <w:spacing w:line="240" w:lineRule="exact"/>
        <w:jc w:val="both"/>
        <w:rPr>
          <w:rStyle w:val="s02"/>
          <w:rtl/>
        </w:rPr>
      </w:pPr>
      <w:r w:rsidRPr="00F708DD">
        <w:rPr>
          <w:rStyle w:val="s01"/>
          <w:rtl/>
        </w:rPr>
        <w:t>אֽ</w:t>
      </w:r>
      <w:r w:rsidRPr="00F708DD">
        <w:rPr>
          <w:rStyle w:val="s01"/>
          <w:rFonts w:cs="Narkisim"/>
          <w:b/>
          <w:bCs w:val="0"/>
          <w:rtl/>
        </w:rPr>
        <w:t>ֹ</w:t>
      </w:r>
      <w:r w:rsidRPr="00F708DD">
        <w:rPr>
          <w:rStyle w:val="s01"/>
          <w:rtl/>
        </w:rPr>
        <w:t xml:space="preserve">מֶר </w:t>
      </w:r>
      <w:r w:rsidRPr="00F708DD">
        <w:rPr>
          <w:rStyle w:val="s02"/>
          <w:rtl/>
        </w:rPr>
        <w:t xml:space="preserve">- </w:t>
      </w:r>
      <w:r w:rsidRPr="00F708DD">
        <w:rPr>
          <w:rStyle w:val="s11"/>
          <w:rtl/>
        </w:rPr>
        <w:t>א</w:t>
      </w:r>
      <w:r w:rsidRPr="00F708DD">
        <w:rPr>
          <w:rStyle w:val="s01"/>
          <w:rFonts w:cs="Narkisim"/>
          <w:b/>
          <w:bCs w:val="0"/>
          <w:szCs w:val="20"/>
          <w:rtl/>
        </w:rPr>
        <w:t>ֹ</w:t>
      </w:r>
      <w:r w:rsidRPr="00F708DD">
        <w:rPr>
          <w:rStyle w:val="s11"/>
          <w:rtl/>
        </w:rPr>
        <w:t xml:space="preserve">מֶר ההויה כולה </w:t>
      </w:r>
      <w:r w:rsidRPr="00F708DD">
        <w:rPr>
          <w:rStyle w:val="s02"/>
          <w:rtl/>
        </w:rPr>
        <w:t>- רוחה הפנימי של ההויה בסודה הכלול בקרבה</w:t>
      </w:r>
    </w:p>
    <w:p w14:paraId="1C05A98D" w14:textId="77777777" w:rsidR="00227BC0" w:rsidRDefault="00227BC0" w:rsidP="00886F36">
      <w:pPr>
        <w:widowControl w:val="0"/>
        <w:spacing w:line="240" w:lineRule="exact"/>
        <w:jc w:val="both"/>
        <w:rPr>
          <w:rStyle w:val="s03"/>
          <w:rtl/>
        </w:rPr>
      </w:pPr>
    </w:p>
    <w:p w14:paraId="2046391A" w14:textId="77777777" w:rsidR="00F614F6" w:rsidRDefault="0018596E" w:rsidP="00886F36">
      <w:pPr>
        <w:widowControl w:val="0"/>
        <w:spacing w:line="240" w:lineRule="exact"/>
        <w:jc w:val="both"/>
        <w:rPr>
          <w:rStyle w:val="s038"/>
        </w:rPr>
      </w:pPr>
      <w:r w:rsidRPr="00F708DD">
        <w:rPr>
          <w:rStyle w:val="s01"/>
          <w:rtl/>
        </w:rPr>
        <w:t>תּ</w:t>
      </w:r>
      <w:r w:rsidRPr="00F708DD">
        <w:rPr>
          <w:rStyle w:val="s01"/>
          <w:rFonts w:cs="Narkisim"/>
          <w:b/>
          <w:bCs w:val="0"/>
          <w:rtl/>
        </w:rPr>
        <w:t>ֹ</w:t>
      </w:r>
      <w:r w:rsidRPr="00F708DD">
        <w:rPr>
          <w:rStyle w:val="s01"/>
          <w:rtl/>
        </w:rPr>
        <w:t xml:space="preserve">ם </w:t>
      </w:r>
      <w:r w:rsidRPr="00F708DD">
        <w:rPr>
          <w:rStyle w:val="s02"/>
          <w:rtl/>
        </w:rPr>
        <w:t xml:space="preserve">- </w:t>
      </w:r>
      <w:r w:rsidRPr="00F708DD">
        <w:rPr>
          <w:rStyle w:val="s11"/>
          <w:rtl/>
        </w:rPr>
        <w:t>תוכן הַתּ</w:t>
      </w:r>
      <w:r w:rsidRPr="00F708DD">
        <w:rPr>
          <w:rStyle w:val="s11"/>
          <w:rFonts w:cs="Narkisim"/>
          <w:b/>
          <w:bCs w:val="0"/>
          <w:rtl/>
        </w:rPr>
        <w:t>ֹ</w:t>
      </w:r>
      <w:r w:rsidRPr="00F708DD">
        <w:rPr>
          <w:rStyle w:val="s11"/>
          <w:rtl/>
        </w:rPr>
        <w:t xml:space="preserve">ם </w:t>
      </w:r>
      <w:r w:rsidRPr="00F708DD">
        <w:rPr>
          <w:rStyle w:val="s02"/>
          <w:rtl/>
        </w:rPr>
        <w:t>- המערכה</w:t>
      </w:r>
      <w:r w:rsidRPr="00F708DD">
        <w:rPr>
          <w:rStyle w:val="s02"/>
          <w:rFonts w:hint="cs"/>
          <w:rtl/>
        </w:rPr>
        <w:t>°</w:t>
      </w:r>
      <w:r w:rsidRPr="00F708DD">
        <w:rPr>
          <w:rStyle w:val="s02"/>
          <w:rtl/>
        </w:rPr>
        <w:t xml:space="preserve"> העליונה, מערכת הקודש°, העולה ממעל לכל ערכים מוסריים°, התמימות השלמה, שאין בה דופי פיסוק וקיצוץ מכל ההופעות°, יושר° השכל°, יושר הלב, יושר הרגש, יושר הרוח°, יושר הטבע, יושר הבשר, יושר ההופעה, יושר ההקשבה </w:t>
      </w:r>
      <w:r w:rsidRPr="00F708DD">
        <w:rPr>
          <w:rStyle w:val="s03"/>
          <w:rtl/>
        </w:rPr>
        <w:t xml:space="preserve">[א' </w:t>
      </w:r>
      <w:proofErr w:type="spellStart"/>
      <w:r w:rsidRPr="00F708DD">
        <w:rPr>
          <w:rStyle w:val="s03"/>
          <w:rtl/>
        </w:rPr>
        <w:t>כט</w:t>
      </w:r>
      <w:proofErr w:type="spellEnd"/>
      <w:r w:rsidRPr="00F708DD">
        <w:rPr>
          <w:rStyle w:val="s03"/>
          <w:rtl/>
        </w:rPr>
        <w:t>].</w:t>
      </w:r>
    </w:p>
    <w:p w14:paraId="41095ABC" w14:textId="77777777" w:rsidR="00AF1CD0" w:rsidRDefault="00AF1CD0" w:rsidP="00886F36">
      <w:pPr>
        <w:widowControl w:val="0"/>
        <w:spacing w:line="240" w:lineRule="exact"/>
        <w:jc w:val="both"/>
        <w:rPr>
          <w:rStyle w:val="s01"/>
          <w:sz w:val="28"/>
          <w:szCs w:val="28"/>
        </w:rPr>
      </w:pPr>
    </w:p>
    <w:p w14:paraId="1EEAB24B" w14:textId="77777777" w:rsidR="00F20E55" w:rsidRDefault="00F20E55" w:rsidP="00F20E55">
      <w:pPr>
        <w:spacing w:line="240" w:lineRule="exact"/>
        <w:jc w:val="both"/>
        <w:rPr>
          <w:rStyle w:val="s03"/>
          <w:rtl/>
        </w:rPr>
      </w:pPr>
      <w:r w:rsidRPr="00816F4E">
        <w:rPr>
          <w:rStyle w:val="s01"/>
          <w:rtl/>
        </w:rPr>
        <w:t>שם טוב</w:t>
      </w:r>
      <w:r w:rsidRPr="00816F4E">
        <w:rPr>
          <w:rStyle w:val="s02"/>
          <w:vertAlign w:val="superscript"/>
          <w:rtl/>
        </w:rPr>
        <w:footnoteReference w:id="10"/>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w:t>
      </w:r>
      <w:proofErr w:type="spellStart"/>
      <w:r w:rsidRPr="00816F4E">
        <w:rPr>
          <w:rStyle w:val="s03"/>
          <w:rtl/>
        </w:rPr>
        <w:t>נג</w:t>
      </w:r>
      <w:proofErr w:type="spellEnd"/>
      <w:r w:rsidRPr="00816F4E">
        <w:rPr>
          <w:rStyle w:val="s03"/>
          <w:rtl/>
        </w:rPr>
        <w:t xml:space="preserve">]. </w:t>
      </w:r>
      <w:r w:rsidRPr="00816F4E">
        <w:rPr>
          <w:rStyle w:val="s03"/>
          <w:rtl/>
        </w:rPr>
        <w:cr/>
      </w:r>
    </w:p>
    <w:p w14:paraId="2CC6B27A" w14:textId="77777777"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w:t>
      </w:r>
      <w:proofErr w:type="spellStart"/>
      <w:r w:rsidRPr="00F708DD">
        <w:rPr>
          <w:rStyle w:val="s03"/>
          <w:rtl/>
        </w:rPr>
        <w:t>צאתינו</w:t>
      </w:r>
      <w:proofErr w:type="spellEnd"/>
      <w:r w:rsidRPr="00F708DD">
        <w:rPr>
          <w:rStyle w:val="s03"/>
          <w:rtl/>
        </w:rPr>
        <w:t xml:space="preserve"> ממצרים נעמוד על רגלי עצמנו בעצמה </w:t>
      </w:r>
      <w:proofErr w:type="spellStart"/>
      <w:r w:rsidRPr="00F708DD">
        <w:rPr>
          <w:rStyle w:val="s03"/>
          <w:rFonts w:hint="eastAsia"/>
          <w:rtl/>
        </w:rPr>
        <w:t>הנשמתית</w:t>
      </w:r>
      <w:proofErr w:type="spellEnd"/>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w:t>
      </w:r>
      <w:proofErr w:type="spellStart"/>
      <w:r w:rsidRPr="00F708DD">
        <w:rPr>
          <w:rStyle w:val="s03"/>
          <w:rtl/>
        </w:rPr>
        <w:t>חירותינו</w:t>
      </w:r>
      <w:proofErr w:type="spellEnd"/>
      <w:r w:rsidRPr="00F708DD">
        <w:rPr>
          <w:rStyle w:val="s03"/>
          <w:rtl/>
        </w:rPr>
        <w:t xml:space="preserve">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xml:space="preserve">, </w:t>
      </w:r>
      <w:proofErr w:type="spellStart"/>
      <w:r>
        <w:rPr>
          <w:rStyle w:val="s03"/>
          <w:rFonts w:hint="cs"/>
          <w:rtl/>
        </w:rPr>
        <w:t>ב</w:t>
      </w:r>
      <w:r w:rsidRPr="00AC7479">
        <w:rPr>
          <w:rStyle w:val="s03"/>
          <w:rtl/>
        </w:rPr>
        <w:t>א</w:t>
      </w:r>
      <w:r>
        <w:rPr>
          <w:rStyle w:val="s03"/>
          <w:rFonts w:hint="cs"/>
          <w:rtl/>
        </w:rPr>
        <w:t>"</w:t>
      </w:r>
      <w:r w:rsidRPr="00AC7479">
        <w:rPr>
          <w:rStyle w:val="s03"/>
          <w:rtl/>
        </w:rPr>
        <w:t>ה</w:t>
      </w:r>
      <w:proofErr w:type="spellEnd"/>
      <w:r w:rsidRPr="00AC7479">
        <w:rPr>
          <w:rStyle w:val="s03"/>
          <w:rtl/>
        </w:rPr>
        <w:t xml:space="preserve">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שתהי'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w:t>
      </w:r>
      <w:proofErr w:type="spellStart"/>
      <w:r w:rsidRPr="00AC7479">
        <w:rPr>
          <w:szCs w:val="18"/>
          <w:rtl/>
        </w:rPr>
        <w:t>ביחש</w:t>
      </w:r>
      <w:proofErr w:type="spellEnd"/>
      <w:r w:rsidRPr="00AC7479">
        <w:rPr>
          <w:szCs w:val="18"/>
          <w:rtl/>
        </w:rPr>
        <w:t xml:space="preserve"> החיצוני כלפי האומות, בקשר עם חיזוק ידים של </w:t>
      </w:r>
      <w:proofErr w:type="spellStart"/>
      <w:r w:rsidRPr="00AC7479">
        <w:rPr>
          <w:szCs w:val="18"/>
          <w:rtl/>
        </w:rPr>
        <w:t>מליצינו</w:t>
      </w:r>
      <w:proofErr w:type="spellEnd"/>
      <w:r w:rsidRPr="00AC7479">
        <w:rPr>
          <w:szCs w:val="18"/>
          <w:rtl/>
        </w:rPr>
        <w:t xml:space="preserve"> ואוהבינו שבהן, בין להפרת עצת רשעי עולם שונאינו </w:t>
      </w:r>
      <w:proofErr w:type="spellStart"/>
      <w:r w:rsidRPr="00AC7479">
        <w:rPr>
          <w:szCs w:val="18"/>
          <w:rtl/>
        </w:rPr>
        <w:t>ומקטריגינו</w:t>
      </w:r>
      <w:proofErr w:type="spellEnd"/>
      <w:r w:rsidRPr="00AC7479">
        <w:rPr>
          <w:szCs w:val="18"/>
          <w:rtl/>
        </w:rPr>
        <w:t xml:space="preserve">,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w:t>
      </w:r>
      <w:proofErr w:type="spellStart"/>
      <w:r w:rsidRPr="00AC7479">
        <w:rPr>
          <w:szCs w:val="18"/>
          <w:rtl/>
        </w:rPr>
        <w:t>שבותינו</w:t>
      </w:r>
      <w:proofErr w:type="spellEnd"/>
      <w:r w:rsidRPr="00AC7479">
        <w:rPr>
          <w:szCs w:val="18"/>
          <w:rtl/>
        </w:rPr>
        <w:t xml:space="preserve">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w:t>
      </w:r>
      <w:proofErr w:type="spellStart"/>
      <w:r w:rsidRPr="00AC7479">
        <w:rPr>
          <w:szCs w:val="18"/>
          <w:rtl/>
        </w:rPr>
        <w:t>דקיימא</w:t>
      </w:r>
      <w:proofErr w:type="spellEnd"/>
      <w:r w:rsidRPr="00AC7479">
        <w:rPr>
          <w:szCs w:val="18"/>
          <w:rtl/>
        </w:rPr>
        <w:t xml:space="preserve">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xml:space="preserve">. בשם מו"ר הרב </w:t>
      </w:r>
      <w:proofErr w:type="spellStart"/>
      <w:r w:rsidRPr="00F708DD">
        <w:rPr>
          <w:rStyle w:val="s03"/>
          <w:rFonts w:hint="cs"/>
          <w:rtl/>
        </w:rPr>
        <w:t>צב"י</w:t>
      </w:r>
      <w:proofErr w:type="spellEnd"/>
      <w:r w:rsidRPr="00F708DD">
        <w:rPr>
          <w:rStyle w:val="s03"/>
          <w:rFonts w:hint="cs"/>
          <w:rtl/>
        </w:rPr>
        <w:t xml:space="preserve"> טאו.</w:t>
      </w:r>
    </w:p>
    <w:p w14:paraId="5DB9B3E2" w14:textId="77777777" w:rsidR="0033429B" w:rsidRDefault="0033429B" w:rsidP="00F20E55">
      <w:pPr>
        <w:spacing w:line="240" w:lineRule="exact"/>
        <w:jc w:val="both"/>
        <w:rPr>
          <w:rStyle w:val="s03"/>
          <w:rtl/>
        </w:rPr>
      </w:pPr>
    </w:p>
    <w:p w14:paraId="3836BC78" w14:textId="77777777" w:rsidR="00C21D48" w:rsidRPr="00F708DD" w:rsidRDefault="00C21D48" w:rsidP="00C21D48">
      <w:pPr>
        <w:spacing w:line="240" w:lineRule="exact"/>
        <w:jc w:val="both"/>
        <w:rPr>
          <w:rStyle w:val="s038"/>
          <w:rtl/>
        </w:rPr>
      </w:pPr>
      <w:r w:rsidRPr="00F708DD">
        <w:rPr>
          <w:rStyle w:val="s1510"/>
          <w:b/>
          <w:rtl/>
        </w:rPr>
        <w:t>יפה שעה אחת בתשובה ומעשים טובים בעולם הזה</w:t>
      </w:r>
      <w:r w:rsidRPr="00F708DD">
        <w:rPr>
          <w:rStyle w:val="s1510"/>
          <w:b/>
          <w:bCs w:val="0"/>
          <w:rtl/>
        </w:rPr>
        <w:t>,</w:t>
      </w:r>
      <w:r w:rsidRPr="00F708DD">
        <w:rPr>
          <w:rStyle w:val="s1510"/>
          <w:b/>
          <w:rtl/>
        </w:rPr>
        <w:t xml:space="preserve"> מכל חיי העולם הבא. ויפה שעה אחת של קורת רוח בעולם הבא</w:t>
      </w:r>
      <w:r w:rsidRPr="00F708DD">
        <w:rPr>
          <w:rStyle w:val="s1510"/>
          <w:b/>
          <w:bCs w:val="0"/>
          <w:rtl/>
        </w:rPr>
        <w:t>,</w:t>
      </w:r>
      <w:r w:rsidRPr="00F708DD">
        <w:rPr>
          <w:rStyle w:val="s1510"/>
          <w:b/>
          <w:rtl/>
        </w:rPr>
        <w:t xml:space="preserve"> מכל חיי העולם הזה</w:t>
      </w:r>
      <w:r w:rsidRPr="00F708DD">
        <w:rPr>
          <w:rStyle w:val="s02"/>
          <w:vertAlign w:val="superscript"/>
          <w:rtl/>
        </w:rPr>
        <w:footnoteReference w:id="11"/>
      </w:r>
      <w:r w:rsidRPr="00F708DD">
        <w:rPr>
          <w:rStyle w:val="s02"/>
          <w:rFonts w:hint="cs"/>
          <w:vertAlign w:val="superscript"/>
          <w:rtl/>
        </w:rPr>
        <w:t xml:space="preserve"> </w:t>
      </w:r>
      <w:r w:rsidRPr="00F708DD">
        <w:rPr>
          <w:rStyle w:val="s03"/>
          <w:rFonts w:hint="cs"/>
          <w:rtl/>
        </w:rPr>
        <w:t xml:space="preserve">- (שעה אחת של) חיים אידיאליים והגונים מקימי רצון הבורא ומגמת הבריאה, </w:t>
      </w:r>
      <w:r w:rsidRPr="00F708DD">
        <w:rPr>
          <w:rStyle w:val="s03"/>
          <w:rFonts w:hint="cs"/>
          <w:b/>
          <w:bCs/>
          <w:rtl/>
        </w:rPr>
        <w:t xml:space="preserve">יפה </w:t>
      </w:r>
      <w:r w:rsidRPr="00F708DD">
        <w:rPr>
          <w:rStyle w:val="s03"/>
          <w:rFonts w:hint="cs"/>
          <w:rtl/>
        </w:rPr>
        <w:t xml:space="preserve">היא </w:t>
      </w:r>
      <w:r w:rsidRPr="00F708DD">
        <w:rPr>
          <w:rStyle w:val="s03"/>
          <w:rFonts w:hint="cs"/>
          <w:b/>
          <w:bCs/>
          <w:rtl/>
        </w:rPr>
        <w:t xml:space="preserve">מכל חיי </w:t>
      </w:r>
      <w:proofErr w:type="spellStart"/>
      <w:r w:rsidRPr="00F708DD">
        <w:rPr>
          <w:rStyle w:val="s03"/>
          <w:rFonts w:hint="cs"/>
          <w:b/>
          <w:bCs/>
          <w:rtl/>
        </w:rPr>
        <w:t>העולם</w:t>
      </w:r>
      <w:r w:rsidRPr="00F708DD">
        <w:rPr>
          <w:rStyle w:val="s03"/>
          <w:rFonts w:hint="eastAsia"/>
          <w:b/>
          <w:bCs/>
          <w:rtl/>
        </w:rPr>
        <w:t>־</w:t>
      </w:r>
      <w:r w:rsidRPr="00F708DD">
        <w:rPr>
          <w:rStyle w:val="s03"/>
          <w:rFonts w:hint="cs"/>
          <w:b/>
          <w:bCs/>
          <w:rtl/>
        </w:rPr>
        <w:t>הבא</w:t>
      </w:r>
      <w:proofErr w:type="spellEnd"/>
      <w:r w:rsidRPr="00F708DD">
        <w:rPr>
          <w:rStyle w:val="s03"/>
          <w:rFonts w:hint="cs"/>
          <w:b/>
          <w:bCs/>
          <w:rtl/>
        </w:rPr>
        <w:t xml:space="preserve"> </w:t>
      </w:r>
      <w:r w:rsidRPr="00F708DD">
        <w:rPr>
          <w:rStyle w:val="s03"/>
          <w:rFonts w:hint="cs"/>
          <w:rtl/>
        </w:rPr>
        <w:t>כשלעצמם. ו</w:t>
      </w:r>
      <w:r w:rsidRPr="00F708DD">
        <w:rPr>
          <w:rStyle w:val="s03"/>
          <w:rFonts w:hint="cs"/>
          <w:b/>
          <w:bCs/>
          <w:rtl/>
        </w:rPr>
        <w:t>קורת רוח</w:t>
      </w:r>
      <w:r w:rsidRPr="00F708DD">
        <w:rPr>
          <w:rStyle w:val="s03"/>
          <w:rFonts w:hint="cs"/>
          <w:rtl/>
        </w:rPr>
        <w:t xml:space="preserve"> מהחיוניות הפנימית האדירה, מהאור והנעם הגדול והנשגב הממלא את ה"טרקלין", </w:t>
      </w:r>
      <w:r w:rsidRPr="00F708DD">
        <w:rPr>
          <w:rStyle w:val="s03"/>
          <w:rFonts w:hint="cs"/>
          <w:b/>
          <w:bCs/>
          <w:rtl/>
        </w:rPr>
        <w:t>יפה מכל חיי העולם הזה</w:t>
      </w:r>
      <w:r w:rsidRPr="00F708DD">
        <w:rPr>
          <w:rStyle w:val="s03"/>
          <w:rFonts w:hint="cs"/>
          <w:rtl/>
        </w:rPr>
        <w:t xml:space="preserve"> כשלעצמם </w:t>
      </w:r>
      <w:r w:rsidRPr="00F708DD">
        <w:rPr>
          <w:rStyle w:val="s038"/>
          <w:rFonts w:hint="cs"/>
          <w:rtl/>
        </w:rPr>
        <w:t xml:space="preserve">[עפ"י ל"י ב (מהדורת בית אל תשס"ז) </w:t>
      </w:r>
      <w:proofErr w:type="spellStart"/>
      <w:r w:rsidRPr="00F708DD">
        <w:rPr>
          <w:rStyle w:val="s038"/>
          <w:rFonts w:hint="cs"/>
          <w:rtl/>
        </w:rPr>
        <w:t>שמ</w:t>
      </w:r>
      <w:proofErr w:type="spellEnd"/>
      <w:r w:rsidRPr="00F708DD">
        <w:rPr>
          <w:rStyle w:val="s038"/>
          <w:rFonts w:hint="cs"/>
          <w:rtl/>
        </w:rPr>
        <w:t>].</w:t>
      </w:r>
    </w:p>
    <w:p w14:paraId="26E9197E" w14:textId="77777777" w:rsidR="00C21D48" w:rsidRDefault="00C21D48" w:rsidP="00F20E55">
      <w:pPr>
        <w:spacing w:line="240" w:lineRule="exact"/>
        <w:jc w:val="both"/>
        <w:rPr>
          <w:rStyle w:val="s03"/>
        </w:rPr>
      </w:pPr>
    </w:p>
    <w:p w14:paraId="5783BEB4" w14:textId="77777777" w:rsidR="00914EF2" w:rsidRPr="00F708DD" w:rsidRDefault="00914EF2" w:rsidP="00914EF2">
      <w:pPr>
        <w:spacing w:line="240" w:lineRule="exact"/>
        <w:jc w:val="both"/>
        <w:rPr>
          <w:rStyle w:val="s038"/>
          <w:rtl/>
        </w:rPr>
      </w:pPr>
      <w:r w:rsidRPr="00F708DD">
        <w:rPr>
          <w:rStyle w:val="s1510"/>
          <w:rtl/>
        </w:rPr>
        <w:t xml:space="preserve">קדושה </w:t>
      </w:r>
      <w:r w:rsidRPr="00F708DD">
        <w:rPr>
          <w:rStyle w:val="s05"/>
          <w:rtl/>
        </w:rPr>
        <w:t xml:space="preserve">- </w:t>
      </w:r>
      <w:r w:rsidRPr="00F708DD">
        <w:rPr>
          <w:rStyle w:val="s17"/>
          <w:sz w:val="18"/>
          <w:szCs w:val="18"/>
          <w:rtl/>
        </w:rPr>
        <w:t xml:space="preserve">מהותה </w:t>
      </w:r>
      <w:r w:rsidRPr="00F708DD">
        <w:rPr>
          <w:rStyle w:val="s05"/>
          <w:rtl/>
        </w:rPr>
        <w:t xml:space="preserve">- החשיבות הרוחנית שלפני האדם, ובאה ומאירה לו מלמעלה ממנו </w:t>
      </w:r>
      <w:r w:rsidRPr="00F708DD">
        <w:rPr>
          <w:rStyle w:val="s038"/>
          <w:rtl/>
        </w:rPr>
        <w:t>[</w:t>
      </w:r>
      <w:proofErr w:type="spellStart"/>
      <w:r w:rsidRPr="00F708DD">
        <w:rPr>
          <w:rStyle w:val="s038"/>
          <w:rtl/>
        </w:rPr>
        <w:t>צ"צ</w:t>
      </w:r>
      <w:proofErr w:type="spellEnd"/>
      <w:r w:rsidRPr="00F708DD">
        <w:rPr>
          <w:rStyle w:val="s038"/>
          <w:rFonts w:hint="cs"/>
          <w:rtl/>
        </w:rPr>
        <w:t xml:space="preserve"> </w:t>
      </w:r>
      <w:proofErr w:type="spellStart"/>
      <w:r w:rsidRPr="00F708DD">
        <w:rPr>
          <w:rStyle w:val="s038"/>
          <w:rFonts w:hint="cs"/>
          <w:rtl/>
        </w:rPr>
        <w:t>קסו</w:t>
      </w:r>
      <w:proofErr w:type="spellEnd"/>
      <w:r w:rsidRPr="00F708DD">
        <w:rPr>
          <w:rStyle w:val="s038"/>
          <w:rtl/>
        </w:rPr>
        <w:t>].</w:t>
      </w:r>
    </w:p>
    <w:p w14:paraId="7437E79D" w14:textId="77777777" w:rsidR="00914EF2" w:rsidRDefault="00914EF2" w:rsidP="00F20E55">
      <w:pPr>
        <w:spacing w:line="240" w:lineRule="exact"/>
        <w:jc w:val="both"/>
        <w:rPr>
          <w:rStyle w:val="s03"/>
        </w:rPr>
      </w:pPr>
    </w:p>
    <w:p w14:paraId="1FBD6547" w14:textId="77777777" w:rsidR="00C21D48" w:rsidRDefault="00C21D48" w:rsidP="00F20E55">
      <w:pPr>
        <w:spacing w:line="240" w:lineRule="exact"/>
        <w:jc w:val="both"/>
        <w:rPr>
          <w:rStyle w:val="s03"/>
          <w:rtl/>
        </w:rPr>
      </w:pPr>
    </w:p>
    <w:p w14:paraId="3FE3165B" w14:textId="77777777" w:rsidR="00AA2A9C" w:rsidRPr="00F708DD" w:rsidRDefault="00AA2A9C" w:rsidP="00AA2A9C">
      <w:pPr>
        <w:spacing w:line="240" w:lineRule="exact"/>
        <w:jc w:val="both"/>
        <w:rPr>
          <w:szCs w:val="18"/>
          <w:rtl/>
        </w:rPr>
      </w:pPr>
      <w:r w:rsidRPr="00F708DD">
        <w:rPr>
          <w:rStyle w:val="s01"/>
          <w:rFonts w:hint="cs"/>
          <w:rtl/>
        </w:rPr>
        <w:t>"</w:t>
      </w:r>
      <w:r w:rsidRPr="00F708DD">
        <w:rPr>
          <w:rStyle w:val="s01"/>
          <w:rtl/>
        </w:rPr>
        <w:t xml:space="preserve">בני אדם שהן </w:t>
      </w:r>
      <w:proofErr w:type="spellStart"/>
      <w:r w:rsidRPr="00F708DD">
        <w:rPr>
          <w:rStyle w:val="s01"/>
          <w:rtl/>
        </w:rPr>
        <w:t>ערומין</w:t>
      </w:r>
      <w:proofErr w:type="spellEnd"/>
      <w:r w:rsidRPr="00F708DD">
        <w:rPr>
          <w:rStyle w:val="s01"/>
          <w:rtl/>
        </w:rPr>
        <w:t xml:space="preserve"> בדעת ומשימין עצמן כבהמה</w:t>
      </w:r>
      <w:r w:rsidRPr="00F708DD">
        <w:rPr>
          <w:rStyle w:val="s01"/>
          <w:rFonts w:hint="cs"/>
          <w:rtl/>
        </w:rPr>
        <w:t>"</w:t>
      </w:r>
      <w:r w:rsidRPr="00F708DD">
        <w:rPr>
          <w:rStyle w:val="s02"/>
          <w:vertAlign w:val="superscript"/>
          <w:rtl/>
        </w:rPr>
        <w:footnoteReference w:id="12"/>
      </w:r>
      <w:r w:rsidRPr="00F708DD">
        <w:rPr>
          <w:rStyle w:val="s11"/>
          <w:rFonts w:hint="cs"/>
          <w:rtl/>
        </w:rPr>
        <w:t xml:space="preserve"> </w:t>
      </w:r>
      <w:r w:rsidRPr="00F708DD">
        <w:rPr>
          <w:rFonts w:hint="cs"/>
          <w:szCs w:val="18"/>
          <w:rtl/>
        </w:rPr>
        <w:t>-</w:t>
      </w:r>
      <w:r w:rsidRPr="00F708DD">
        <w:rPr>
          <w:szCs w:val="18"/>
          <w:rtl/>
        </w:rPr>
        <w:t xml:space="preserve"> </w:t>
      </w:r>
      <w:r w:rsidRPr="00F708DD">
        <w:rPr>
          <w:rStyle w:val="s17"/>
          <w:rtl/>
        </w:rPr>
        <w:t>בני אדם שערומים</w:t>
      </w:r>
      <w:r w:rsidRPr="003F0D75">
        <w:rPr>
          <w:rStyle w:val="s02"/>
          <w:rFonts w:hint="cs"/>
          <w:rtl/>
        </w:rPr>
        <w:t>°</w:t>
      </w:r>
      <w:r w:rsidRPr="00F708DD">
        <w:rPr>
          <w:rStyle w:val="s17"/>
          <w:rtl/>
        </w:rPr>
        <w:t xml:space="preserve"> בדעת</w:t>
      </w:r>
      <w:r w:rsidRPr="00F708DD">
        <w:rPr>
          <w:rtl/>
        </w:rPr>
        <w:t xml:space="preserve"> </w:t>
      </w:r>
      <w:r w:rsidRPr="00F708DD">
        <w:rPr>
          <w:rFonts w:hint="cs"/>
          <w:rtl/>
        </w:rPr>
        <w:t xml:space="preserve">- </w:t>
      </w:r>
      <w:r w:rsidRPr="00F708DD">
        <w:rPr>
          <w:rtl/>
        </w:rPr>
        <w:t xml:space="preserve">הם </w:t>
      </w:r>
      <w:proofErr w:type="spellStart"/>
      <w:r w:rsidRPr="00F708DD">
        <w:rPr>
          <w:rtl/>
        </w:rPr>
        <w:t>מושגחים</w:t>
      </w:r>
      <w:proofErr w:type="spellEnd"/>
      <w:r>
        <w:rPr>
          <w:rFonts w:hint="cs"/>
          <w:rtl/>
        </w:rPr>
        <w:t>°</w:t>
      </w:r>
      <w:r w:rsidRPr="00F708DD">
        <w:rPr>
          <w:rtl/>
        </w:rPr>
        <w:t xml:space="preserve"> מאד בעצמם, מצד שלמותם הפרטית, </w:t>
      </w:r>
      <w:r w:rsidRPr="00F708DD">
        <w:rPr>
          <w:rStyle w:val="s17"/>
          <w:rtl/>
        </w:rPr>
        <w:t>ומשימים עצמם כבהמה</w:t>
      </w:r>
      <w:r w:rsidRPr="00F708DD">
        <w:rPr>
          <w:rtl/>
        </w:rPr>
        <w:t xml:space="preserve"> </w:t>
      </w:r>
      <w:r w:rsidRPr="00F708DD">
        <w:rPr>
          <w:rFonts w:hint="cs"/>
          <w:rtl/>
        </w:rPr>
        <w:t>-</w:t>
      </w:r>
      <w:r w:rsidRPr="00F708DD">
        <w:rPr>
          <w:rtl/>
        </w:rPr>
        <w:t xml:space="preserve"> מבטלים את עצמם אל הכלל, כאילו לא </w:t>
      </w:r>
      <w:proofErr w:type="spellStart"/>
      <w:r w:rsidRPr="00F708DD">
        <w:rPr>
          <w:rtl/>
        </w:rPr>
        <w:t>היתה</w:t>
      </w:r>
      <w:proofErr w:type="spellEnd"/>
      <w:r w:rsidRPr="00F708DD">
        <w:rPr>
          <w:rtl/>
        </w:rPr>
        <w:t xml:space="preserve"> להם תכלית פרטית כלל</w:t>
      </w:r>
      <w:r w:rsidRPr="00F708DD">
        <w:rPr>
          <w:rFonts w:hint="cs"/>
          <w:szCs w:val="18"/>
          <w:rtl/>
        </w:rPr>
        <w:t xml:space="preserve"> </w:t>
      </w:r>
      <w:r w:rsidRPr="00F708DD">
        <w:rPr>
          <w:rStyle w:val="s03"/>
          <w:rFonts w:hint="cs"/>
          <w:rtl/>
        </w:rPr>
        <w:t>[</w:t>
      </w:r>
      <w:proofErr w:type="spellStart"/>
      <w:r w:rsidRPr="00F708DD">
        <w:rPr>
          <w:rStyle w:val="s03"/>
          <w:rFonts w:hint="cs"/>
          <w:rtl/>
        </w:rPr>
        <w:t>מ"ש</w:t>
      </w:r>
      <w:proofErr w:type="spellEnd"/>
      <w:r w:rsidRPr="00F708DD">
        <w:rPr>
          <w:rStyle w:val="s03"/>
          <w:rFonts w:hint="cs"/>
          <w:rtl/>
        </w:rPr>
        <w:t xml:space="preserve"> </w:t>
      </w:r>
      <w:proofErr w:type="spellStart"/>
      <w:r w:rsidRPr="00F708DD">
        <w:rPr>
          <w:rStyle w:val="s03"/>
          <w:rFonts w:hint="cs"/>
          <w:rtl/>
        </w:rPr>
        <w:t>קיח־ט</w:t>
      </w:r>
      <w:proofErr w:type="spellEnd"/>
      <w:r w:rsidRPr="00F708DD">
        <w:rPr>
          <w:rStyle w:val="s03"/>
          <w:rFonts w:hint="cs"/>
          <w:rtl/>
        </w:rPr>
        <w:t>].</w:t>
      </w:r>
    </w:p>
    <w:p w14:paraId="05DD786E" w14:textId="77777777" w:rsidR="00AA2A9C" w:rsidRPr="00F708DD" w:rsidRDefault="00AA2A9C" w:rsidP="00AA2A9C">
      <w:pPr>
        <w:autoSpaceDE w:val="0"/>
        <w:autoSpaceDN w:val="0"/>
        <w:adjustRightInd w:val="0"/>
        <w:spacing w:line="240" w:lineRule="exact"/>
        <w:jc w:val="both"/>
        <w:rPr>
          <w:szCs w:val="18"/>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קונים</w:t>
      </w:r>
      <w:r w:rsidRPr="00F708DD">
        <w:rPr>
          <w:rStyle w:val="s02"/>
          <w:rtl/>
        </w:rPr>
        <w:t xml:space="preserve"> </w:t>
      </w:r>
      <w:r w:rsidRPr="00F708DD">
        <w:rPr>
          <w:rStyle w:val="s02"/>
          <w:rFonts w:hint="eastAsia"/>
          <w:rtl/>
        </w:rPr>
        <w:t>בשכלם</w:t>
      </w:r>
      <w:r w:rsidRPr="00F708DD">
        <w:rPr>
          <w:rStyle w:val="s02"/>
          <w:rFonts w:hint="cs"/>
          <w:rtl/>
        </w:rPr>
        <w:t>,</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י</w:t>
      </w:r>
      <w:r w:rsidRPr="00F708DD">
        <w:rPr>
          <w:rStyle w:val="s02"/>
          <w:rtl/>
        </w:rPr>
        <w:t xml:space="preserve"> </w:t>
      </w:r>
      <w:r w:rsidRPr="00F708DD">
        <w:rPr>
          <w:rStyle w:val="s02"/>
          <w:rFonts w:hint="eastAsia"/>
          <w:rtl/>
        </w:rPr>
        <w:t>יגיעתם</w:t>
      </w:r>
      <w:r w:rsidRPr="00F708DD">
        <w:rPr>
          <w:rStyle w:val="s02"/>
          <w:rFonts w:hint="cs"/>
          <w:rtl/>
        </w:rPr>
        <w:t>,</w:t>
      </w:r>
      <w:r w:rsidRPr="00F708DD">
        <w:rPr>
          <w:rStyle w:val="s02"/>
          <w:rtl/>
        </w:rPr>
        <w:t xml:space="preserve"> </w:t>
      </w:r>
      <w:r w:rsidRPr="00F708DD">
        <w:rPr>
          <w:rStyle w:val="s02"/>
          <w:rFonts w:hint="eastAsia"/>
          <w:rtl/>
        </w:rPr>
        <w:t>מדות</w:t>
      </w:r>
      <w:r w:rsidRPr="00F708DD">
        <w:rPr>
          <w:rStyle w:val="s02"/>
          <w:rtl/>
        </w:rPr>
        <w:t xml:space="preserve"> </w:t>
      </w:r>
      <w:r w:rsidRPr="00F708DD">
        <w:rPr>
          <w:rStyle w:val="s02"/>
          <w:rFonts w:hint="eastAsia"/>
          <w:rtl/>
        </w:rPr>
        <w:t>קדושות</w:t>
      </w:r>
      <w:r w:rsidRPr="00F708DD">
        <w:rPr>
          <w:rStyle w:val="s02"/>
          <w:rtl/>
        </w:rPr>
        <w:t xml:space="preserve">, </w:t>
      </w:r>
      <w:r w:rsidRPr="00F708DD">
        <w:rPr>
          <w:rStyle w:val="s02"/>
          <w:rFonts w:hint="eastAsia"/>
          <w:rtl/>
        </w:rPr>
        <w:t>באופן</w:t>
      </w:r>
      <w:r w:rsidRPr="00F708DD">
        <w:rPr>
          <w:rStyle w:val="s02"/>
          <w:rtl/>
        </w:rPr>
        <w:t xml:space="preserve"> </w:t>
      </w:r>
      <w:r w:rsidRPr="00F708DD">
        <w:rPr>
          <w:rStyle w:val="s02"/>
          <w:rFonts w:hint="eastAsia"/>
          <w:rtl/>
        </w:rPr>
        <w:t>שיהי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קנין</w:t>
      </w:r>
      <w:r w:rsidRPr="00F708DD">
        <w:rPr>
          <w:rStyle w:val="s02"/>
          <w:rtl/>
        </w:rPr>
        <w:t xml:space="preserve"> </w:t>
      </w:r>
      <w:r w:rsidRPr="00F708DD">
        <w:rPr>
          <w:rStyle w:val="s02"/>
          <w:rFonts w:hint="eastAsia"/>
          <w:rtl/>
        </w:rPr>
        <w:t>טבעי</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שטבעם</w:t>
      </w:r>
      <w:r w:rsidRPr="00F708DD">
        <w:rPr>
          <w:rStyle w:val="s02"/>
          <w:rtl/>
        </w:rPr>
        <w:t xml:space="preserve"> </w:t>
      </w:r>
      <w:r w:rsidRPr="00F708DD">
        <w:rPr>
          <w:rStyle w:val="s02"/>
          <w:rFonts w:hint="eastAsia"/>
          <w:rtl/>
        </w:rPr>
        <w:t>יטה</w:t>
      </w:r>
      <w:r w:rsidRPr="00F708DD">
        <w:rPr>
          <w:rStyle w:val="s02"/>
          <w:rtl/>
        </w:rPr>
        <w:t xml:space="preserve"> </w:t>
      </w:r>
      <w:r w:rsidRPr="00F708DD">
        <w:rPr>
          <w:rStyle w:val="s02"/>
          <w:rFonts w:hint="eastAsia"/>
          <w:rtl/>
        </w:rPr>
        <w:t>אותם</w:t>
      </w:r>
      <w:r w:rsidRPr="00F708DD">
        <w:rPr>
          <w:rStyle w:val="s02"/>
          <w:rtl/>
        </w:rPr>
        <w:t xml:space="preserve"> </w:t>
      </w:r>
      <w:r w:rsidRPr="00F708DD">
        <w:rPr>
          <w:rStyle w:val="s02"/>
          <w:rFonts w:hint="eastAsia"/>
          <w:rtl/>
        </w:rPr>
        <w:t>לטוב</w:t>
      </w:r>
      <w:r w:rsidRPr="00F708DD">
        <w:rPr>
          <w:rStyle w:val="s02"/>
          <w:rtl/>
        </w:rPr>
        <w:t xml:space="preserve">, </w:t>
      </w:r>
      <w:r w:rsidRPr="00F708DD">
        <w:rPr>
          <w:rStyle w:val="s02"/>
          <w:rFonts w:hint="eastAsia"/>
          <w:rtl/>
        </w:rPr>
        <w:t>והם</w:t>
      </w:r>
      <w:r w:rsidRPr="00F708DD">
        <w:rPr>
          <w:rStyle w:val="s02"/>
          <w:rtl/>
        </w:rPr>
        <w:t xml:space="preserve"> </w:t>
      </w:r>
      <w:r w:rsidRPr="00F708DD">
        <w:rPr>
          <w:rStyle w:val="s02"/>
          <w:rFonts w:hint="eastAsia"/>
          <w:rtl/>
        </w:rPr>
        <w:t>דומים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ל</w:t>
      </w:r>
      <w:r w:rsidRPr="00834F2D">
        <w:rPr>
          <w:rStyle w:val="s01"/>
          <w:rFonts w:hint="eastAsia"/>
          <w:rtl/>
        </w:rPr>
        <w:t>בהמה</w:t>
      </w:r>
      <w:r w:rsidRPr="00F708DD">
        <w:rPr>
          <w:rStyle w:val="s02"/>
          <w:rtl/>
        </w:rPr>
        <w:t xml:space="preserve">, </w:t>
      </w:r>
      <w:r w:rsidRPr="00F708DD">
        <w:rPr>
          <w:rStyle w:val="s02"/>
          <w:rFonts w:hint="eastAsia"/>
          <w:rtl/>
        </w:rPr>
        <w:t>שכל</w:t>
      </w:r>
      <w:r w:rsidRPr="00F708DD">
        <w:rPr>
          <w:rStyle w:val="s02"/>
          <w:rtl/>
        </w:rPr>
        <w:t xml:space="preserve"> </w:t>
      </w:r>
      <w:r w:rsidRPr="00F708DD">
        <w:rPr>
          <w:rStyle w:val="s02"/>
          <w:rFonts w:hint="eastAsia"/>
          <w:rtl/>
        </w:rPr>
        <w:t>פעולתה</w:t>
      </w:r>
      <w:r w:rsidRPr="00F708DD">
        <w:rPr>
          <w:rStyle w:val="s02"/>
          <w:rtl/>
        </w:rPr>
        <w:t xml:space="preserve"> </w:t>
      </w:r>
      <w:r w:rsidRPr="00F708DD">
        <w:rPr>
          <w:rStyle w:val="s02"/>
          <w:rFonts w:hint="eastAsia"/>
          <w:rtl/>
        </w:rPr>
        <w:t>היא</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הטבע</w:t>
      </w:r>
      <w:r w:rsidRPr="00F708DD">
        <w:rPr>
          <w:rStyle w:val="s02"/>
          <w:rtl/>
        </w:rPr>
        <w:t xml:space="preserve"> </w:t>
      </w:r>
      <w:r w:rsidRPr="00F708DD">
        <w:rPr>
          <w:rStyle w:val="s02"/>
          <w:rFonts w:hint="eastAsia"/>
          <w:rtl/>
        </w:rPr>
        <w:t>לבד</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14:paraId="1C61BF7F" w14:textId="77777777" w:rsidR="00AA2A9C" w:rsidRPr="00F708DD" w:rsidRDefault="00AA2A9C" w:rsidP="00AA2A9C">
      <w:pPr>
        <w:autoSpaceDE w:val="0"/>
        <w:autoSpaceDN w:val="0"/>
        <w:adjustRightInd w:val="0"/>
        <w:spacing w:line="240" w:lineRule="exact"/>
        <w:jc w:val="both"/>
        <w:rPr>
          <w:rStyle w:val="s02"/>
          <w:rtl/>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משוללים</w:t>
      </w:r>
      <w:r w:rsidRPr="00F708DD">
        <w:rPr>
          <w:rStyle w:val="s02"/>
          <w:rtl/>
        </w:rPr>
        <w:t xml:space="preserve"> </w:t>
      </w:r>
      <w:r w:rsidRPr="00F708DD">
        <w:rPr>
          <w:rStyle w:val="s02"/>
          <w:rFonts w:hint="eastAsia"/>
          <w:rtl/>
        </w:rPr>
        <w:t>נטיות</w:t>
      </w:r>
      <w:r w:rsidRPr="00F708DD">
        <w:rPr>
          <w:rStyle w:val="s02"/>
          <w:rtl/>
        </w:rPr>
        <w:t xml:space="preserve"> </w:t>
      </w:r>
      <w:r w:rsidRPr="00F708DD">
        <w:rPr>
          <w:rStyle w:val="s02"/>
          <w:rFonts w:hint="eastAsia"/>
          <w:rtl/>
        </w:rPr>
        <w:t>חמריות</w:t>
      </w:r>
      <w:r w:rsidRPr="00F708DD">
        <w:rPr>
          <w:rStyle w:val="s02"/>
          <w:rtl/>
        </w:rPr>
        <w:t xml:space="preserve"> </w:t>
      </w:r>
      <w:r w:rsidRPr="00F708DD">
        <w:rPr>
          <w:rStyle w:val="s02"/>
          <w:rFonts w:hint="eastAsia"/>
          <w:rtl/>
        </w:rPr>
        <w:t>המשימים</w:t>
      </w:r>
      <w:r w:rsidRPr="00F708DD">
        <w:rPr>
          <w:rStyle w:val="s02"/>
          <w:rtl/>
        </w:rPr>
        <w:t xml:space="preserve"> </w:t>
      </w:r>
      <w:r w:rsidRPr="00F708DD">
        <w:rPr>
          <w:rStyle w:val="s02"/>
          <w:rFonts w:hint="eastAsia"/>
          <w:rtl/>
        </w:rPr>
        <w:t>עצמם</w:t>
      </w:r>
      <w:r w:rsidRPr="00F708DD">
        <w:rPr>
          <w:rStyle w:val="s02"/>
          <w:rtl/>
        </w:rPr>
        <w:t xml:space="preserve"> </w:t>
      </w:r>
      <w:r w:rsidRPr="00F708DD">
        <w:rPr>
          <w:rStyle w:val="s02"/>
          <w:rFonts w:hint="eastAsia"/>
          <w:rtl/>
        </w:rPr>
        <w:t>כ</w:t>
      </w:r>
      <w:r w:rsidRPr="00834F2D">
        <w:rPr>
          <w:rStyle w:val="s01"/>
          <w:rFonts w:hint="eastAsia"/>
          <w:rtl/>
        </w:rPr>
        <w:t>בהמה</w:t>
      </w:r>
      <w:r w:rsidRPr="00F708DD">
        <w:rPr>
          <w:rStyle w:val="s02"/>
          <w:rtl/>
        </w:rPr>
        <w:t xml:space="preserve">, </w:t>
      </w:r>
      <w:r w:rsidRPr="00F708DD">
        <w:rPr>
          <w:rStyle w:val="s02"/>
          <w:rFonts w:hint="eastAsia"/>
          <w:rtl/>
        </w:rPr>
        <w:t>שתהי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תשוקה</w:t>
      </w:r>
      <w:r w:rsidRPr="00F708DD">
        <w:rPr>
          <w:rStyle w:val="s02"/>
          <w:rtl/>
        </w:rPr>
        <w:t xml:space="preserve"> </w:t>
      </w:r>
      <w:r w:rsidRPr="00F708DD">
        <w:rPr>
          <w:rStyle w:val="s02"/>
          <w:rFonts w:hint="eastAsia"/>
          <w:rtl/>
        </w:rPr>
        <w:t>בהמית</w:t>
      </w:r>
      <w:r w:rsidRPr="00F708DD">
        <w:rPr>
          <w:rStyle w:val="s02"/>
          <w:rtl/>
        </w:rPr>
        <w:t xml:space="preserve">, </w:t>
      </w:r>
      <w:r w:rsidRPr="00F708DD">
        <w:rPr>
          <w:rStyle w:val="s02"/>
          <w:rFonts w:hint="eastAsia"/>
          <w:rtl/>
        </w:rPr>
        <w:t>כדי</w:t>
      </w:r>
      <w:r w:rsidRPr="00F708DD">
        <w:rPr>
          <w:rStyle w:val="s02"/>
          <w:rtl/>
        </w:rPr>
        <w:t xml:space="preserve"> </w:t>
      </w:r>
      <w:r w:rsidRPr="00F708DD">
        <w:rPr>
          <w:rStyle w:val="s02"/>
          <w:rFonts w:hint="eastAsia"/>
          <w:rtl/>
        </w:rPr>
        <w:t>להדריכה</w:t>
      </w:r>
      <w:r w:rsidRPr="00F708DD">
        <w:rPr>
          <w:rStyle w:val="s02"/>
          <w:rtl/>
        </w:rPr>
        <w:t xml:space="preserve"> </w:t>
      </w:r>
      <w:r w:rsidRPr="00F708DD">
        <w:rPr>
          <w:rStyle w:val="s02"/>
          <w:rFonts w:hint="eastAsia"/>
          <w:rtl/>
        </w:rPr>
        <w:t>להיות</w:t>
      </w:r>
      <w:r w:rsidRPr="00F708DD">
        <w:rPr>
          <w:rStyle w:val="s02"/>
          <w:rtl/>
        </w:rPr>
        <w:t xml:space="preserve"> </w:t>
      </w:r>
      <w:r w:rsidRPr="00F708DD">
        <w:rPr>
          <w:rStyle w:val="s02"/>
          <w:rFonts w:hint="eastAsia"/>
          <w:rtl/>
        </w:rPr>
        <w:t>עבודתם</w:t>
      </w:r>
      <w:r w:rsidRPr="00F708DD">
        <w:rPr>
          <w:rStyle w:val="s02"/>
          <w:rtl/>
        </w:rPr>
        <w:t xml:space="preserve"> </w:t>
      </w:r>
      <w:r w:rsidRPr="00F708DD">
        <w:rPr>
          <w:rStyle w:val="s02"/>
          <w:rFonts w:hint="eastAsia"/>
          <w:rtl/>
        </w:rPr>
        <w:t>לד</w:t>
      </w:r>
      <w:r w:rsidRPr="00F708DD">
        <w:rPr>
          <w:rStyle w:val="s02"/>
          <w:rtl/>
        </w:rPr>
        <w:t xml:space="preserve">' </w:t>
      </w:r>
      <w:r w:rsidRPr="00F708DD">
        <w:rPr>
          <w:rStyle w:val="s02"/>
          <w:rFonts w:hint="eastAsia"/>
          <w:rtl/>
        </w:rPr>
        <w:t>עבודת</w:t>
      </w:r>
      <w:r w:rsidRPr="00F708DD">
        <w:rPr>
          <w:rStyle w:val="s02"/>
          <w:rtl/>
        </w:rPr>
        <w:t xml:space="preserve"> </w:t>
      </w:r>
      <w:r w:rsidRPr="00F708DD">
        <w:rPr>
          <w:rStyle w:val="s02"/>
          <w:rFonts w:hint="eastAsia"/>
          <w:rtl/>
        </w:rPr>
        <w:t>עבד</w:t>
      </w:r>
      <w:r w:rsidRPr="00F708DD">
        <w:rPr>
          <w:rStyle w:val="s02"/>
          <w:rFonts w:hint="cs"/>
          <w:rtl/>
        </w:rPr>
        <w:t>°</w:t>
      </w:r>
      <w:r w:rsidRPr="00F708DD">
        <w:rPr>
          <w:rStyle w:val="s02"/>
          <w:rtl/>
        </w:rPr>
        <w:t xml:space="preserve">, </w:t>
      </w:r>
      <w:r w:rsidRPr="00F708DD">
        <w:rPr>
          <w:rStyle w:val="s02"/>
          <w:rFonts w:hint="eastAsia"/>
          <w:rtl/>
        </w:rPr>
        <w:t>במעלת</w:t>
      </w:r>
      <w:r w:rsidRPr="00F708DD">
        <w:rPr>
          <w:rStyle w:val="s02"/>
          <w:rtl/>
        </w:rPr>
        <w:t xml:space="preserve"> </w:t>
      </w:r>
      <w:r w:rsidRPr="00F708DD">
        <w:rPr>
          <w:rStyle w:val="s02"/>
          <w:rFonts w:hint="eastAsia"/>
          <w:rtl/>
        </w:rPr>
        <w:t>הטבע</w:t>
      </w:r>
      <w:r w:rsidRPr="00F708DD">
        <w:rPr>
          <w:rStyle w:val="s02"/>
          <w:rFonts w:hint="cs"/>
          <w:rtl/>
        </w:rPr>
        <w:t>°</w:t>
      </w:r>
      <w:r w:rsidRPr="00F708DD">
        <w:rPr>
          <w:rStyle w:val="s02"/>
          <w:rtl/>
        </w:rPr>
        <w:t xml:space="preserve"> </w:t>
      </w:r>
      <w:r w:rsidRPr="00F708DD">
        <w:rPr>
          <w:rStyle w:val="s02"/>
          <w:rFonts w:hint="eastAsia"/>
          <w:rtl/>
        </w:rPr>
        <w:t>העליונה</w:t>
      </w:r>
      <w:r w:rsidRPr="00F708DD">
        <w:rPr>
          <w:rStyle w:val="s02"/>
          <w:rtl/>
        </w:rPr>
        <w:t xml:space="preserve"> </w:t>
      </w:r>
      <w:r w:rsidRPr="00F708DD">
        <w:rPr>
          <w:rStyle w:val="s02"/>
          <w:rFonts w:hint="eastAsia"/>
          <w:rtl/>
        </w:rPr>
        <w:t>שלמעלה</w:t>
      </w:r>
      <w:r w:rsidRPr="00F708DD">
        <w:rPr>
          <w:rStyle w:val="s02"/>
          <w:rtl/>
        </w:rPr>
        <w:t xml:space="preserve"> </w:t>
      </w:r>
      <w:r w:rsidRPr="00F708DD">
        <w:rPr>
          <w:rStyle w:val="s02"/>
          <w:rFonts w:hint="eastAsia"/>
          <w:rtl/>
        </w:rPr>
        <w:t>מהנס</w:t>
      </w:r>
      <w:r w:rsidRPr="00F708DD">
        <w:rPr>
          <w:rStyle w:val="s02"/>
          <w:rFonts w:hint="cs"/>
          <w:rtl/>
        </w:rPr>
        <w:t>°</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14:paraId="6CFC3311" w14:textId="77777777" w:rsidR="00AA2A9C" w:rsidRPr="00F708DD" w:rsidRDefault="00AA2A9C" w:rsidP="00AA2A9C">
      <w:pPr>
        <w:widowControl w:val="0"/>
        <w:spacing w:line="240" w:lineRule="exact"/>
        <w:jc w:val="both"/>
        <w:rPr>
          <w:rStyle w:val="s02"/>
          <w:rtl/>
        </w:rPr>
      </w:pPr>
      <w:r w:rsidRPr="00F708DD">
        <w:rPr>
          <w:rStyle w:val="s02"/>
          <w:rFonts w:hint="cs"/>
          <w:rtl/>
        </w:rPr>
        <w:t xml:space="preserve">ע' </w:t>
      </w:r>
      <w:r w:rsidRPr="00F708DD">
        <w:rPr>
          <w:rStyle w:val="s02"/>
          <w:rtl/>
        </w:rPr>
        <w:t>בנספחות, מדור מחקרים</w:t>
      </w:r>
      <w:r w:rsidRPr="00F708DD">
        <w:rPr>
          <w:rStyle w:val="s02"/>
          <w:rFonts w:hint="cs"/>
          <w:rtl/>
        </w:rPr>
        <w:t xml:space="preserve">, </w:t>
      </w:r>
      <w:r w:rsidRPr="00F708DD">
        <w:rPr>
          <w:rStyle w:val="s02"/>
          <w:rtl/>
        </w:rPr>
        <w:t>עבד לפני המלך לעומת שר לפני המלך</w:t>
      </w:r>
      <w:r w:rsidRPr="00F708DD">
        <w:rPr>
          <w:rStyle w:val="s02"/>
          <w:rFonts w:hint="cs"/>
          <w:rtl/>
        </w:rPr>
        <w:t>.</w:t>
      </w:r>
    </w:p>
    <w:p w14:paraId="223FFB67" w14:textId="77777777" w:rsidR="00AA2A9C" w:rsidRPr="00F708DD" w:rsidRDefault="00AA2A9C" w:rsidP="00AA2A9C">
      <w:pPr>
        <w:widowControl w:val="0"/>
        <w:spacing w:line="240" w:lineRule="exact"/>
        <w:jc w:val="both"/>
        <w:rPr>
          <w:rStyle w:val="s01"/>
          <w:rtl/>
        </w:rPr>
      </w:pPr>
    </w:p>
    <w:p w14:paraId="0B9C6B5F" w14:textId="77777777" w:rsidR="00AA2A9C" w:rsidRPr="00F708DD" w:rsidRDefault="00AA2A9C" w:rsidP="00AA2A9C">
      <w:pPr>
        <w:autoSpaceDE w:val="0"/>
        <w:autoSpaceDN w:val="0"/>
        <w:adjustRightInd w:val="0"/>
        <w:spacing w:line="240" w:lineRule="exact"/>
        <w:jc w:val="both"/>
        <w:rPr>
          <w:rStyle w:val="s02"/>
          <w:rtl/>
        </w:rPr>
      </w:pPr>
      <w:r w:rsidRPr="00F708DD">
        <w:rPr>
          <w:rStyle w:val="s01"/>
          <w:rFonts w:hint="cs"/>
          <w:rtl/>
        </w:rPr>
        <w:t>בני אדם</w:t>
      </w:r>
      <w:r w:rsidRPr="00F708DD">
        <w:rPr>
          <w:rStyle w:val="s01"/>
          <w:rtl/>
        </w:rPr>
        <w:t xml:space="preserve"> </w:t>
      </w:r>
      <w:r w:rsidRPr="00F708DD">
        <w:rPr>
          <w:rStyle w:val="s01"/>
          <w:rFonts w:hint="eastAsia"/>
          <w:rtl/>
        </w:rPr>
        <w:t>שקיימו</w:t>
      </w:r>
      <w:r w:rsidRPr="00F708DD">
        <w:rPr>
          <w:rStyle w:val="s01"/>
          <w:rtl/>
        </w:rPr>
        <w:t xml:space="preserve"> </w:t>
      </w:r>
      <w:r w:rsidRPr="00F708DD">
        <w:rPr>
          <w:rStyle w:val="s01"/>
          <w:rFonts w:hint="eastAsia"/>
          <w:rtl/>
        </w:rPr>
        <w:t>את</w:t>
      </w:r>
      <w:r w:rsidRPr="00F708DD">
        <w:rPr>
          <w:rStyle w:val="s01"/>
          <w:rtl/>
        </w:rPr>
        <w:t xml:space="preserve"> </w:t>
      </w:r>
      <w:r w:rsidRPr="00F708DD">
        <w:rPr>
          <w:rStyle w:val="s01"/>
          <w:rFonts w:hint="eastAsia"/>
          <w:rtl/>
        </w:rPr>
        <w:t>התו</w:t>
      </w:r>
      <w:r w:rsidRPr="00F708DD">
        <w:rPr>
          <w:rStyle w:val="s01"/>
          <w:rFonts w:hint="cs"/>
          <w:rtl/>
        </w:rPr>
        <w:t>רה כולה</w:t>
      </w:r>
      <w:r w:rsidRPr="00F708DD">
        <w:rPr>
          <w:rStyle w:val="s01"/>
          <w:rtl/>
        </w:rPr>
        <w:t xml:space="preserve"> </w:t>
      </w:r>
      <w:r w:rsidRPr="00F708DD">
        <w:rPr>
          <w:rStyle w:val="s01"/>
          <w:rFonts w:hint="eastAsia"/>
          <w:rtl/>
        </w:rPr>
        <w:t>מאלף</w:t>
      </w:r>
      <w:r w:rsidRPr="00F708DD">
        <w:rPr>
          <w:rStyle w:val="s01"/>
          <w:rtl/>
        </w:rPr>
        <w:t xml:space="preserve"> </w:t>
      </w:r>
      <w:r w:rsidRPr="00F708DD">
        <w:rPr>
          <w:rStyle w:val="s01"/>
          <w:rFonts w:hint="eastAsia"/>
          <w:rtl/>
        </w:rPr>
        <w:t>ועד</w:t>
      </w:r>
      <w:r w:rsidRPr="00F708DD">
        <w:rPr>
          <w:rStyle w:val="s01"/>
          <w:rtl/>
        </w:rPr>
        <w:t xml:space="preserve"> </w:t>
      </w:r>
      <w:r w:rsidRPr="00F708DD">
        <w:rPr>
          <w:rStyle w:val="s01"/>
          <w:rFonts w:hint="eastAsia"/>
          <w:rtl/>
        </w:rPr>
        <w:t>תיו</w:t>
      </w:r>
      <w:r w:rsidRPr="00F708DD">
        <w:rPr>
          <w:rStyle w:val="s02"/>
          <w:vertAlign w:val="superscript"/>
          <w:rtl/>
        </w:rPr>
        <w:footnoteReference w:id="13"/>
      </w:r>
      <w:r w:rsidRPr="00F708DD">
        <w:rPr>
          <w:rStyle w:val="s02"/>
          <w:rFonts w:hint="cs"/>
          <w:vertAlign w:val="superscript"/>
          <w:rtl/>
        </w:rPr>
        <w:t xml:space="preserve"> </w:t>
      </w:r>
      <w:r w:rsidRPr="00F708DD">
        <w:rPr>
          <w:rStyle w:val="s02"/>
          <w:rFonts w:hint="cs"/>
          <w:rtl/>
        </w:rPr>
        <w:t>-</w:t>
      </w:r>
      <w:r w:rsidRPr="00F708DD">
        <w:rPr>
          <w:rStyle w:val="s02"/>
          <w:rtl/>
        </w:rPr>
        <w:t xml:space="preserve"> </w:t>
      </w:r>
      <w:r w:rsidRPr="00F708DD">
        <w:rPr>
          <w:rStyle w:val="s03"/>
          <w:rFonts w:hint="cs"/>
          <w:rtl/>
        </w:rPr>
        <w:t>&lt;</w:t>
      </w:r>
      <w:r w:rsidRPr="00F708DD">
        <w:rPr>
          <w:rStyle w:val="s03"/>
          <w:rFonts w:hint="eastAsia"/>
          <w:rtl/>
        </w:rPr>
        <w:t>האדם</w:t>
      </w:r>
      <w:r w:rsidRPr="00F708DD">
        <w:rPr>
          <w:rStyle w:val="s03"/>
          <w:rtl/>
        </w:rPr>
        <w:t xml:space="preserve"> </w:t>
      </w:r>
      <w:r w:rsidRPr="00F708DD">
        <w:rPr>
          <w:rStyle w:val="s03"/>
          <w:rFonts w:hint="eastAsia"/>
          <w:rtl/>
        </w:rPr>
        <w:t>שכבר</w:t>
      </w:r>
      <w:r w:rsidRPr="00F708DD">
        <w:rPr>
          <w:rStyle w:val="s03"/>
          <w:rtl/>
        </w:rPr>
        <w:t xml:space="preserve"> </w:t>
      </w:r>
      <w:r w:rsidRPr="00F708DD">
        <w:rPr>
          <w:rStyle w:val="s03"/>
          <w:rFonts w:hint="eastAsia"/>
          <w:rtl/>
        </w:rPr>
        <w:t>התעלה</w:t>
      </w:r>
      <w:r w:rsidRPr="00F708DD">
        <w:rPr>
          <w:rStyle w:val="s03"/>
          <w:rtl/>
        </w:rPr>
        <w:t xml:space="preserve"> </w:t>
      </w:r>
      <w:r w:rsidRPr="00F708DD">
        <w:rPr>
          <w:rStyle w:val="s03"/>
          <w:rFonts w:hint="eastAsia"/>
          <w:rtl/>
        </w:rPr>
        <w:t>להכשר</w:t>
      </w:r>
      <w:r w:rsidRPr="00F708DD">
        <w:rPr>
          <w:rStyle w:val="s03"/>
          <w:rtl/>
        </w:rPr>
        <w:t xml:space="preserve"> </w:t>
      </w:r>
      <w:r w:rsidRPr="00F708DD">
        <w:rPr>
          <w:rStyle w:val="s03"/>
          <w:rFonts w:hint="eastAsia"/>
          <w:rtl/>
        </w:rPr>
        <w:t>השכלתה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שבא</w:t>
      </w:r>
      <w:r w:rsidRPr="00F708DD">
        <w:rPr>
          <w:rStyle w:val="s03"/>
          <w:rtl/>
        </w:rPr>
        <w:t xml:space="preserve"> </w:t>
      </w:r>
      <w:r w:rsidRPr="00F708DD">
        <w:rPr>
          <w:rStyle w:val="s03"/>
          <w:rFonts w:hint="eastAsia"/>
          <w:rtl/>
        </w:rPr>
        <w:t>למדה</w:t>
      </w:r>
      <w:r w:rsidRPr="00F708DD">
        <w:rPr>
          <w:rStyle w:val="s03"/>
          <w:rtl/>
        </w:rPr>
        <w:t xml:space="preserve"> </w:t>
      </w:r>
      <w:r w:rsidRPr="00F708DD">
        <w:rPr>
          <w:rStyle w:val="s03"/>
          <w:rFonts w:hint="eastAsia"/>
          <w:rtl/>
        </w:rPr>
        <w:t>זו</w:t>
      </w:r>
      <w:r w:rsidRPr="00F708DD">
        <w:rPr>
          <w:rStyle w:val="s03"/>
          <w:rtl/>
        </w:rPr>
        <w:t xml:space="preserve"> </w:t>
      </w:r>
      <w:r w:rsidRPr="00F708DD">
        <w:rPr>
          <w:rStyle w:val="s03"/>
          <w:rFonts w:hint="eastAsia"/>
          <w:rtl/>
        </w:rPr>
        <w:t>שיודע</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קונו</w:t>
      </w:r>
      <w:r w:rsidRPr="00F708DD">
        <w:rPr>
          <w:rStyle w:val="s03"/>
          <w:rtl/>
        </w:rPr>
        <w:t xml:space="preserve">, </w:t>
      </w:r>
      <w:r w:rsidRPr="00F708DD">
        <w:rPr>
          <w:rStyle w:val="s03"/>
          <w:rFonts w:hint="eastAsia"/>
          <w:rtl/>
        </w:rPr>
        <w:t>ומשיג</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החפץ</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המבוקש</w:t>
      </w:r>
      <w:r w:rsidRPr="00F708DD">
        <w:rPr>
          <w:rStyle w:val="s03"/>
          <w:rtl/>
        </w:rPr>
        <w:t xml:space="preserve"> </w:t>
      </w:r>
      <w:r w:rsidRPr="00F708DD">
        <w:rPr>
          <w:rStyle w:val="s03"/>
          <w:rFonts w:hint="eastAsia"/>
          <w:rtl/>
        </w:rPr>
        <w:t>בכללותה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והכח</w:t>
      </w:r>
      <w:r w:rsidRPr="00F708DD">
        <w:rPr>
          <w:rStyle w:val="s03"/>
          <w:rtl/>
        </w:rPr>
        <w:t xml:space="preserve"> </w:t>
      </w:r>
      <w:r w:rsidRPr="00F708DD">
        <w:rPr>
          <w:rStyle w:val="s03"/>
          <w:rFonts w:hint="eastAsia"/>
          <w:rtl/>
        </w:rPr>
        <w:t>הגנוז</w:t>
      </w:r>
      <w:r w:rsidRPr="00F708DD">
        <w:rPr>
          <w:rStyle w:val="s03"/>
          <w:rtl/>
        </w:rPr>
        <w:t xml:space="preserve"> </w:t>
      </w:r>
      <w:r w:rsidRPr="00F708DD">
        <w:rPr>
          <w:rStyle w:val="s03"/>
          <w:rFonts w:hint="eastAsia"/>
          <w:rtl/>
        </w:rPr>
        <w:t>המתפרט</w:t>
      </w:r>
      <w:r w:rsidRPr="00F708DD">
        <w:rPr>
          <w:rStyle w:val="s03"/>
          <w:rtl/>
        </w:rPr>
        <w:t xml:space="preserve"> </w:t>
      </w:r>
      <w:r w:rsidRPr="00F708DD">
        <w:rPr>
          <w:rStyle w:val="s03"/>
          <w:rFonts w:hint="eastAsia"/>
          <w:rtl/>
        </w:rPr>
        <w:t>בפרטיה</w:t>
      </w:r>
      <w:r w:rsidRPr="00F708DD">
        <w:rPr>
          <w:rStyle w:val="s03"/>
          <w:rtl/>
        </w:rPr>
        <w:t xml:space="preserve"> </w:t>
      </w:r>
      <w:r w:rsidRPr="00F708DD">
        <w:rPr>
          <w:rStyle w:val="s03"/>
          <w:rFonts w:hint="eastAsia"/>
          <w:rtl/>
        </w:rPr>
        <w:t>מאור</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הוא</w:t>
      </w:r>
      <w:r w:rsidRPr="00F708DD">
        <w:rPr>
          <w:rStyle w:val="s03"/>
          <w:rtl/>
        </w:rPr>
        <w:t xml:space="preserve"> </w:t>
      </w:r>
      <w:r w:rsidRPr="00F708DD">
        <w:rPr>
          <w:rStyle w:val="s03"/>
          <w:rFonts w:hint="eastAsia"/>
          <w:rtl/>
        </w:rPr>
        <w:t>משתמש</w:t>
      </w:r>
      <w:r w:rsidRPr="00F708DD">
        <w:rPr>
          <w:rStyle w:val="s03"/>
          <w:rtl/>
        </w:rPr>
        <w:t xml:space="preserve"> </w:t>
      </w:r>
      <w:r w:rsidRPr="00F708DD">
        <w:rPr>
          <w:rStyle w:val="s03"/>
          <w:rFonts w:hint="eastAsia"/>
          <w:rtl/>
        </w:rPr>
        <w:t>בכל</w:t>
      </w:r>
      <w:r w:rsidRPr="00F708DD">
        <w:rPr>
          <w:rStyle w:val="s03"/>
          <w:rtl/>
        </w:rPr>
        <w:t xml:space="preserve"> </w:t>
      </w:r>
      <w:r w:rsidRPr="00F708DD">
        <w:rPr>
          <w:rStyle w:val="s03"/>
          <w:rFonts w:hint="eastAsia"/>
          <w:rtl/>
        </w:rPr>
        <w:t>עניני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המצות</w:t>
      </w:r>
      <w:r w:rsidRPr="00F708DD">
        <w:rPr>
          <w:rStyle w:val="s03"/>
          <w:rtl/>
        </w:rPr>
        <w:t xml:space="preserve"> </w:t>
      </w:r>
      <w:r w:rsidRPr="00F708DD">
        <w:rPr>
          <w:rStyle w:val="s03"/>
          <w:rFonts w:hint="eastAsia"/>
          <w:rtl/>
        </w:rPr>
        <w:t>וכונותיהם</w:t>
      </w:r>
      <w:r w:rsidRPr="00F708DD">
        <w:rPr>
          <w:rStyle w:val="s03"/>
          <w:rtl/>
        </w:rPr>
        <w:t xml:space="preserve"> </w:t>
      </w:r>
      <w:r w:rsidRPr="00F708DD">
        <w:rPr>
          <w:rStyle w:val="s03"/>
          <w:rFonts w:hint="eastAsia"/>
          <w:rtl/>
        </w:rPr>
        <w:t>כשימוש</w:t>
      </w:r>
      <w:r w:rsidRPr="00F708DD">
        <w:rPr>
          <w:rStyle w:val="s03"/>
          <w:rtl/>
        </w:rPr>
        <w:t xml:space="preserve"> </w:t>
      </w:r>
      <w:r w:rsidRPr="00F708DD">
        <w:rPr>
          <w:rStyle w:val="s03"/>
          <w:rFonts w:hint="eastAsia"/>
          <w:rtl/>
        </w:rPr>
        <w:t>האותיות</w:t>
      </w:r>
      <w:r w:rsidRPr="00F708DD">
        <w:rPr>
          <w:rStyle w:val="s03"/>
          <w:rtl/>
        </w:rPr>
        <w:t xml:space="preserve"> </w:t>
      </w:r>
      <w:r w:rsidRPr="00F708DD">
        <w:rPr>
          <w:rStyle w:val="s03"/>
          <w:rFonts w:hint="eastAsia"/>
          <w:rtl/>
        </w:rPr>
        <w:t>הכוללים</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הצירופים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להביע</w:t>
      </w:r>
      <w:r w:rsidRPr="00F708DD">
        <w:rPr>
          <w:rStyle w:val="s03"/>
          <w:rtl/>
        </w:rPr>
        <w:t xml:space="preserve"> </w:t>
      </w:r>
      <w:r w:rsidRPr="00F708DD">
        <w:rPr>
          <w:rStyle w:val="s03"/>
          <w:rFonts w:hint="eastAsia"/>
          <w:rtl/>
        </w:rPr>
        <w:t>בהם</w:t>
      </w:r>
      <w:r w:rsidRPr="00F708DD">
        <w:rPr>
          <w:rStyle w:val="s03"/>
          <w:rtl/>
        </w:rPr>
        <w:t xml:space="preserve"> </w:t>
      </w:r>
      <w:r w:rsidRPr="00F708DD">
        <w:rPr>
          <w:rStyle w:val="s03"/>
          <w:rFonts w:hint="eastAsia"/>
          <w:rtl/>
        </w:rPr>
        <w:t>המון</w:t>
      </w:r>
      <w:r w:rsidRPr="00F708DD">
        <w:rPr>
          <w:rStyle w:val="s03"/>
          <w:rtl/>
        </w:rPr>
        <w:t xml:space="preserve"> </w:t>
      </w:r>
      <w:r w:rsidRPr="00F708DD">
        <w:rPr>
          <w:rStyle w:val="s03"/>
          <w:rFonts w:hint="eastAsia"/>
          <w:rtl/>
        </w:rPr>
        <w:t>מחשבות</w:t>
      </w:r>
      <w:r w:rsidRPr="00F708DD">
        <w:rPr>
          <w:rStyle w:val="s03"/>
          <w:rtl/>
        </w:rPr>
        <w:t xml:space="preserve"> </w:t>
      </w:r>
      <w:r w:rsidRPr="00F708DD">
        <w:rPr>
          <w:rStyle w:val="s03"/>
          <w:rFonts w:hint="eastAsia"/>
          <w:rtl/>
        </w:rPr>
        <w:t>ורגשות</w:t>
      </w:r>
      <w:r w:rsidRPr="00F708DD">
        <w:rPr>
          <w:rStyle w:val="s03"/>
          <w:rtl/>
        </w:rPr>
        <w:t xml:space="preserve"> </w:t>
      </w:r>
      <w:r w:rsidRPr="00F708DD">
        <w:rPr>
          <w:rStyle w:val="s03"/>
          <w:rFonts w:hint="eastAsia"/>
          <w:rtl/>
        </w:rPr>
        <w:t>לאין</w:t>
      </w:r>
      <w:r w:rsidRPr="00F708DD">
        <w:rPr>
          <w:rStyle w:val="s03"/>
          <w:rtl/>
        </w:rPr>
        <w:t xml:space="preserve"> </w:t>
      </w:r>
      <w:r w:rsidRPr="00F708DD">
        <w:rPr>
          <w:rStyle w:val="s03"/>
          <w:rFonts w:hint="eastAsia"/>
          <w:rtl/>
        </w:rPr>
        <w:t>תכלית</w:t>
      </w:r>
      <w:r w:rsidRPr="00F708DD">
        <w:rPr>
          <w:rStyle w:val="s03"/>
          <w:rFonts w:hint="cs"/>
          <w:rtl/>
        </w:rPr>
        <w:t>&gt;</w:t>
      </w:r>
      <w:r w:rsidRPr="00F708DD">
        <w:rPr>
          <w:rStyle w:val="s03"/>
          <w:rtl/>
        </w:rPr>
        <w:t xml:space="preserve">. </w:t>
      </w:r>
      <w:r w:rsidRPr="00F708DD">
        <w:rPr>
          <w:rStyle w:val="s02"/>
          <w:rFonts w:hint="cs"/>
          <w:rtl/>
        </w:rPr>
        <w:t>ה</w:t>
      </w:r>
      <w:r w:rsidRPr="00F708DD">
        <w:rPr>
          <w:rStyle w:val="s02"/>
          <w:rFonts w:hint="eastAsia"/>
          <w:rtl/>
        </w:rPr>
        <w:t>דבקים</w:t>
      </w:r>
      <w:r w:rsidRPr="00F708DD">
        <w:rPr>
          <w:rStyle w:val="s02"/>
          <w:rtl/>
        </w:rPr>
        <w:t xml:space="preserve"> </w:t>
      </w:r>
      <w:r w:rsidRPr="00F708DD">
        <w:rPr>
          <w:rStyle w:val="s02"/>
          <w:rFonts w:hint="eastAsia"/>
          <w:rtl/>
        </w:rPr>
        <w:t>בתורה</w:t>
      </w:r>
      <w:r w:rsidRPr="00F708DD">
        <w:rPr>
          <w:rStyle w:val="s02"/>
          <w:rtl/>
        </w:rPr>
        <w:t xml:space="preserve"> </w:t>
      </w:r>
      <w:r w:rsidRPr="00F708DD">
        <w:rPr>
          <w:rStyle w:val="s02"/>
          <w:rFonts w:hint="eastAsia"/>
          <w:rtl/>
        </w:rPr>
        <w:t>בעצמם</w:t>
      </w:r>
      <w:r w:rsidRPr="00F708DD">
        <w:rPr>
          <w:rStyle w:val="s02"/>
          <w:rtl/>
        </w:rPr>
        <w:t xml:space="preserve"> </w:t>
      </w:r>
      <w:r w:rsidRPr="00F708DD">
        <w:rPr>
          <w:rStyle w:val="s02"/>
          <w:rFonts w:hint="eastAsia"/>
          <w:rtl/>
        </w:rPr>
        <w:t>ובבשרם</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מאירה</w:t>
      </w:r>
      <w:r w:rsidRPr="00F708DD">
        <w:rPr>
          <w:rStyle w:val="s02"/>
          <w:rtl/>
        </w:rPr>
        <w:t xml:space="preserve"> </w:t>
      </w:r>
      <w:r w:rsidRPr="00F708DD">
        <w:rPr>
          <w:rStyle w:val="s02"/>
          <w:rFonts w:hint="eastAsia"/>
          <w:rtl/>
        </w:rPr>
        <w:t>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אפילו</w:t>
      </w:r>
      <w:r w:rsidRPr="00F708DD">
        <w:rPr>
          <w:rStyle w:val="s02"/>
          <w:rtl/>
        </w:rPr>
        <w:t xml:space="preserve"> </w:t>
      </w:r>
      <w:r w:rsidRPr="00F708DD">
        <w:rPr>
          <w:rStyle w:val="s02"/>
          <w:rFonts w:hint="eastAsia"/>
          <w:rtl/>
        </w:rPr>
        <w:t>באור</w:t>
      </w:r>
      <w:r w:rsidRPr="00F708DD">
        <w:rPr>
          <w:rStyle w:val="s02"/>
          <w:rtl/>
        </w:rPr>
        <w:t xml:space="preserve"> </w:t>
      </w:r>
      <w:r w:rsidRPr="00F708DD">
        <w:rPr>
          <w:rStyle w:val="s02"/>
          <w:rFonts w:hint="eastAsia"/>
          <w:rtl/>
        </w:rPr>
        <w:t>פניהם</w:t>
      </w:r>
      <w:r w:rsidRPr="00F708DD">
        <w:rPr>
          <w:rStyle w:val="s02"/>
          <w:rtl/>
        </w:rPr>
        <w:t xml:space="preserve"> </w:t>
      </w:r>
      <w:r w:rsidRPr="00F708DD">
        <w:rPr>
          <w:rStyle w:val="s02"/>
          <w:rFonts w:hint="eastAsia"/>
          <w:rtl/>
        </w:rPr>
        <w:t>החיצוני</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עומדת</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כולה</w:t>
      </w:r>
      <w:r w:rsidRPr="00F708DD">
        <w:rPr>
          <w:rStyle w:val="s02"/>
          <w:rtl/>
        </w:rPr>
        <w:t xml:space="preserve"> </w:t>
      </w:r>
      <w:r w:rsidRPr="00F708DD">
        <w:rPr>
          <w:rStyle w:val="s02"/>
          <w:rFonts w:hint="eastAsia"/>
          <w:rtl/>
        </w:rPr>
        <w:t>במדרגת</w:t>
      </w:r>
      <w:r w:rsidRPr="00F708DD">
        <w:rPr>
          <w:rStyle w:val="s02"/>
          <w:rtl/>
        </w:rPr>
        <w:t xml:space="preserve"> </w:t>
      </w:r>
      <w:r w:rsidRPr="00F708DD">
        <w:rPr>
          <w:rStyle w:val="s02"/>
          <w:rFonts w:hint="eastAsia"/>
          <w:rtl/>
        </w:rPr>
        <w:t>אותיות</w:t>
      </w:r>
      <w:r w:rsidRPr="00F708DD">
        <w:rPr>
          <w:rStyle w:val="s02"/>
          <w:rtl/>
        </w:rPr>
        <w:t xml:space="preserve"> </w:t>
      </w:r>
      <w:r w:rsidRPr="00F708DD">
        <w:rPr>
          <w:rStyle w:val="s02"/>
          <w:rFonts w:hint="eastAsia"/>
          <w:rtl/>
        </w:rPr>
        <w:t>הכוללים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המבטאים</w:t>
      </w:r>
      <w:r w:rsidRPr="00F708DD">
        <w:rPr>
          <w:rStyle w:val="s02"/>
          <w:rtl/>
        </w:rPr>
        <w:t xml:space="preserve">, </w:t>
      </w:r>
      <w:r w:rsidRPr="00F708DD">
        <w:rPr>
          <w:rStyle w:val="s02"/>
          <w:rFonts w:hint="eastAsia"/>
          <w:rtl/>
        </w:rPr>
        <w:t>והמבטאים</w:t>
      </w:r>
      <w:r w:rsidRPr="00F708DD">
        <w:rPr>
          <w:rStyle w:val="s02"/>
          <w:rtl/>
        </w:rPr>
        <w:t xml:space="preserve"> </w:t>
      </w:r>
      <w:r w:rsidRPr="00F708DD">
        <w:rPr>
          <w:rStyle w:val="s02"/>
          <w:rFonts w:hint="eastAsia"/>
          <w:rtl/>
        </w:rPr>
        <w:t>נולדים</w:t>
      </w:r>
      <w:r w:rsidRPr="00F708DD">
        <w:rPr>
          <w:rStyle w:val="s02"/>
          <w:rtl/>
        </w:rPr>
        <w:t xml:space="preserve"> </w:t>
      </w:r>
      <w:r w:rsidRPr="00F708DD">
        <w:rPr>
          <w:rStyle w:val="s02"/>
          <w:rFonts w:hint="eastAsia"/>
          <w:rtl/>
        </w:rPr>
        <w:t>מהם</w:t>
      </w:r>
      <w:r w:rsidRPr="00F708DD">
        <w:rPr>
          <w:rStyle w:val="s02"/>
          <w:rtl/>
        </w:rPr>
        <w:t xml:space="preserve"> </w:t>
      </w:r>
      <w:r w:rsidRPr="00F708DD">
        <w:rPr>
          <w:rStyle w:val="s02"/>
          <w:rFonts w:hint="eastAsia"/>
          <w:rtl/>
        </w:rPr>
        <w:t>חדשים</w:t>
      </w:r>
      <w:r w:rsidRPr="00F708DD">
        <w:rPr>
          <w:rStyle w:val="s02"/>
          <w:rtl/>
        </w:rPr>
        <w:t xml:space="preserve"> </w:t>
      </w:r>
      <w:r w:rsidRPr="00F708DD">
        <w:rPr>
          <w:rStyle w:val="s02"/>
          <w:rFonts w:hint="eastAsia"/>
          <w:rtl/>
        </w:rPr>
        <w:t>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ורגע</w:t>
      </w:r>
      <w:r w:rsidRPr="00F708DD">
        <w:rPr>
          <w:rStyle w:val="s02"/>
          <w:rtl/>
        </w:rPr>
        <w:t>, "</w:t>
      </w:r>
      <w:r w:rsidRPr="00F708DD">
        <w:rPr>
          <w:rStyle w:val="s02"/>
          <w:rFonts w:hint="eastAsia"/>
          <w:rtl/>
        </w:rPr>
        <w:t>כי</w:t>
      </w:r>
      <w:r w:rsidRPr="00F708DD">
        <w:rPr>
          <w:rStyle w:val="s02"/>
          <w:rtl/>
        </w:rPr>
        <w:t xml:space="preserve"> </w:t>
      </w:r>
      <w:r w:rsidRPr="00F708DD">
        <w:rPr>
          <w:rStyle w:val="s02"/>
          <w:rFonts w:hint="eastAsia"/>
          <w:rtl/>
        </w:rPr>
        <w:t>עדותיך</w:t>
      </w:r>
      <w:r w:rsidRPr="00F708DD">
        <w:rPr>
          <w:rStyle w:val="s02"/>
          <w:rtl/>
        </w:rPr>
        <w:t xml:space="preserve"> </w:t>
      </w:r>
      <w:r w:rsidRPr="00F708DD">
        <w:rPr>
          <w:rStyle w:val="s02"/>
          <w:rFonts w:hint="eastAsia"/>
          <w:rtl/>
        </w:rPr>
        <w:t>שיחה</w:t>
      </w:r>
      <w:r w:rsidRPr="00F708DD">
        <w:rPr>
          <w:rStyle w:val="s02"/>
          <w:rtl/>
        </w:rPr>
        <w:t xml:space="preserve"> </w:t>
      </w:r>
      <w:r w:rsidRPr="00F708DD">
        <w:rPr>
          <w:rStyle w:val="s02"/>
          <w:rFonts w:hint="eastAsia"/>
          <w:rtl/>
        </w:rPr>
        <w:t>לי</w:t>
      </w:r>
      <w:r w:rsidRPr="00F708DD">
        <w:rPr>
          <w:rStyle w:val="s02"/>
          <w:rtl/>
        </w:rPr>
        <w:t xml:space="preserve">". </w:t>
      </w:r>
      <w:r w:rsidRPr="00F708DD">
        <w:rPr>
          <w:rStyle w:val="s02"/>
          <w:rFonts w:hint="eastAsia"/>
          <w:rtl/>
        </w:rPr>
        <w:t>סידורה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וערכה</w:t>
      </w:r>
      <w:r w:rsidRPr="00F708DD">
        <w:rPr>
          <w:rStyle w:val="s02"/>
          <w:rtl/>
        </w:rPr>
        <w:t xml:space="preserve"> </w:t>
      </w:r>
      <w:r w:rsidRPr="00F708DD">
        <w:rPr>
          <w:rStyle w:val="s02"/>
          <w:rFonts w:hint="eastAsia"/>
          <w:rtl/>
        </w:rPr>
        <w:t>נערכת</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כערך</w:t>
      </w:r>
      <w:r w:rsidRPr="00F708DD">
        <w:rPr>
          <w:rStyle w:val="s02"/>
          <w:rtl/>
        </w:rPr>
        <w:t xml:space="preserve"> </w:t>
      </w:r>
      <w:r w:rsidRPr="00F708DD">
        <w:rPr>
          <w:rStyle w:val="s02"/>
          <w:rFonts w:hint="eastAsia"/>
          <w:rtl/>
        </w:rPr>
        <w:t>כלל</w:t>
      </w:r>
      <w:r w:rsidRPr="00F708DD">
        <w:rPr>
          <w:rStyle w:val="s02"/>
          <w:rtl/>
        </w:rPr>
        <w:t xml:space="preserve"> </w:t>
      </w:r>
      <w:r w:rsidRPr="00F708DD">
        <w:rPr>
          <w:rStyle w:val="s02"/>
          <w:rFonts w:hint="eastAsia"/>
          <w:rtl/>
        </w:rPr>
        <w:t>האותיות</w:t>
      </w:r>
      <w:r w:rsidRPr="00F708DD">
        <w:rPr>
          <w:rStyle w:val="s02"/>
          <w:rtl/>
        </w:rPr>
        <w:t xml:space="preserve">, </w:t>
      </w:r>
      <w:r w:rsidRPr="00F708DD">
        <w:rPr>
          <w:rStyle w:val="s02"/>
          <w:rFonts w:hint="eastAsia"/>
          <w:rtl/>
        </w:rPr>
        <w:t>שהם</w:t>
      </w:r>
      <w:r w:rsidRPr="00F708DD">
        <w:rPr>
          <w:rStyle w:val="s02"/>
          <w:rtl/>
        </w:rPr>
        <w:t xml:space="preserve"> </w:t>
      </w:r>
      <w:r w:rsidRPr="00F708DD">
        <w:rPr>
          <w:rStyle w:val="s02"/>
          <w:rFonts w:hint="eastAsia"/>
          <w:rtl/>
        </w:rPr>
        <w:t>אבות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שמצורף</w:t>
      </w:r>
      <w:r w:rsidRPr="00F708DD">
        <w:rPr>
          <w:rStyle w:val="s02"/>
          <w:rtl/>
        </w:rPr>
        <w:t xml:space="preserve"> </w:t>
      </w:r>
      <w:r w:rsidRPr="00F708DD">
        <w:rPr>
          <w:rStyle w:val="s02"/>
          <w:rFonts w:hint="eastAsia"/>
          <w:rtl/>
        </w:rPr>
        <w:t>ושעתיד</w:t>
      </w:r>
      <w:r w:rsidRPr="00F708DD">
        <w:rPr>
          <w:rStyle w:val="s02"/>
          <w:rtl/>
        </w:rPr>
        <w:t xml:space="preserve"> </w:t>
      </w:r>
      <w:r w:rsidRPr="00F708DD">
        <w:rPr>
          <w:rStyle w:val="s02"/>
          <w:rFonts w:hint="eastAsia"/>
          <w:rtl/>
        </w:rPr>
        <w:t>להצרף</w:t>
      </w:r>
      <w:r w:rsidRPr="00F708DD">
        <w:rPr>
          <w:rStyle w:val="s02"/>
          <w:rtl/>
        </w:rPr>
        <w:t xml:space="preserve">, </w:t>
      </w:r>
      <w:r w:rsidRPr="00F708DD">
        <w:rPr>
          <w:rStyle w:val="s02"/>
          <w:rFonts w:hint="eastAsia"/>
          <w:rtl/>
        </w:rPr>
        <w:t>כך</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שנולד</w:t>
      </w:r>
      <w:r w:rsidRPr="00F708DD">
        <w:rPr>
          <w:rStyle w:val="s02"/>
          <w:rtl/>
        </w:rPr>
        <w:t xml:space="preserve"> </w:t>
      </w:r>
      <w:r w:rsidRPr="00F708DD">
        <w:rPr>
          <w:rStyle w:val="s02"/>
          <w:rFonts w:hint="eastAsia"/>
          <w:rtl/>
        </w:rPr>
        <w:t>ושיולד</w:t>
      </w:r>
      <w:r w:rsidRPr="00F708DD">
        <w:rPr>
          <w:rStyle w:val="s02"/>
          <w:rtl/>
        </w:rPr>
        <w:t xml:space="preserve"> </w:t>
      </w:r>
      <w:r w:rsidRPr="00F708DD">
        <w:rPr>
          <w:rStyle w:val="s02"/>
          <w:rFonts w:hint="eastAsia"/>
          <w:rtl/>
        </w:rPr>
        <w:t>לטובה</w:t>
      </w:r>
      <w:r w:rsidRPr="00F708DD">
        <w:rPr>
          <w:rStyle w:val="s02"/>
          <w:rtl/>
        </w:rPr>
        <w:t xml:space="preserve">, </w:t>
      </w:r>
      <w:r w:rsidRPr="00F708DD">
        <w:rPr>
          <w:rStyle w:val="s02"/>
          <w:rFonts w:hint="eastAsia"/>
          <w:rtl/>
        </w:rPr>
        <w:t>לאמת</w:t>
      </w:r>
      <w:r w:rsidRPr="00F708DD">
        <w:rPr>
          <w:rStyle w:val="s02"/>
          <w:rtl/>
        </w:rPr>
        <w:t xml:space="preserve">, </w:t>
      </w:r>
      <w:r w:rsidRPr="00F708DD">
        <w:rPr>
          <w:rStyle w:val="s02"/>
          <w:rFonts w:hint="eastAsia"/>
          <w:rtl/>
        </w:rPr>
        <w:t>ליושר</w:t>
      </w:r>
      <w:r w:rsidRPr="00F708DD">
        <w:rPr>
          <w:rStyle w:val="s02"/>
          <w:rtl/>
        </w:rPr>
        <w:t xml:space="preserve"> </w:t>
      </w:r>
      <w:r w:rsidRPr="00F708DD">
        <w:rPr>
          <w:rStyle w:val="s02"/>
          <w:rFonts w:hint="eastAsia"/>
          <w:rtl/>
        </w:rPr>
        <w:t>ולחכמה</w:t>
      </w:r>
      <w:r w:rsidRPr="00F708DD">
        <w:rPr>
          <w:rStyle w:val="s02"/>
          <w:rtl/>
        </w:rPr>
        <w:t xml:space="preserve">, </w:t>
      </w:r>
      <w:r w:rsidRPr="00F708DD">
        <w:rPr>
          <w:rStyle w:val="s02"/>
          <w:rFonts w:hint="eastAsia"/>
          <w:rtl/>
        </w:rPr>
        <w:t>הכל</w:t>
      </w:r>
      <w:r w:rsidRPr="00F708DD">
        <w:rPr>
          <w:rStyle w:val="s02"/>
          <w:rtl/>
        </w:rPr>
        <w:t xml:space="preserve"> </w:t>
      </w:r>
      <w:r w:rsidRPr="00F708DD">
        <w:rPr>
          <w:rStyle w:val="s02"/>
          <w:rFonts w:hint="eastAsia"/>
          <w:rtl/>
        </w:rPr>
        <w:t>נובע</w:t>
      </w:r>
      <w:r w:rsidRPr="00F708DD">
        <w:rPr>
          <w:rStyle w:val="s02"/>
          <w:rtl/>
        </w:rPr>
        <w:t xml:space="preserve"> </w:t>
      </w:r>
      <w:r w:rsidRPr="00F708DD">
        <w:rPr>
          <w:rStyle w:val="s02"/>
          <w:rFonts w:hint="eastAsia"/>
          <w:rtl/>
        </w:rPr>
        <w:t>מאורה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והדרכת</w:t>
      </w:r>
      <w:r w:rsidRPr="00F708DD">
        <w:rPr>
          <w:rStyle w:val="s02"/>
          <w:rtl/>
        </w:rPr>
        <w:t xml:space="preserve"> </w:t>
      </w:r>
      <w:r w:rsidRPr="00F708DD">
        <w:rPr>
          <w:rStyle w:val="s02"/>
          <w:rFonts w:hint="eastAsia"/>
          <w:rtl/>
        </w:rPr>
        <w:t>מצותיה</w:t>
      </w:r>
      <w:r w:rsidRPr="00F708DD">
        <w:rPr>
          <w:rStyle w:val="s02"/>
          <w:rtl/>
        </w:rPr>
        <w:t xml:space="preserve"> </w:t>
      </w:r>
      <w:r w:rsidRPr="00F708DD">
        <w:rPr>
          <w:rStyle w:val="s02"/>
          <w:rFonts w:hint="cs"/>
          <w:rtl/>
        </w:rPr>
        <w:t>"</w:t>
      </w:r>
      <w:proofErr w:type="spellStart"/>
      <w:r w:rsidRPr="00F708DD">
        <w:rPr>
          <w:rStyle w:val="s02"/>
          <w:rFonts w:hint="eastAsia"/>
          <w:rtl/>
        </w:rPr>
        <w:t>למימינים</w:t>
      </w:r>
      <w:proofErr w:type="spellEnd"/>
      <w:r w:rsidRPr="00F708DD">
        <w:rPr>
          <w:rStyle w:val="s02"/>
          <w:rtl/>
        </w:rPr>
        <w:t xml:space="preserve"> </w:t>
      </w:r>
      <w:r w:rsidRPr="00F708DD">
        <w:rPr>
          <w:rStyle w:val="s02"/>
          <w:rFonts w:hint="eastAsia"/>
          <w:rtl/>
        </w:rPr>
        <w:t>בה</w:t>
      </w:r>
      <w:r w:rsidRPr="00F708DD">
        <w:rPr>
          <w:rStyle w:val="s02"/>
          <w:rFonts w:hint="cs"/>
          <w:rtl/>
        </w:rPr>
        <w:t>"°</w:t>
      </w:r>
      <w:r w:rsidRPr="00F708DD">
        <w:rPr>
          <w:rStyle w:val="s02"/>
          <w:rtl/>
        </w:rPr>
        <w:t xml:space="preserve">, </w:t>
      </w:r>
      <w:r w:rsidRPr="00F708DD">
        <w:rPr>
          <w:rStyle w:val="s02"/>
          <w:rFonts w:hint="eastAsia"/>
          <w:rtl/>
        </w:rPr>
        <w:t>ובכל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מצטרפים</w:t>
      </w:r>
      <w:r w:rsidRPr="00F708DD">
        <w:rPr>
          <w:rStyle w:val="s02"/>
          <w:rtl/>
        </w:rPr>
        <w:t xml:space="preserve"> </w:t>
      </w:r>
      <w:r w:rsidRPr="00F708DD">
        <w:rPr>
          <w:rStyle w:val="s02"/>
          <w:rFonts w:hint="eastAsia"/>
          <w:rtl/>
        </w:rPr>
        <w:t>הרעיונות</w:t>
      </w:r>
      <w:r w:rsidRPr="00F708DD">
        <w:rPr>
          <w:rStyle w:val="s02"/>
          <w:rtl/>
        </w:rPr>
        <w:t xml:space="preserve"> </w:t>
      </w:r>
      <w:r w:rsidRPr="00F708DD">
        <w:rPr>
          <w:rStyle w:val="s02"/>
          <w:rFonts w:hint="eastAsia"/>
          <w:rtl/>
        </w:rPr>
        <w:t>הפזורים</w:t>
      </w:r>
      <w:r w:rsidRPr="00F708DD">
        <w:rPr>
          <w:rStyle w:val="s02"/>
          <w:rtl/>
        </w:rPr>
        <w:t xml:space="preserve"> </w:t>
      </w:r>
      <w:r w:rsidRPr="00F708DD">
        <w:rPr>
          <w:rStyle w:val="s02"/>
          <w:rFonts w:hint="eastAsia"/>
          <w:rtl/>
        </w:rPr>
        <w:t>לדברים</w:t>
      </w:r>
      <w:r w:rsidRPr="00F708DD">
        <w:rPr>
          <w:rStyle w:val="s02"/>
          <w:rtl/>
        </w:rPr>
        <w:t xml:space="preserve"> </w:t>
      </w:r>
      <w:r w:rsidRPr="00F708DD">
        <w:rPr>
          <w:rStyle w:val="s02"/>
          <w:rFonts w:hint="eastAsia"/>
          <w:rtl/>
        </w:rPr>
        <w:t>שלמים</w:t>
      </w:r>
      <w:r w:rsidRPr="00F708DD">
        <w:rPr>
          <w:rStyle w:val="s02"/>
          <w:rtl/>
        </w:rPr>
        <w:t xml:space="preserve">, </w:t>
      </w:r>
      <w:r w:rsidRPr="00F708DD">
        <w:rPr>
          <w:rStyle w:val="s02"/>
          <w:rFonts w:hint="eastAsia"/>
          <w:rtl/>
        </w:rPr>
        <w:t>המ</w:t>
      </w:r>
      <w:r w:rsidRPr="00F708DD">
        <w:rPr>
          <w:rStyle w:val="s02"/>
          <w:rFonts w:hint="cs"/>
          <w:rtl/>
        </w:rPr>
        <w:t>ו</w:t>
      </w:r>
      <w:r w:rsidRPr="00F708DD">
        <w:rPr>
          <w:rStyle w:val="s02"/>
          <w:rFonts w:hint="eastAsia"/>
          <w:rtl/>
        </w:rPr>
        <w:t>פיעים</w:t>
      </w:r>
      <w:r w:rsidRPr="00F708DD">
        <w:rPr>
          <w:rStyle w:val="s02"/>
          <w:rtl/>
        </w:rPr>
        <w:t xml:space="preserve"> </w:t>
      </w:r>
      <w:r w:rsidRPr="00F708DD">
        <w:rPr>
          <w:rStyle w:val="s02"/>
          <w:rFonts w:hint="eastAsia"/>
          <w:rtl/>
        </w:rPr>
        <w:t>דברים</w:t>
      </w:r>
      <w:r w:rsidRPr="00F708DD">
        <w:rPr>
          <w:rStyle w:val="s02"/>
          <w:rtl/>
        </w:rPr>
        <w:t xml:space="preserve"> </w:t>
      </w:r>
      <w:r w:rsidRPr="00F708DD">
        <w:rPr>
          <w:rStyle w:val="s02"/>
          <w:rFonts w:hint="eastAsia"/>
          <w:rtl/>
        </w:rPr>
        <w:t>מלאים</w:t>
      </w:r>
      <w:r w:rsidRPr="00F708DD">
        <w:rPr>
          <w:rStyle w:val="s02"/>
          <w:rtl/>
        </w:rPr>
        <w:t xml:space="preserve"> </w:t>
      </w:r>
      <w:r w:rsidRPr="00F708DD">
        <w:rPr>
          <w:rStyle w:val="s02"/>
          <w:rFonts w:hint="eastAsia"/>
          <w:rtl/>
        </w:rPr>
        <w:t>לכל</w:t>
      </w:r>
      <w:r w:rsidRPr="00F708DD">
        <w:rPr>
          <w:rStyle w:val="s02"/>
          <w:rtl/>
        </w:rPr>
        <w:t xml:space="preserve"> </w:t>
      </w:r>
      <w:r w:rsidRPr="00F708DD">
        <w:rPr>
          <w:rStyle w:val="s02"/>
          <w:rFonts w:hint="eastAsia"/>
          <w:rtl/>
        </w:rPr>
        <w:t>ענין</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חפץ</w:t>
      </w:r>
      <w:r w:rsidRPr="00F708DD">
        <w:rPr>
          <w:rStyle w:val="s02"/>
          <w:rFonts w:hint="cs"/>
          <w:rtl/>
        </w:rPr>
        <w:t xml:space="preserve"> </w:t>
      </w:r>
      <w:r w:rsidRPr="00F708DD">
        <w:rPr>
          <w:rStyle w:val="s03"/>
          <w:rFonts w:hint="cs"/>
          <w:rtl/>
        </w:rPr>
        <w:t>[ע"א ד ה לד].</w:t>
      </w:r>
      <w:r w:rsidRPr="00F708DD">
        <w:rPr>
          <w:rStyle w:val="s02"/>
          <w:rtl/>
        </w:rPr>
        <w:t xml:space="preserve"> </w:t>
      </w:r>
    </w:p>
    <w:p w14:paraId="0ACFE3E5" w14:textId="77777777" w:rsidR="00AA2A9C" w:rsidRPr="00F708DD" w:rsidRDefault="00AA2A9C" w:rsidP="00AA2A9C">
      <w:pPr>
        <w:widowControl w:val="0"/>
        <w:spacing w:line="240" w:lineRule="exact"/>
        <w:jc w:val="both"/>
        <w:rPr>
          <w:rStyle w:val="s02"/>
          <w:rtl/>
        </w:rPr>
      </w:pPr>
      <w:r w:rsidRPr="00F708DD">
        <w:rPr>
          <w:rStyle w:val="s02"/>
          <w:rFonts w:hint="cs"/>
          <w:rtl/>
        </w:rPr>
        <w:t>ע' במדור זה, "תורתם או</w:t>
      </w:r>
      <w:r w:rsidRPr="00F708DD">
        <w:rPr>
          <w:rStyle w:val="s02"/>
          <w:rFonts w:hint="eastAsia"/>
          <w:rtl/>
        </w:rPr>
        <w:t>ֹ</w:t>
      </w:r>
      <w:r w:rsidRPr="00F708DD">
        <w:rPr>
          <w:rStyle w:val="s02"/>
          <w:rFonts w:hint="cs"/>
          <w:rtl/>
        </w:rPr>
        <w:t>מנותם".</w:t>
      </w:r>
    </w:p>
    <w:p w14:paraId="64668D80" w14:textId="77777777" w:rsidR="00AA2A9C" w:rsidRPr="00F708DD" w:rsidRDefault="00AA2A9C" w:rsidP="00AA2A9C">
      <w:pPr>
        <w:widowControl w:val="0"/>
        <w:spacing w:line="240" w:lineRule="exact"/>
        <w:jc w:val="both"/>
        <w:rPr>
          <w:rStyle w:val="s01"/>
          <w:rtl/>
        </w:rPr>
      </w:pPr>
    </w:p>
    <w:p w14:paraId="4D4F4203" w14:textId="77777777" w:rsidR="00AA2A9C" w:rsidRDefault="00AA2A9C" w:rsidP="00F20E55">
      <w:pPr>
        <w:spacing w:line="240" w:lineRule="exact"/>
        <w:jc w:val="both"/>
        <w:rPr>
          <w:rStyle w:val="s03"/>
          <w:rtl/>
        </w:rPr>
      </w:pPr>
    </w:p>
    <w:p w14:paraId="74A4571C" w14:textId="77777777" w:rsidR="00AA2A9C" w:rsidRDefault="00AA2A9C" w:rsidP="00F20E55">
      <w:pPr>
        <w:spacing w:line="240" w:lineRule="exact"/>
        <w:jc w:val="both"/>
        <w:rPr>
          <w:rStyle w:val="s03"/>
        </w:rPr>
      </w:pPr>
    </w:p>
    <w:p w14:paraId="5FAECE32" w14:textId="77777777" w:rsidR="00B90CE8" w:rsidRPr="00F708DD" w:rsidRDefault="00B90CE8" w:rsidP="00B90CE8">
      <w:pPr>
        <w:spacing w:line="240" w:lineRule="exact"/>
        <w:jc w:val="both"/>
        <w:rPr>
          <w:rStyle w:val="s03"/>
          <w:sz w:val="16"/>
          <w:szCs w:val="16"/>
          <w:rtl/>
        </w:rPr>
      </w:pPr>
      <w:r w:rsidRPr="00F708DD">
        <w:rPr>
          <w:rStyle w:val="s1510"/>
          <w:rFonts w:hint="cs"/>
          <w:rtl/>
        </w:rPr>
        <w:lastRenderedPageBreak/>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w:t>
      </w:r>
      <w:proofErr w:type="spellStart"/>
      <w:r w:rsidRPr="00F708DD">
        <w:rPr>
          <w:rStyle w:val="s05"/>
          <w:rFonts w:hint="cs"/>
          <w:b/>
          <w:rtl/>
        </w:rPr>
        <w:t>ביחש</w:t>
      </w:r>
      <w:proofErr w:type="spellEnd"/>
      <w:r w:rsidRPr="00F708DD">
        <w:rPr>
          <w:rStyle w:val="s05"/>
          <w:rFonts w:hint="cs"/>
          <w:b/>
          <w:rtl/>
        </w:rPr>
        <w:t xml:space="preserve">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w:t>
      </w:r>
      <w:proofErr w:type="spellStart"/>
      <w:r w:rsidRPr="00F708DD">
        <w:rPr>
          <w:rStyle w:val="s05"/>
          <w:rFonts w:hint="cs"/>
          <w:b/>
          <w:rtl/>
        </w:rPr>
        <w:t>משא"כ</w:t>
      </w:r>
      <w:proofErr w:type="spellEnd"/>
      <w:r w:rsidRPr="00F708DD">
        <w:rPr>
          <w:rStyle w:val="s05"/>
          <w:rFonts w:hint="cs"/>
          <w:b/>
          <w:rtl/>
        </w:rPr>
        <w:t xml:space="preserve">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w:t>
      </w:r>
      <w:proofErr w:type="spellStart"/>
      <w:r w:rsidRPr="00F708DD">
        <w:rPr>
          <w:rStyle w:val="s03"/>
          <w:rFonts w:hint="cs"/>
          <w:sz w:val="16"/>
          <w:szCs w:val="16"/>
          <w:rtl/>
        </w:rPr>
        <w:t>צ"צ</w:t>
      </w:r>
      <w:proofErr w:type="spellEnd"/>
      <w:r w:rsidRPr="00F708DD">
        <w:rPr>
          <w:rStyle w:val="s03"/>
          <w:rFonts w:hint="cs"/>
          <w:sz w:val="16"/>
          <w:szCs w:val="16"/>
          <w:rtl/>
        </w:rPr>
        <w:t xml:space="preserve"> </w:t>
      </w:r>
      <w:proofErr w:type="spellStart"/>
      <w:r w:rsidRPr="00F708DD">
        <w:rPr>
          <w:rStyle w:val="s03"/>
          <w:rFonts w:hint="cs"/>
          <w:sz w:val="16"/>
          <w:szCs w:val="16"/>
          <w:rtl/>
        </w:rPr>
        <w:t>כג</w:t>
      </w:r>
      <w:proofErr w:type="spellEnd"/>
      <w:r w:rsidRPr="00F708DD">
        <w:rPr>
          <w:rStyle w:val="s03"/>
          <w:rFonts w:hint="cs"/>
          <w:sz w:val="16"/>
          <w:szCs w:val="16"/>
          <w:rtl/>
        </w:rPr>
        <w:t>].</w:t>
      </w:r>
    </w:p>
    <w:p w14:paraId="50294C46" w14:textId="77777777" w:rsidR="00B90CE8" w:rsidRPr="00816F4E" w:rsidRDefault="00B90CE8" w:rsidP="00F20E55">
      <w:pPr>
        <w:spacing w:line="240" w:lineRule="exact"/>
        <w:jc w:val="both"/>
        <w:rPr>
          <w:rStyle w:val="s03"/>
          <w:rtl/>
        </w:rPr>
      </w:pPr>
    </w:p>
    <w:p w14:paraId="5B5FF9C9" w14:textId="77777777" w:rsidR="00321D33" w:rsidRPr="00D75FA6" w:rsidRDefault="00321D33" w:rsidP="00321D33">
      <w:pPr>
        <w:spacing w:line="240" w:lineRule="exact"/>
        <w:jc w:val="both"/>
        <w:rPr>
          <w:szCs w:val="18"/>
          <w:rtl/>
        </w:rPr>
      </w:pPr>
      <w:r w:rsidRPr="008E514D">
        <w:rPr>
          <w:rStyle w:val="s01"/>
          <w:rFonts w:hint="cs"/>
          <w:rtl/>
        </w:rPr>
        <w:t xml:space="preserve">"מאן </w:t>
      </w:r>
      <w:proofErr w:type="spellStart"/>
      <w:r w:rsidRPr="008E514D">
        <w:rPr>
          <w:rStyle w:val="s01"/>
          <w:rFonts w:hint="cs"/>
          <w:rtl/>
        </w:rPr>
        <w:t>דנטיר</w:t>
      </w:r>
      <w:proofErr w:type="spellEnd"/>
      <w:r w:rsidRPr="008E514D">
        <w:rPr>
          <w:rStyle w:val="s01"/>
          <w:rFonts w:hint="cs"/>
          <w:rtl/>
        </w:rPr>
        <w:t xml:space="preserve"> ברית</w:t>
      </w:r>
      <w:r w:rsidRPr="008E514D">
        <w:rPr>
          <w:rStyle w:val="s02"/>
          <w:rFonts w:hint="eastAsia"/>
          <w:rtl/>
        </w:rPr>
        <w:t>°</w:t>
      </w:r>
      <w:r w:rsidRPr="008E514D">
        <w:rPr>
          <w:rStyle w:val="s01"/>
          <w:rFonts w:hint="cs"/>
          <w:rtl/>
        </w:rPr>
        <w:t xml:space="preserve"> </w:t>
      </w:r>
      <w:proofErr w:type="spellStart"/>
      <w:r w:rsidRPr="008E514D">
        <w:rPr>
          <w:rStyle w:val="s01"/>
          <w:rFonts w:hint="cs"/>
          <w:rtl/>
        </w:rPr>
        <w:t>אתקרי</w:t>
      </w:r>
      <w:proofErr w:type="spellEnd"/>
      <w:r w:rsidRPr="008E514D">
        <w:rPr>
          <w:rStyle w:val="s01"/>
          <w:rFonts w:hint="cs"/>
          <w:rtl/>
        </w:rPr>
        <w:t xml:space="preserve"> צדיק</w:t>
      </w:r>
      <w:r w:rsidRPr="008E514D">
        <w:rPr>
          <w:rStyle w:val="s02"/>
          <w:rFonts w:hint="cs"/>
          <w:rtl/>
        </w:rPr>
        <w:t>°</w:t>
      </w:r>
      <w:r w:rsidRPr="008E514D">
        <w:rPr>
          <w:rStyle w:val="s01"/>
          <w:rFonts w:hint="cs"/>
          <w:rtl/>
        </w:rPr>
        <w:t>"</w:t>
      </w:r>
      <w:r w:rsidRPr="008E514D">
        <w:rPr>
          <w:rStyle w:val="s02"/>
          <w:vertAlign w:val="superscript"/>
          <w:rtl/>
        </w:rPr>
        <w:footnoteReference w:id="14"/>
      </w:r>
      <w:r w:rsidRPr="008E514D">
        <w:rPr>
          <w:rFonts w:hint="cs"/>
          <w:vertAlign w:val="superscript"/>
          <w:rtl/>
        </w:rPr>
        <w:t xml:space="preserve"> </w:t>
      </w:r>
      <w:r w:rsidRPr="00D75FA6">
        <w:rPr>
          <w:rFonts w:hint="cs"/>
          <w:rtl/>
        </w:rPr>
        <w:t xml:space="preserve">- כשבקשת העמדת המשפחה היא נאורה ומובנת </w:t>
      </w:r>
      <w:proofErr w:type="spellStart"/>
      <w:r w:rsidRPr="00D75FA6">
        <w:rPr>
          <w:rFonts w:hint="cs"/>
          <w:rtl/>
        </w:rPr>
        <w:t>באלהיותה</w:t>
      </w:r>
      <w:proofErr w:type="spellEnd"/>
      <w:r w:rsidRPr="00D75FA6">
        <w:rPr>
          <w:rFonts w:hint="cs"/>
          <w:rtl/>
        </w:rPr>
        <w:t xml:space="preserve">, ועל כן מקימה בקרבו צביון של טהרת רעיון ומנוחת לב. וכשתכסיס החיים כולו נעשה מובן, מיושב ומיושר, על פי הזוהר של ההמתקה של הנועם </w:t>
      </w:r>
      <w:proofErr w:type="spellStart"/>
      <w:r w:rsidRPr="00D75FA6">
        <w:rPr>
          <w:rFonts w:hint="cs"/>
          <w:rtl/>
        </w:rPr>
        <w:t>האלהי</w:t>
      </w:r>
      <w:proofErr w:type="spellEnd"/>
      <w:r w:rsidRPr="00D75FA6">
        <w:rPr>
          <w:rFonts w:hint="cs"/>
          <w:rtl/>
        </w:rPr>
        <w:t xml:space="preserve">, נעשים  המעשים כולם מיושרים בתכלית המוסר והטוהר </w:t>
      </w:r>
      <w:r w:rsidRPr="00D75FA6">
        <w:rPr>
          <w:rFonts w:hint="cs"/>
          <w:szCs w:val="18"/>
          <w:rtl/>
        </w:rPr>
        <w:t>[</w:t>
      </w:r>
      <w:proofErr w:type="spellStart"/>
      <w:r w:rsidRPr="00D75FA6">
        <w:rPr>
          <w:rFonts w:hint="cs"/>
          <w:szCs w:val="18"/>
          <w:rtl/>
        </w:rPr>
        <w:t>קבצ</w:t>
      </w:r>
      <w:proofErr w:type="spellEnd"/>
      <w:r w:rsidRPr="00D75FA6">
        <w:rPr>
          <w:rFonts w:hint="cs"/>
          <w:szCs w:val="18"/>
          <w:rtl/>
        </w:rPr>
        <w:t xml:space="preserve">' ב </w:t>
      </w:r>
      <w:proofErr w:type="spellStart"/>
      <w:r w:rsidRPr="00D75FA6">
        <w:rPr>
          <w:rFonts w:hint="cs"/>
          <w:szCs w:val="18"/>
          <w:rtl/>
        </w:rPr>
        <w:t>קעו</w:t>
      </w:r>
      <w:proofErr w:type="spellEnd"/>
      <w:r w:rsidRPr="00D75FA6">
        <w:rPr>
          <w:rFonts w:hint="cs"/>
          <w:szCs w:val="18"/>
          <w:rtl/>
        </w:rPr>
        <w:t xml:space="preserve">]. </w:t>
      </w:r>
    </w:p>
    <w:p w14:paraId="0BFE847E" w14:textId="77777777" w:rsidR="00321D33" w:rsidRPr="00D75FA6" w:rsidRDefault="00321D33" w:rsidP="00321D33">
      <w:pPr>
        <w:spacing w:line="240" w:lineRule="exact"/>
        <w:jc w:val="both"/>
        <w:rPr>
          <w:szCs w:val="18"/>
          <w:rtl/>
        </w:rPr>
      </w:pPr>
      <w:r w:rsidRPr="00D75FA6">
        <w:rPr>
          <w:bCs/>
          <w:rtl/>
        </w:rPr>
        <w:t xml:space="preserve">צדיק </w:t>
      </w:r>
      <w:proofErr w:type="spellStart"/>
      <w:r w:rsidRPr="00D75FA6">
        <w:rPr>
          <w:bCs/>
          <w:rtl/>
        </w:rPr>
        <w:t>דנטיר</w:t>
      </w:r>
      <w:proofErr w:type="spellEnd"/>
      <w:r w:rsidRPr="00D75FA6">
        <w:rPr>
          <w:bCs/>
          <w:rtl/>
        </w:rPr>
        <w:t xml:space="preserve"> ברית </w:t>
      </w:r>
      <w:r w:rsidRPr="00D75FA6">
        <w:rPr>
          <w:rFonts w:hint="cs"/>
          <w:rtl/>
        </w:rPr>
        <w:t>-</w:t>
      </w:r>
      <w:r w:rsidRPr="00D75FA6">
        <w:rPr>
          <w:rtl/>
        </w:rPr>
        <w:t xml:space="preserve"> מי שבא עד למדה העליונה, שהחפץ </w:t>
      </w:r>
      <w:proofErr w:type="spellStart"/>
      <w:r w:rsidRPr="00D75FA6">
        <w:rPr>
          <w:rtl/>
        </w:rPr>
        <w:t>האלהי</w:t>
      </w:r>
      <w:proofErr w:type="spellEnd"/>
      <w:r w:rsidRPr="00D75FA6">
        <w:rPr>
          <w:rtl/>
        </w:rPr>
        <w:t xml:space="preserve"> הוא גדול ומכריע בקדושתו גם את הנטיה המינית</w:t>
      </w:r>
      <w:r w:rsidRPr="00D75FA6">
        <w:rPr>
          <w:rFonts w:hint="cs"/>
          <w:rtl/>
        </w:rPr>
        <w:t>°</w:t>
      </w:r>
      <w:r w:rsidRPr="00D75FA6">
        <w:rPr>
          <w:rtl/>
        </w:rPr>
        <w:t xml:space="preserve">, &lt;הכרעה זו באה, לא בדרך עקירת הטבע הרוחני והגופני, כי אם ברוממותה אל התעודה השכלית, </w:t>
      </w:r>
      <w:proofErr w:type="spellStart"/>
      <w:r w:rsidRPr="00D75FA6">
        <w:rPr>
          <w:rtl/>
        </w:rPr>
        <w:t>המוארה</w:t>
      </w:r>
      <w:proofErr w:type="spellEnd"/>
      <w:r w:rsidRPr="00D75FA6">
        <w:rPr>
          <w:rtl/>
        </w:rPr>
        <w:t xml:space="preserve"> באורה </w:t>
      </w:r>
      <w:proofErr w:type="spellStart"/>
      <w:r w:rsidRPr="00D75FA6">
        <w:rPr>
          <w:rtl/>
        </w:rPr>
        <w:t>האלהית</w:t>
      </w:r>
      <w:proofErr w:type="spellEnd"/>
      <w:r w:rsidRPr="00D75FA6">
        <w:rPr>
          <w:rtl/>
        </w:rPr>
        <w:t xml:space="preserve">&gt; </w:t>
      </w:r>
      <w:r w:rsidRPr="00D75FA6">
        <w:rPr>
          <w:szCs w:val="18"/>
          <w:rtl/>
        </w:rPr>
        <w:t xml:space="preserve">[קובץ א </w:t>
      </w:r>
      <w:proofErr w:type="spellStart"/>
      <w:r w:rsidRPr="00D75FA6">
        <w:rPr>
          <w:szCs w:val="18"/>
          <w:rtl/>
        </w:rPr>
        <w:t>שכט</w:t>
      </w:r>
      <w:proofErr w:type="spellEnd"/>
      <w:r w:rsidRPr="00D75FA6">
        <w:rPr>
          <w:szCs w:val="18"/>
          <w:rtl/>
        </w:rPr>
        <w:t xml:space="preserve">]. </w:t>
      </w:r>
    </w:p>
    <w:p w14:paraId="3E2D7B8A" w14:textId="77777777" w:rsidR="0055076A" w:rsidRDefault="0055076A" w:rsidP="00886F36">
      <w:pPr>
        <w:widowControl w:val="0"/>
        <w:spacing w:line="240" w:lineRule="exact"/>
        <w:jc w:val="both"/>
        <w:rPr>
          <w:rStyle w:val="s01"/>
          <w:sz w:val="28"/>
          <w:szCs w:val="28"/>
          <w:rtl/>
        </w:rPr>
      </w:pPr>
    </w:p>
    <w:p w14:paraId="71E92596" w14:textId="77777777" w:rsidR="0055076A" w:rsidRPr="00816F4E" w:rsidRDefault="0055076A" w:rsidP="00886F36">
      <w:pPr>
        <w:widowControl w:val="0"/>
        <w:spacing w:line="240" w:lineRule="exact"/>
        <w:jc w:val="both"/>
        <w:rPr>
          <w:rStyle w:val="s01"/>
          <w:sz w:val="28"/>
          <w:szCs w:val="28"/>
          <w:rtl/>
        </w:rPr>
      </w:pPr>
    </w:p>
    <w:p w14:paraId="1853DE23" w14:textId="77777777"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15"/>
      </w:r>
      <w:r w:rsidRPr="00816F4E">
        <w:rPr>
          <w:rStyle w:val="s02"/>
          <w:vertAlign w:val="superscript"/>
          <w:rtl/>
        </w:rPr>
        <w:t xml:space="preserve"> </w:t>
      </w:r>
      <w:r w:rsidRPr="00816F4E">
        <w:rPr>
          <w:rStyle w:val="s02"/>
          <w:rtl/>
        </w:rPr>
        <w:t xml:space="preserve">- הוד° </w:t>
      </w:r>
      <w:proofErr w:type="spellStart"/>
      <w:r w:rsidRPr="00816F4E">
        <w:rPr>
          <w:rStyle w:val="s02"/>
          <w:rtl/>
        </w:rPr>
        <w:t>הכבוד־העליון</w:t>
      </w:r>
      <w:proofErr w:type="spellEnd"/>
      <w:r w:rsidRPr="00816F4E">
        <w:rPr>
          <w:rStyle w:val="s02"/>
          <w:rtl/>
        </w:rPr>
        <w:t xml:space="preserve">°, המעולף בענני ערפל לרדת ללב בני האדם </w:t>
      </w:r>
      <w:proofErr w:type="spellStart"/>
      <w:r w:rsidRPr="00816F4E">
        <w:rPr>
          <w:rStyle w:val="s02"/>
          <w:rtl/>
        </w:rPr>
        <w:t>להחיותם</w:t>
      </w:r>
      <w:proofErr w:type="spellEnd"/>
      <w:r w:rsidRPr="00816F4E">
        <w:rPr>
          <w:rStyle w:val="s02"/>
          <w:rtl/>
        </w:rPr>
        <w:t xml:space="preserve"> חיי עד° </w:t>
      </w:r>
      <w:r w:rsidRPr="00816F4E">
        <w:rPr>
          <w:rStyle w:val="s03"/>
          <w:rtl/>
        </w:rPr>
        <w:t>[</w:t>
      </w:r>
      <w:proofErr w:type="spellStart"/>
      <w:r w:rsidRPr="00816F4E">
        <w:rPr>
          <w:rStyle w:val="s03"/>
          <w:rtl/>
        </w:rPr>
        <w:t>ע"ר</w:t>
      </w:r>
      <w:proofErr w:type="spellEnd"/>
      <w:r w:rsidRPr="00816F4E">
        <w:rPr>
          <w:rStyle w:val="s03"/>
          <w:rtl/>
        </w:rPr>
        <w:t xml:space="preserve"> א פח]. </w:t>
      </w:r>
      <w:r w:rsidRPr="00816F4E">
        <w:rPr>
          <w:rStyle w:val="s03"/>
          <w:rtl/>
        </w:rPr>
        <w:cr/>
      </w:r>
    </w:p>
    <w:p w14:paraId="647D94E4" w14:textId="77777777"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16"/>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w:t>
      </w:r>
      <w:proofErr w:type="spellStart"/>
      <w:r w:rsidRPr="00816F4E">
        <w:rPr>
          <w:rStyle w:val="s02"/>
          <w:rtl/>
        </w:rPr>
        <w:t>היתה</w:t>
      </w:r>
      <w:proofErr w:type="spellEnd"/>
      <w:r w:rsidRPr="00816F4E">
        <w:rPr>
          <w:rStyle w:val="s02"/>
          <w:rtl/>
        </w:rPr>
        <w:t xml:space="preserve">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 xml:space="preserve">ימחו </w:t>
      </w:r>
      <w:proofErr w:type="spellStart"/>
      <w:r w:rsidRPr="00816F4E">
        <w:rPr>
          <w:rStyle w:val="s11"/>
          <w:rtl/>
        </w:rPr>
        <w:t>לצלמא</w:t>
      </w:r>
      <w:proofErr w:type="spellEnd"/>
      <w:r w:rsidRPr="00816F4E">
        <w:rPr>
          <w:rStyle w:val="s11"/>
          <w:bCs w:val="0"/>
          <w:rtl/>
        </w:rPr>
        <w:t>°</w:t>
      </w:r>
      <w:r w:rsidRPr="00816F4E">
        <w:rPr>
          <w:rStyle w:val="s02"/>
          <w:rtl/>
        </w:rPr>
        <w:t xml:space="preserve">, שהוא כח הרע והקלקול שבמציאות שאינו נותן מקום לגדולת ישראל. אבל כיון שרצון השי"ת הוא רק שיהיו ישראל מוכנים קצת ואז השי"ת </w:t>
      </w:r>
      <w:proofErr w:type="spellStart"/>
      <w:r w:rsidRPr="00816F4E">
        <w:rPr>
          <w:rStyle w:val="s02"/>
          <w:rtl/>
        </w:rPr>
        <w:t>ינטלם</w:t>
      </w:r>
      <w:proofErr w:type="spellEnd"/>
      <w:r w:rsidRPr="00816F4E">
        <w:rPr>
          <w:rStyle w:val="s02"/>
          <w:rtl/>
        </w:rPr>
        <w:t xml:space="preserve"> </w:t>
      </w:r>
      <w:proofErr w:type="spellStart"/>
      <w:r w:rsidRPr="00816F4E">
        <w:rPr>
          <w:rStyle w:val="s02"/>
          <w:rtl/>
        </w:rPr>
        <w:t>וינשאם</w:t>
      </w:r>
      <w:proofErr w:type="spellEnd"/>
      <w:r w:rsidRPr="00816F4E">
        <w:rPr>
          <w:rStyle w:val="s02"/>
          <w:rtl/>
        </w:rPr>
        <w:t xml:space="preserve"> אל קדושת המעלה הראויה להם אחרי שימורק° עונם°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w:t>
      </w:r>
      <w:proofErr w:type="spellStart"/>
      <w:r w:rsidRPr="00816F4E">
        <w:rPr>
          <w:rStyle w:val="s03"/>
          <w:rtl/>
        </w:rPr>
        <w:t>מ"ש</w:t>
      </w:r>
      <w:proofErr w:type="spellEnd"/>
      <w:r w:rsidRPr="00816F4E">
        <w:rPr>
          <w:rStyle w:val="s03"/>
          <w:rtl/>
        </w:rPr>
        <w:t xml:space="preserve"> </w:t>
      </w:r>
      <w:proofErr w:type="spellStart"/>
      <w:r w:rsidRPr="00816F4E">
        <w:rPr>
          <w:rStyle w:val="s03"/>
          <w:rtl/>
        </w:rPr>
        <w:t>רעז־ח</w:t>
      </w:r>
      <w:proofErr w:type="spellEnd"/>
      <w:r w:rsidRPr="00816F4E">
        <w:rPr>
          <w:rStyle w:val="s03"/>
          <w:rtl/>
        </w:rPr>
        <w:t>].</w:t>
      </w:r>
    </w:p>
    <w:p w14:paraId="40C5E72A" w14:textId="77777777" w:rsidR="00DB74C7" w:rsidRDefault="00DB74C7" w:rsidP="00EA2BB4">
      <w:pPr>
        <w:spacing w:line="240" w:lineRule="exact"/>
        <w:jc w:val="both"/>
        <w:rPr>
          <w:rStyle w:val="s01"/>
          <w:rtl/>
        </w:rPr>
      </w:pPr>
    </w:p>
    <w:p w14:paraId="03420529" w14:textId="77777777" w:rsidR="00DB74C7" w:rsidRDefault="00DB74C7" w:rsidP="00EA2BB4">
      <w:pPr>
        <w:spacing w:line="240" w:lineRule="exact"/>
        <w:jc w:val="both"/>
        <w:rPr>
          <w:rStyle w:val="s01"/>
          <w:rtl/>
        </w:rPr>
      </w:pPr>
    </w:p>
    <w:p w14:paraId="16CCB3A3" w14:textId="77777777"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 xml:space="preserve">מעוז הזיו </w:t>
      </w:r>
      <w:proofErr w:type="spellStart"/>
      <w:r w:rsidRPr="00816F4E">
        <w:rPr>
          <w:rStyle w:val="s11"/>
          <w:rtl/>
        </w:rPr>
        <w:t>האלהי</w:t>
      </w:r>
      <w:proofErr w:type="spellEnd"/>
      <w:r w:rsidRPr="00816F4E">
        <w:rPr>
          <w:rStyle w:val="s11"/>
          <w:rtl/>
        </w:rPr>
        <w:t xml:space="preserve"> שממעל לכל </w:t>
      </w:r>
      <w:proofErr w:type="spellStart"/>
      <w:r w:rsidRPr="00816F4E">
        <w:rPr>
          <w:rStyle w:val="s11"/>
          <w:rtl/>
        </w:rPr>
        <w:t>גבולי</w:t>
      </w:r>
      <w:r w:rsidRPr="00816F4E">
        <w:rPr>
          <w:rStyle w:val="s11"/>
          <w:bCs w:val="0"/>
          <w:rtl/>
        </w:rPr>
        <w:t>־</w:t>
      </w:r>
      <w:r w:rsidRPr="00816F4E">
        <w:rPr>
          <w:rStyle w:val="s11"/>
          <w:rtl/>
        </w:rPr>
        <w:t>עולמים</w:t>
      </w:r>
      <w:proofErr w:type="spellEnd"/>
      <w:r w:rsidRPr="00816F4E">
        <w:rPr>
          <w:rStyle w:val="s11"/>
          <w:rtl/>
        </w:rPr>
        <w:t xml:space="preserve"> </w:t>
      </w:r>
      <w:r w:rsidRPr="00816F4E">
        <w:rPr>
          <w:rStyle w:val="s02"/>
          <w:rtl/>
        </w:rPr>
        <w:t xml:space="preserve">- </w:t>
      </w:r>
      <w:proofErr w:type="spellStart"/>
      <w:r w:rsidRPr="00816F4E">
        <w:rPr>
          <w:rStyle w:val="s02"/>
          <w:rtl/>
        </w:rPr>
        <w:t>הגודל־העליון</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כ, ועפ"י שם ב עד].</w:t>
      </w:r>
    </w:p>
    <w:p w14:paraId="46144178" w14:textId="77777777" w:rsidR="002032C0" w:rsidRDefault="00EA2BB4" w:rsidP="00EA2BB4">
      <w:pPr>
        <w:spacing w:line="240" w:lineRule="exact"/>
        <w:jc w:val="both"/>
        <w:rPr>
          <w:rStyle w:val="s02"/>
          <w:rtl/>
        </w:rPr>
      </w:pPr>
      <w:proofErr w:type="spellStart"/>
      <w:r w:rsidRPr="00816F4E">
        <w:rPr>
          <w:rStyle w:val="s02"/>
          <w:rFonts w:hint="eastAsia"/>
          <w:rtl/>
        </w:rPr>
        <w:t>שכינתא</w:t>
      </w:r>
      <w:proofErr w:type="spellEnd"/>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proofErr w:type="spellStart"/>
      <w:r w:rsidRPr="00816F4E">
        <w:rPr>
          <w:rStyle w:val="s03"/>
          <w:rtl/>
        </w:rPr>
        <w:t>יט</w:t>
      </w:r>
      <w:proofErr w:type="spellEnd"/>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17"/>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xml:space="preserve">- </w:t>
      </w:r>
      <w:proofErr w:type="spellStart"/>
      <w:r w:rsidRPr="00816F4E">
        <w:rPr>
          <w:rStyle w:val="s02"/>
          <w:rtl/>
        </w:rPr>
        <w:t>שכינת־אל</w:t>
      </w:r>
      <w:proofErr w:type="spellEnd"/>
      <w:r w:rsidRPr="00816F4E">
        <w:rPr>
          <w:rStyle w:val="s02"/>
          <w:rtl/>
        </w:rPr>
        <w:t xml:space="preserve">°. </w:t>
      </w:r>
      <w:proofErr w:type="spellStart"/>
      <w:r w:rsidRPr="00816F4E">
        <w:rPr>
          <w:rStyle w:val="s02"/>
          <w:rtl/>
        </w:rPr>
        <w:t>אור־אלהים</w:t>
      </w:r>
      <w:proofErr w:type="spellEnd"/>
      <w:r w:rsidRPr="00816F4E">
        <w:rPr>
          <w:rStyle w:val="s02"/>
          <w:rtl/>
        </w:rPr>
        <w:t>°, הממלא את העולמים° כולם</w:t>
      </w:r>
    </w:p>
    <w:p w14:paraId="12206D7E" w14:textId="77777777" w:rsidR="00EA2BB4" w:rsidRDefault="00EA2BB4" w:rsidP="00EA2BB4">
      <w:pPr>
        <w:spacing w:line="240" w:lineRule="exact"/>
        <w:jc w:val="both"/>
        <w:rPr>
          <w:rStyle w:val="s01"/>
          <w:rtl/>
        </w:rPr>
      </w:pPr>
    </w:p>
    <w:p w14:paraId="01152689" w14:textId="77777777" w:rsidR="004F5646" w:rsidRDefault="004F5646" w:rsidP="00EA2BB4">
      <w:pPr>
        <w:spacing w:line="240" w:lineRule="exact"/>
        <w:jc w:val="both"/>
        <w:rPr>
          <w:rStyle w:val="s03"/>
          <w:rtl/>
        </w:rPr>
      </w:pPr>
      <w:r w:rsidRPr="00816F4E">
        <w:rPr>
          <w:rStyle w:val="s01"/>
          <w:rtl/>
        </w:rPr>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ההוה התדירי </w:t>
      </w:r>
      <w:r w:rsidRPr="00816F4E">
        <w:rPr>
          <w:rStyle w:val="s03"/>
          <w:rtl/>
        </w:rPr>
        <w:t>[</w:t>
      </w:r>
      <w:proofErr w:type="spellStart"/>
      <w:r w:rsidRPr="00816F4E">
        <w:rPr>
          <w:rStyle w:val="s03"/>
          <w:rtl/>
        </w:rPr>
        <w:t>ע"ר</w:t>
      </w:r>
      <w:proofErr w:type="spellEnd"/>
      <w:r w:rsidRPr="00816F4E">
        <w:rPr>
          <w:rStyle w:val="s03"/>
          <w:rtl/>
        </w:rPr>
        <w:t xml:space="preserve"> א סד]. </w:t>
      </w:r>
      <w:r w:rsidRPr="00816F4E">
        <w:rPr>
          <w:rStyle w:val="s03"/>
          <w:rtl/>
        </w:rPr>
        <w:cr/>
      </w:r>
    </w:p>
    <w:p w14:paraId="23740C3F" w14:textId="77777777" w:rsidR="008C5238" w:rsidRDefault="008C5238" w:rsidP="00EA2BB4">
      <w:pPr>
        <w:spacing w:line="240" w:lineRule="exact"/>
        <w:jc w:val="both"/>
        <w:rPr>
          <w:rStyle w:val="s03"/>
        </w:rPr>
      </w:pPr>
      <w:r w:rsidRPr="00F708DD">
        <w:rPr>
          <w:rStyle w:val="s01"/>
          <w:rtl/>
        </w:rPr>
        <w:t>תורה</w:t>
      </w:r>
      <w:bookmarkStart w:id="0" w:name="_Ref172389993"/>
      <w:r w:rsidRPr="00F708DD">
        <w:rPr>
          <w:rStyle w:val="s02"/>
          <w:vertAlign w:val="superscript"/>
          <w:rtl/>
        </w:rPr>
        <w:footnoteReference w:id="18"/>
      </w:r>
      <w:bookmarkEnd w:id="0"/>
      <w:r w:rsidRPr="00F708DD">
        <w:rPr>
          <w:rStyle w:val="s02"/>
          <w:vertAlign w:val="superscript"/>
          <w:rtl/>
        </w:rPr>
        <w:t xml:space="preserve"> </w:t>
      </w:r>
      <w:r w:rsidRPr="00F708DD">
        <w:rPr>
          <w:rStyle w:val="s02"/>
          <w:rtl/>
        </w:rPr>
        <w:t xml:space="preserve">- </w:t>
      </w:r>
      <w:r w:rsidRPr="00F708DD">
        <w:rPr>
          <w:rStyle w:val="s03"/>
          <w:rFonts w:hint="cs"/>
          <w:rtl/>
        </w:rPr>
        <w:t>הוראה, הוראת דרך החיים, המעשיים והרוחניים</w:t>
      </w:r>
      <w:r w:rsidRPr="00F708DD">
        <w:rPr>
          <w:rStyle w:val="s03"/>
          <w:rFonts w:hint="eastAsia"/>
          <w:rtl/>
        </w:rPr>
        <w:t>°</w:t>
      </w:r>
      <w:r w:rsidRPr="00F708DD">
        <w:rPr>
          <w:rStyle w:val="s03"/>
          <w:rFonts w:hint="cs"/>
          <w:rtl/>
        </w:rPr>
        <w:t>, על</w:t>
      </w:r>
      <w:r w:rsidRPr="00F708DD">
        <w:rPr>
          <w:rStyle w:val="s03"/>
          <w:rFonts w:hint="eastAsia"/>
          <w:rtl/>
        </w:rPr>
        <w:t xml:space="preserve">־פי הודעת </w:t>
      </w:r>
      <w:proofErr w:type="spellStart"/>
      <w:r w:rsidRPr="00F708DD">
        <w:rPr>
          <w:rStyle w:val="s03"/>
          <w:rFonts w:hint="eastAsia"/>
          <w:rtl/>
        </w:rPr>
        <w:t>דבר</w:t>
      </w:r>
      <w:r w:rsidRPr="00F708DD">
        <w:rPr>
          <w:rStyle w:val="s03"/>
          <w:rFonts w:hint="cs"/>
          <w:rtl/>
        </w:rPr>
        <w:t>־ד</w:t>
      </w:r>
      <w:proofErr w:type="spellEnd"/>
      <w:r w:rsidRPr="00F708DD">
        <w:rPr>
          <w:rStyle w:val="s03"/>
          <w:rFonts w:hint="cs"/>
          <w:rtl/>
        </w:rPr>
        <w:t>'</w:t>
      </w:r>
      <w:r w:rsidRPr="00F708DD">
        <w:rPr>
          <w:rStyle w:val="s03"/>
          <w:rFonts w:hint="eastAsia"/>
          <w:rtl/>
        </w:rPr>
        <w:t>°</w:t>
      </w:r>
      <w:r w:rsidRPr="00F708DD">
        <w:rPr>
          <w:rStyle w:val="s03"/>
          <w:rFonts w:hint="cs"/>
          <w:rtl/>
        </w:rPr>
        <w:t xml:space="preserve"> ומצותו</w:t>
      </w:r>
      <w:r w:rsidRPr="00F708DD">
        <w:rPr>
          <w:rStyle w:val="s03"/>
          <w:rFonts w:hint="eastAsia"/>
          <w:rtl/>
        </w:rPr>
        <w:t>°</w:t>
      </w:r>
      <w:r w:rsidRPr="00F708DD">
        <w:rPr>
          <w:rStyle w:val="s03"/>
          <w:rFonts w:hint="cs"/>
          <w:rtl/>
        </w:rPr>
        <w:t>.</w:t>
      </w:r>
    </w:p>
    <w:p w14:paraId="36068263" w14:textId="77777777" w:rsidR="000239C9" w:rsidRDefault="000239C9" w:rsidP="00EA2BB4">
      <w:pPr>
        <w:spacing w:line="240" w:lineRule="exact"/>
        <w:jc w:val="both"/>
        <w:rPr>
          <w:rStyle w:val="s03"/>
          <w:rtl/>
        </w:rPr>
      </w:pPr>
    </w:p>
    <w:p w14:paraId="32C4E978" w14:textId="77777777"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19"/>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w:t>
      </w:r>
      <w:proofErr w:type="spellStart"/>
      <w:r w:rsidRPr="00816F4E">
        <w:rPr>
          <w:rStyle w:val="s03"/>
          <w:rFonts w:hint="cs"/>
          <w:rtl/>
        </w:rPr>
        <w:t>ע"ר</w:t>
      </w:r>
      <w:proofErr w:type="spellEnd"/>
      <w:r w:rsidRPr="00816F4E">
        <w:rPr>
          <w:rStyle w:val="s03"/>
          <w:rFonts w:hint="cs"/>
          <w:rtl/>
        </w:rPr>
        <w:t xml:space="preserve"> ב </w:t>
      </w:r>
      <w:proofErr w:type="spellStart"/>
      <w:r w:rsidRPr="00816F4E">
        <w:rPr>
          <w:rStyle w:val="s03"/>
          <w:rFonts w:hint="cs"/>
          <w:rtl/>
        </w:rPr>
        <w:t>קעו</w:t>
      </w:r>
      <w:proofErr w:type="spellEnd"/>
      <w:r w:rsidRPr="00816F4E">
        <w:rPr>
          <w:rStyle w:val="s03"/>
          <w:rFonts w:hint="cs"/>
          <w:rtl/>
        </w:rPr>
        <w:t>].</w:t>
      </w:r>
      <w:r w:rsidRPr="00816F4E">
        <w:rPr>
          <w:rStyle w:val="s03"/>
          <w:rtl/>
        </w:rPr>
        <w:t xml:space="preserve"> </w:t>
      </w:r>
    </w:p>
    <w:p w14:paraId="473D6621" w14:textId="77777777" w:rsidR="00D45E66" w:rsidRDefault="00D45E66" w:rsidP="00EA2BB4">
      <w:pPr>
        <w:spacing w:line="240" w:lineRule="exact"/>
        <w:jc w:val="both"/>
        <w:rPr>
          <w:rStyle w:val="s01"/>
          <w:rtl/>
        </w:rPr>
      </w:pPr>
    </w:p>
    <w:p w14:paraId="1983C90C" w14:textId="18CA0AD2" w:rsidR="00E7588C" w:rsidRPr="00816F4E" w:rsidRDefault="00E7588C" w:rsidP="00E7588C">
      <w:pPr>
        <w:pStyle w:val="EndnoteText"/>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w:t>
      </w:r>
      <w:proofErr w:type="spellStart"/>
      <w:r w:rsidRPr="00816F4E">
        <w:rPr>
          <w:rStyle w:val="s02"/>
          <w:rtl/>
        </w:rPr>
        <w:t>דעת־האלהים</w:t>
      </w:r>
      <w:proofErr w:type="spellEnd"/>
      <w:r w:rsidRPr="00816F4E">
        <w:rPr>
          <w:rStyle w:val="s02"/>
          <w:rtl/>
        </w:rPr>
        <w:t xml:space="preserve">° מצד הנבראים כפי ערכינו </w:t>
      </w:r>
      <w:r w:rsidRPr="00816F4E">
        <w:rPr>
          <w:rStyle w:val="s03"/>
          <w:rtl/>
        </w:rPr>
        <w:t xml:space="preserve">[ע"א ב ח ו]. </w:t>
      </w:r>
    </w:p>
    <w:p w14:paraId="61BB70D1" w14:textId="77777777" w:rsidR="00A9088A" w:rsidRDefault="00A9088A" w:rsidP="00EA2BB4">
      <w:pPr>
        <w:spacing w:line="240" w:lineRule="exact"/>
        <w:jc w:val="both"/>
        <w:rPr>
          <w:rStyle w:val="s01"/>
        </w:rPr>
      </w:pPr>
      <w:r w:rsidRPr="00816F4E">
        <w:rPr>
          <w:rStyle w:val="s02"/>
          <w:rtl/>
        </w:rPr>
        <w:t>ע"ע אור עליון. ע"ע אור ד'.</w:t>
      </w:r>
      <w:bookmarkStart w:id="1" w:name="_Ref172609042"/>
      <w:r w:rsidRPr="00816F4E">
        <w:rPr>
          <w:rStyle w:val="FootnoteReference"/>
          <w:rtl/>
        </w:rPr>
        <w:footnoteReference w:id="20"/>
      </w:r>
      <w:bookmarkEnd w:id="1"/>
      <w:r w:rsidRPr="00816F4E">
        <w:rPr>
          <w:rStyle w:val="s02"/>
          <w:rtl/>
        </w:rPr>
        <w:t xml:space="preserve"> ע' במדור שמות כינויים ותארים </w:t>
      </w:r>
      <w:proofErr w:type="spellStart"/>
      <w:r w:rsidRPr="00816F4E">
        <w:rPr>
          <w:rStyle w:val="s02"/>
          <w:rtl/>
        </w:rPr>
        <w:t>אלהיים</w:t>
      </w:r>
      <w:proofErr w:type="spellEnd"/>
      <w:r w:rsidRPr="00816F4E">
        <w:rPr>
          <w:rStyle w:val="s02"/>
          <w:rFonts w:hint="cs"/>
          <w:rtl/>
        </w:rPr>
        <w:t xml:space="preserve">, </w:t>
      </w:r>
      <w:r w:rsidRPr="00816F4E">
        <w:rPr>
          <w:rStyle w:val="s02"/>
          <w:rtl/>
        </w:rPr>
        <w:t>אלהי</w:t>
      </w:r>
      <w:r w:rsidRPr="00816F4E">
        <w:rPr>
          <w:rStyle w:val="s02"/>
          <w:rFonts w:hint="cs"/>
          <w:rtl/>
        </w:rPr>
        <w:t>,</w:t>
      </w:r>
      <w:r w:rsidRPr="00816F4E">
        <w:rPr>
          <w:rStyle w:val="s02"/>
          <w:rtl/>
        </w:rPr>
        <w:t xml:space="preserve"> המקור </w:t>
      </w:r>
      <w:proofErr w:type="spellStart"/>
      <w:r w:rsidRPr="00816F4E">
        <w:rPr>
          <w:rStyle w:val="s02"/>
          <w:rtl/>
        </w:rPr>
        <w:t>האלהי</w:t>
      </w:r>
      <w:proofErr w:type="spellEnd"/>
      <w:r w:rsidRPr="00816F4E">
        <w:rPr>
          <w:rStyle w:val="s02"/>
          <w:rFonts w:hint="cs"/>
          <w:rtl/>
        </w:rPr>
        <w:t>.</w:t>
      </w:r>
      <w:r w:rsidRPr="00816F4E">
        <w:rPr>
          <w:rStyle w:val="s02"/>
          <w:rtl/>
        </w:rPr>
        <w:t xml:space="preserve"> </w:t>
      </w:r>
      <w:r w:rsidRPr="00816F4E">
        <w:rPr>
          <w:rStyle w:val="s02"/>
          <w:rtl/>
        </w:rPr>
        <w:cr/>
      </w:r>
    </w:p>
    <w:p w14:paraId="6EE3EF65" w14:textId="71392BB6"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 xml:space="preserve">תורה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21"/>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 xml:space="preserve">[ע"א ד ט </w:t>
      </w:r>
      <w:proofErr w:type="spellStart"/>
      <w:r w:rsidRPr="00816F4E">
        <w:rPr>
          <w:rStyle w:val="s03"/>
          <w:rFonts w:hint="cs"/>
          <w:rtl/>
        </w:rPr>
        <w:t>עו</w:t>
      </w:r>
      <w:proofErr w:type="spellEnd"/>
      <w:r w:rsidRPr="00816F4E">
        <w:rPr>
          <w:rStyle w:val="s03"/>
          <w:rFonts w:hint="cs"/>
          <w:rtl/>
        </w:rPr>
        <w:t>].</w:t>
      </w:r>
    </w:p>
    <w:p w14:paraId="3963DDFE" w14:textId="77777777" w:rsidR="004F5646" w:rsidRDefault="004F5646" w:rsidP="00EA2BB4">
      <w:pPr>
        <w:spacing w:line="240" w:lineRule="exact"/>
        <w:jc w:val="both"/>
        <w:rPr>
          <w:rStyle w:val="s01"/>
          <w:rtl/>
        </w:rPr>
      </w:pPr>
    </w:p>
    <w:p w14:paraId="47482D1E" w14:textId="77777777"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lastRenderedPageBreak/>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 xml:space="preserve">המכוונת אל עניני הדורות ותמורות </w:t>
      </w:r>
      <w:proofErr w:type="spellStart"/>
      <w:r w:rsidRPr="00816F4E">
        <w:rPr>
          <w:rStyle w:val="s05"/>
          <w:rtl/>
        </w:rPr>
        <w:t>מאורעותיהם</w:t>
      </w:r>
      <w:proofErr w:type="spellEnd"/>
      <w:r w:rsidRPr="00816F4E">
        <w:rPr>
          <w:rStyle w:val="s05"/>
          <w:rtl/>
        </w:rPr>
        <w:t xml:space="preserve"> "לפי צרך השעה, הדור והמעשה"</w:t>
      </w:r>
      <w:r w:rsidRPr="00816F4E">
        <w:rPr>
          <w:rStyle w:val="s02"/>
          <w:vertAlign w:val="superscript"/>
          <w:rtl/>
        </w:rPr>
        <w:footnoteReference w:id="22"/>
      </w:r>
      <w:r w:rsidRPr="00816F4E">
        <w:rPr>
          <w:rStyle w:val="s05"/>
          <w:rtl/>
        </w:rPr>
        <w:t xml:space="preserve"> </w:t>
      </w:r>
      <w:r w:rsidRPr="00816F4E">
        <w:rPr>
          <w:rStyle w:val="s038"/>
          <w:rtl/>
        </w:rPr>
        <w:t xml:space="preserve">[עפ"י ל"י א </w:t>
      </w:r>
      <w:proofErr w:type="spellStart"/>
      <w:r w:rsidRPr="00816F4E">
        <w:rPr>
          <w:rStyle w:val="s038"/>
          <w:rtl/>
        </w:rPr>
        <w:t>מז</w:t>
      </w:r>
      <w:proofErr w:type="spellEnd"/>
      <w:r w:rsidRPr="00816F4E">
        <w:rPr>
          <w:rStyle w:val="s038"/>
          <w:rtl/>
        </w:rPr>
        <w:t xml:space="preserve">]. </w:t>
      </w:r>
      <w:r w:rsidRPr="00816F4E">
        <w:rPr>
          <w:rStyle w:val="s038"/>
          <w:rtl/>
        </w:rPr>
        <w:cr/>
      </w:r>
    </w:p>
    <w:p w14:paraId="36F7BB8E" w14:textId="77777777"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14:paraId="58E30064" w14:textId="77777777" w:rsidR="00246085" w:rsidRDefault="00246085" w:rsidP="00EA2BB4">
      <w:pPr>
        <w:spacing w:line="240" w:lineRule="exact"/>
        <w:jc w:val="both"/>
        <w:rPr>
          <w:rStyle w:val="s01"/>
        </w:rPr>
      </w:pPr>
    </w:p>
    <w:p w14:paraId="1792D2F3" w14:textId="77777777" w:rsidR="00C33983" w:rsidRDefault="00C33983" w:rsidP="00EA2BB4">
      <w:pPr>
        <w:spacing w:line="240" w:lineRule="exact"/>
        <w:jc w:val="both"/>
        <w:rPr>
          <w:rStyle w:val="s01"/>
        </w:rPr>
      </w:pPr>
    </w:p>
    <w:p w14:paraId="76B366DA" w14:textId="77777777" w:rsidR="005C2B42" w:rsidRDefault="00102B49" w:rsidP="00102B49">
      <w:pPr>
        <w:spacing w:line="240" w:lineRule="exact"/>
        <w:jc w:val="both"/>
        <w:rPr>
          <w:rStyle w:val="s03"/>
          <w:rtl/>
        </w:rPr>
      </w:pPr>
      <w:r w:rsidRPr="00816F4E">
        <w:rPr>
          <w:rStyle w:val="s01"/>
          <w:rtl/>
        </w:rPr>
        <w:t xml:space="preserve">חילה </w:t>
      </w:r>
      <w:r w:rsidRPr="00816F4E">
        <w:rPr>
          <w:rStyle w:val="s02"/>
          <w:rtl/>
        </w:rPr>
        <w:t xml:space="preserve">- הידיעה במה שאין ראוי לצייר°, כמו חלל פנוי במשפט הכרתו </w:t>
      </w:r>
      <w:proofErr w:type="spellStart"/>
      <w:r w:rsidRPr="00816F4E">
        <w:rPr>
          <w:rStyle w:val="s02"/>
          <w:rtl/>
        </w:rPr>
        <w:t>מיראת־ד</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רנו]. </w:t>
      </w:r>
      <w:r w:rsidRPr="00816F4E">
        <w:rPr>
          <w:rStyle w:val="s03"/>
          <w:rtl/>
        </w:rPr>
        <w:cr/>
      </w:r>
    </w:p>
    <w:p w14:paraId="5B7DAA56" w14:textId="77777777"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 xml:space="preserve">[עפ"י </w:t>
      </w:r>
      <w:proofErr w:type="spellStart"/>
      <w:r w:rsidRPr="00816F4E">
        <w:rPr>
          <w:rStyle w:val="s03"/>
          <w:rtl/>
        </w:rPr>
        <w:t>ע"ר</w:t>
      </w:r>
      <w:proofErr w:type="spellEnd"/>
      <w:r w:rsidRPr="00816F4E">
        <w:rPr>
          <w:rStyle w:val="s03"/>
          <w:rtl/>
        </w:rPr>
        <w:t xml:space="preserve"> א מ].</w:t>
      </w:r>
      <w:r w:rsidRPr="00816F4E">
        <w:rPr>
          <w:rStyle w:val="s03"/>
          <w:rtl/>
        </w:rPr>
        <w:cr/>
      </w:r>
    </w:p>
    <w:p w14:paraId="7EFC89DE" w14:textId="77777777" w:rsidR="005C2B42" w:rsidRPr="00816F4E" w:rsidRDefault="005C2B42" w:rsidP="005C2B42">
      <w:pPr>
        <w:widowControl w:val="0"/>
        <w:spacing w:line="240" w:lineRule="exact"/>
        <w:jc w:val="both"/>
        <w:rPr>
          <w:rStyle w:val="s02"/>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אור</w:t>
      </w:r>
      <w:r w:rsidRPr="00816F4E">
        <w:rPr>
          <w:rStyle w:val="s02"/>
          <w:rFonts w:hint="eastAsia"/>
          <w:rtl/>
        </w:rPr>
        <w:t>־</w:t>
      </w:r>
      <w:r w:rsidRPr="00816F4E">
        <w:rPr>
          <w:rStyle w:val="s02"/>
          <w:rFonts w:hint="cs"/>
          <w:rtl/>
        </w:rPr>
        <w:t>עליון</w:t>
      </w:r>
      <w:proofErr w:type="spellEnd"/>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 xml:space="preserve">[קובץ ה </w:t>
      </w:r>
      <w:proofErr w:type="spellStart"/>
      <w:r w:rsidRPr="00816F4E">
        <w:rPr>
          <w:rStyle w:val="s03"/>
          <w:rFonts w:hint="cs"/>
          <w:rtl/>
        </w:rPr>
        <w:t>צט</w:t>
      </w:r>
      <w:proofErr w:type="spellEnd"/>
      <w:r w:rsidRPr="00816F4E">
        <w:rPr>
          <w:rStyle w:val="s03"/>
          <w:rFonts w:hint="cs"/>
          <w:rtl/>
        </w:rPr>
        <w:t>].</w:t>
      </w:r>
    </w:p>
    <w:p w14:paraId="394207AE" w14:textId="77777777" w:rsidR="005C2B42" w:rsidRDefault="005C2B42" w:rsidP="00102B49">
      <w:pPr>
        <w:spacing w:line="240" w:lineRule="exact"/>
        <w:jc w:val="both"/>
        <w:rPr>
          <w:rStyle w:val="s03"/>
        </w:rPr>
      </w:pPr>
    </w:p>
    <w:p w14:paraId="352D65C5" w14:textId="77777777"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14:paraId="29A5FBF4" w14:textId="77777777" w:rsidR="00D77FC0" w:rsidRPr="00816F4E" w:rsidRDefault="00D77FC0" w:rsidP="00D77FC0">
      <w:pPr>
        <w:tabs>
          <w:tab w:val="left" w:pos="2660"/>
        </w:tabs>
        <w:spacing w:line="240" w:lineRule="exact"/>
        <w:jc w:val="both"/>
        <w:rPr>
          <w:rStyle w:val="s01"/>
          <w:rtl/>
        </w:rPr>
      </w:pPr>
    </w:p>
    <w:p w14:paraId="5FBF7AC2" w14:textId="77777777" w:rsidR="00D77FC0" w:rsidRDefault="00D77FC0" w:rsidP="00102B49">
      <w:pPr>
        <w:spacing w:line="240" w:lineRule="exact"/>
        <w:jc w:val="both"/>
        <w:rPr>
          <w:rStyle w:val="s03"/>
          <w:rtl/>
        </w:rPr>
      </w:pPr>
    </w:p>
    <w:p w14:paraId="4FD54A61" w14:textId="77777777"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w:t>
      </w:r>
      <w:proofErr w:type="spellStart"/>
      <w:r w:rsidRPr="00816F4E">
        <w:rPr>
          <w:rStyle w:val="s02"/>
          <w:rtl/>
        </w:rPr>
        <w:t>אור־התורה</w:t>
      </w:r>
      <w:proofErr w:type="spellEnd"/>
      <w:r w:rsidRPr="00816F4E">
        <w:rPr>
          <w:rStyle w:val="s02"/>
          <w:rtl/>
        </w:rPr>
        <w:t>° וחכמת ישראל כולה בקדושתה° וטהרתה°, בבינתה והכרתה, בכבודה וישרותה, בעושר סעיפיה בעומק הגיונותיה ובאומץ מגמותיה. תלמודה של תורה בכל הרחבתה והסתעפו(יו)</w:t>
      </w:r>
      <w:proofErr w:type="spellStart"/>
      <w:r w:rsidRPr="00816F4E">
        <w:rPr>
          <w:rStyle w:val="s02"/>
          <w:rtl/>
        </w:rPr>
        <w:t>תיה</w:t>
      </w:r>
      <w:proofErr w:type="spellEnd"/>
      <w:r w:rsidRPr="00816F4E">
        <w:rPr>
          <w:rStyle w:val="s02"/>
          <w:rtl/>
        </w:rPr>
        <w:t>, בדעת וכשרון, ברגש חי וקדוש, וברצון אדיר וחסון° לחיות את אותם החיים הטהורים והקדושים אשר האור המלא הזה מתאר אותם לפנינו. (</w:t>
      </w:r>
      <w:proofErr w:type="spellStart"/>
      <w:r w:rsidRPr="00816F4E">
        <w:rPr>
          <w:rStyle w:val="s02"/>
          <w:rtl/>
        </w:rPr>
        <w:t>אור־הקודש־החבוי</w:t>
      </w:r>
      <w:proofErr w:type="spellEnd"/>
      <w:r w:rsidRPr="00816F4E">
        <w:rPr>
          <w:rStyle w:val="s02"/>
          <w:rtl/>
        </w:rPr>
        <w:t xml:space="preserve">°) בהיותו מתקרב מאד אל מושגינו, אל צרכינו הזמניים, ואל מאויינו הלאומיים </w:t>
      </w:r>
      <w:r w:rsidRPr="00816F4E">
        <w:rPr>
          <w:rStyle w:val="s03"/>
          <w:rtl/>
        </w:rPr>
        <w:t>[</w:t>
      </w:r>
      <w:proofErr w:type="spellStart"/>
      <w:r w:rsidRPr="00816F4E">
        <w:rPr>
          <w:rStyle w:val="s03"/>
          <w:rtl/>
        </w:rPr>
        <w:t>מא"ה</w:t>
      </w:r>
      <w:proofErr w:type="spellEnd"/>
      <w:r w:rsidRPr="00816F4E">
        <w:rPr>
          <w:rStyle w:val="s03"/>
          <w:rtl/>
        </w:rPr>
        <w:t xml:space="preserve"> ג (מהדורת תשס"ד) </w:t>
      </w:r>
      <w:proofErr w:type="spellStart"/>
      <w:r w:rsidRPr="00816F4E">
        <w:rPr>
          <w:rStyle w:val="s03"/>
          <w:rtl/>
        </w:rPr>
        <w:t>קכג</w:t>
      </w:r>
      <w:proofErr w:type="spellEnd"/>
      <w:r w:rsidRPr="00816F4E">
        <w:rPr>
          <w:rStyle w:val="s03"/>
          <w:rtl/>
        </w:rPr>
        <w:t xml:space="preserve">, </w:t>
      </w:r>
      <w:proofErr w:type="spellStart"/>
      <w:r w:rsidRPr="00816F4E">
        <w:rPr>
          <w:rStyle w:val="s03"/>
          <w:rtl/>
        </w:rPr>
        <w:t>קכה</w:t>
      </w:r>
      <w:proofErr w:type="spellEnd"/>
      <w:r w:rsidRPr="00816F4E">
        <w:rPr>
          <w:rStyle w:val="s03"/>
          <w:rtl/>
        </w:rPr>
        <w:t xml:space="preserve">]. </w:t>
      </w:r>
      <w:r w:rsidRPr="00816F4E">
        <w:rPr>
          <w:rStyle w:val="s03"/>
          <w:rtl/>
        </w:rPr>
        <w:cr/>
      </w:r>
      <w:r w:rsidRPr="00816F4E">
        <w:rPr>
          <w:rStyle w:val="s02"/>
          <w:rtl/>
        </w:rPr>
        <w:t xml:space="preserve">ע"ע אור קודש חבוי. </w:t>
      </w:r>
      <w:r w:rsidRPr="00816F4E">
        <w:rPr>
          <w:rStyle w:val="s02"/>
          <w:rtl/>
        </w:rPr>
        <w:cr/>
      </w:r>
    </w:p>
    <w:p w14:paraId="44934647" w14:textId="77777777" w:rsidR="009F3BDD" w:rsidRPr="00F708DD" w:rsidRDefault="009F3BDD" w:rsidP="009F3BDD">
      <w:pPr>
        <w:spacing w:line="240" w:lineRule="exact"/>
        <w:jc w:val="both"/>
        <w:rPr>
          <w:rStyle w:val="s01"/>
          <w:rtl/>
        </w:rPr>
      </w:pPr>
    </w:p>
    <w:p w14:paraId="60FBDFDE" w14:textId="77777777"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14:paraId="39C82BD4" w14:textId="77777777" w:rsidR="009F3BDD" w:rsidRPr="00F708DD" w:rsidRDefault="009F3BDD" w:rsidP="009F3BDD">
      <w:pPr>
        <w:spacing w:line="240" w:lineRule="exact"/>
        <w:rPr>
          <w:rtl/>
        </w:rPr>
      </w:pPr>
    </w:p>
    <w:p w14:paraId="4F46383C" w14:textId="77777777"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14:paraId="53E835EE" w14:textId="77777777" w:rsidR="009F3BDD" w:rsidRPr="00F708DD" w:rsidRDefault="009F3BDD" w:rsidP="009F3BDD">
      <w:pPr>
        <w:spacing w:line="240" w:lineRule="exact"/>
        <w:jc w:val="both"/>
        <w:rPr>
          <w:rStyle w:val="s1510"/>
          <w:rtl/>
        </w:rPr>
      </w:pPr>
    </w:p>
    <w:p w14:paraId="0E69C707" w14:textId="77777777"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ענינם </w:t>
      </w:r>
      <w:r w:rsidRPr="00F708DD">
        <w:rPr>
          <w:rStyle w:val="s05"/>
          <w:rtl/>
        </w:rPr>
        <w:t xml:space="preserve">- </w:t>
      </w:r>
      <w:r w:rsidRPr="00F708DD">
        <w:rPr>
          <w:rStyle w:val="s03"/>
          <w:rtl/>
        </w:rPr>
        <w:t xml:space="preserve">החיות </w:t>
      </w:r>
      <w:proofErr w:type="spellStart"/>
      <w:r w:rsidRPr="00F708DD">
        <w:rPr>
          <w:rStyle w:val="s03"/>
          <w:rtl/>
        </w:rPr>
        <w:t>האלהית</w:t>
      </w:r>
      <w:proofErr w:type="spellEnd"/>
      <w:r w:rsidRPr="00F708DD">
        <w:rPr>
          <w:rStyle w:val="s03"/>
          <w:rtl/>
        </w:rPr>
        <w:t xml:space="preserve"> העולמית והאחדות הכוללת</w:t>
      </w:r>
      <w:r w:rsidRPr="00F708DD">
        <w:rPr>
          <w:rStyle w:val="s05"/>
          <w:rtl/>
        </w:rPr>
        <w:t xml:space="preserve"> </w:t>
      </w:r>
      <w:r w:rsidRPr="00F708DD">
        <w:rPr>
          <w:rStyle w:val="s038"/>
          <w:rtl/>
        </w:rPr>
        <w:t xml:space="preserve">[ק"ה </w:t>
      </w:r>
      <w:proofErr w:type="spellStart"/>
      <w:r w:rsidRPr="00F708DD">
        <w:rPr>
          <w:rStyle w:val="s038"/>
          <w:rtl/>
        </w:rPr>
        <w:t>רכ</w:t>
      </w:r>
      <w:proofErr w:type="spellEnd"/>
      <w:r w:rsidRPr="00F708DD">
        <w:rPr>
          <w:rStyle w:val="s038"/>
          <w:rtl/>
        </w:rPr>
        <w:t xml:space="preserve">]. </w:t>
      </w:r>
      <w:r w:rsidRPr="00F708DD">
        <w:rPr>
          <w:rStyle w:val="s038"/>
          <w:rtl/>
        </w:rPr>
        <w:cr/>
      </w:r>
    </w:p>
    <w:p w14:paraId="0B0509AC" w14:textId="77777777" w:rsidR="003A191D" w:rsidRDefault="003A191D" w:rsidP="00102B49">
      <w:pPr>
        <w:spacing w:line="240" w:lineRule="exact"/>
        <w:jc w:val="both"/>
        <w:rPr>
          <w:rStyle w:val="s02"/>
        </w:rPr>
      </w:pPr>
    </w:p>
    <w:p w14:paraId="5B50D2D1" w14:textId="77777777" w:rsidR="003A191D" w:rsidRPr="00816F4E" w:rsidRDefault="003A191D" w:rsidP="003A191D">
      <w:pPr>
        <w:spacing w:line="240" w:lineRule="exact"/>
        <w:jc w:val="both"/>
        <w:rPr>
          <w:sz w:val="52"/>
          <w:szCs w:val="52"/>
          <w:rtl/>
        </w:rPr>
      </w:pPr>
    </w:p>
    <w:p w14:paraId="46B472C5" w14:textId="77777777" w:rsidR="003A191D" w:rsidRPr="00816F4E" w:rsidRDefault="003A191D" w:rsidP="003A191D">
      <w:pPr>
        <w:spacing w:line="240" w:lineRule="exact"/>
        <w:jc w:val="both"/>
        <w:rPr>
          <w:sz w:val="52"/>
          <w:szCs w:val="52"/>
          <w:rtl/>
        </w:rPr>
      </w:pPr>
    </w:p>
    <w:p w14:paraId="13A3B70D" w14:textId="77777777" w:rsidR="003A191D" w:rsidRPr="00816F4E" w:rsidRDefault="003A191D" w:rsidP="003A191D">
      <w:pPr>
        <w:spacing w:line="240" w:lineRule="exact"/>
        <w:jc w:val="both"/>
        <w:rPr>
          <w:sz w:val="52"/>
          <w:szCs w:val="52"/>
          <w:rtl/>
        </w:rPr>
      </w:pPr>
    </w:p>
    <w:p w14:paraId="0AB22C24" w14:textId="77777777" w:rsidR="003A191D" w:rsidRPr="00816F4E" w:rsidRDefault="003A191D" w:rsidP="003A191D">
      <w:pPr>
        <w:jc w:val="center"/>
        <w:rPr>
          <w:sz w:val="52"/>
          <w:szCs w:val="52"/>
          <w:rtl/>
        </w:rPr>
      </w:pPr>
      <w:r w:rsidRPr="00816F4E">
        <w:rPr>
          <w:rFonts w:hint="cs"/>
          <w:sz w:val="52"/>
          <w:szCs w:val="52"/>
          <w:rtl/>
        </w:rPr>
        <w:t>מונחי קבלה ונסתר</w:t>
      </w:r>
    </w:p>
    <w:p w14:paraId="70542051" w14:textId="77777777" w:rsidR="003A191D" w:rsidRDefault="003A191D" w:rsidP="00102B49">
      <w:pPr>
        <w:spacing w:line="240" w:lineRule="exact"/>
        <w:jc w:val="both"/>
        <w:rPr>
          <w:rStyle w:val="s03"/>
        </w:rPr>
      </w:pPr>
    </w:p>
    <w:p w14:paraId="6668A8F4" w14:textId="77777777" w:rsidR="003A191D" w:rsidRDefault="003A191D" w:rsidP="00102B49">
      <w:pPr>
        <w:spacing w:line="240" w:lineRule="exact"/>
        <w:jc w:val="both"/>
        <w:rPr>
          <w:rStyle w:val="s03"/>
        </w:rPr>
      </w:pPr>
    </w:p>
    <w:p w14:paraId="58267746" w14:textId="77777777" w:rsidR="003A191D" w:rsidRDefault="003A191D" w:rsidP="00102B49">
      <w:pPr>
        <w:spacing w:line="240" w:lineRule="exact"/>
        <w:jc w:val="both"/>
        <w:rPr>
          <w:rStyle w:val="s03"/>
          <w:rtl/>
        </w:rPr>
      </w:pPr>
    </w:p>
    <w:p w14:paraId="56BAA214" w14:textId="77777777"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xml:space="preserve">°, ההשגה של </w:t>
      </w:r>
      <w:proofErr w:type="spellStart"/>
      <w:r w:rsidRPr="00816F4E">
        <w:rPr>
          <w:rStyle w:val="s04"/>
          <w:rFonts w:hint="eastAsia"/>
          <w:rtl/>
        </w:rPr>
        <w:t>אוה</w:t>
      </w:r>
      <w:r w:rsidRPr="00816F4E">
        <w:rPr>
          <w:rStyle w:val="s04"/>
          <w:rFonts w:hint="cs"/>
          <w:rtl/>
        </w:rPr>
        <w:t>"ע</w:t>
      </w:r>
      <w:proofErr w:type="spellEnd"/>
      <w:r w:rsidRPr="00816F4E">
        <w:rPr>
          <w:rStyle w:val="s04"/>
          <w:rFonts w:hint="cs"/>
          <w:rtl/>
        </w:rPr>
        <w:t>,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14:paraId="50E8B773" w14:textId="77777777"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14:paraId="0AD29CFC" w14:textId="77777777" w:rsidR="00ED208F" w:rsidRDefault="00ED208F" w:rsidP="00886F36">
      <w:pPr>
        <w:widowControl w:val="0"/>
        <w:spacing w:line="240" w:lineRule="exact"/>
        <w:jc w:val="both"/>
        <w:rPr>
          <w:rStyle w:val="s01"/>
          <w:sz w:val="28"/>
          <w:szCs w:val="28"/>
          <w:rtl/>
        </w:rPr>
      </w:pPr>
    </w:p>
    <w:p w14:paraId="4CDD19BB" w14:textId="77777777"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ההויה </w:t>
      </w:r>
      <w:proofErr w:type="spellStart"/>
      <w:r w:rsidRPr="00816F4E">
        <w:rPr>
          <w:rStyle w:val="s04"/>
          <w:sz w:val="16"/>
          <w:rtl/>
        </w:rPr>
        <w:t>וההסתוריה</w:t>
      </w:r>
      <w:proofErr w:type="spellEnd"/>
      <w:r w:rsidRPr="00816F4E">
        <w:rPr>
          <w:rStyle w:val="s04"/>
          <w:sz w:val="16"/>
          <w:rtl/>
        </w:rPr>
        <w:t>,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p>
    <w:p w14:paraId="5930FEE3" w14:textId="77777777" w:rsidR="00A309C8" w:rsidRDefault="00A309C8" w:rsidP="00886F36">
      <w:pPr>
        <w:widowControl w:val="0"/>
        <w:spacing w:line="240" w:lineRule="exact"/>
        <w:jc w:val="both"/>
        <w:rPr>
          <w:rStyle w:val="s01"/>
          <w:rtl/>
        </w:rPr>
      </w:pPr>
    </w:p>
    <w:p w14:paraId="47AF3024" w14:textId="77777777" w:rsidR="00102B49" w:rsidRPr="00816F4E" w:rsidRDefault="00102B49" w:rsidP="00886F36">
      <w:pPr>
        <w:widowControl w:val="0"/>
        <w:spacing w:line="240" w:lineRule="exact"/>
        <w:jc w:val="both"/>
        <w:rPr>
          <w:rStyle w:val="s01"/>
        </w:rPr>
      </w:pPr>
    </w:p>
    <w:p w14:paraId="26D6C193" w14:textId="77777777"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w:t>
      </w:r>
      <w:proofErr w:type="spellStart"/>
      <w:r>
        <w:rPr>
          <w:rStyle w:val="s03"/>
          <w:rFonts w:hint="cs"/>
          <w:rtl/>
        </w:rPr>
        <w:t>קיח</w:t>
      </w:r>
      <w:proofErr w:type="spellEnd"/>
      <w:r>
        <w:rPr>
          <w:rStyle w:val="s03"/>
          <w:rFonts w:hint="cs"/>
          <w:rtl/>
        </w:rPr>
        <w:t xml:space="preserve">]. </w:t>
      </w:r>
    </w:p>
    <w:p w14:paraId="17CCFED8" w14:textId="77777777" w:rsidR="006511F2" w:rsidRDefault="006511F2" w:rsidP="003620FB">
      <w:pPr>
        <w:spacing w:line="240" w:lineRule="exact"/>
        <w:jc w:val="both"/>
        <w:rPr>
          <w:rStyle w:val="s03"/>
        </w:rPr>
      </w:pPr>
    </w:p>
    <w:p w14:paraId="2E596129" w14:textId="77777777"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14:paraId="35F140AE" w14:textId="77777777"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lastRenderedPageBreak/>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w:t>
      </w:r>
      <w:proofErr w:type="spellStart"/>
      <w:r w:rsidRPr="004472A1">
        <w:rPr>
          <w:highlight w:val="green"/>
          <w:rtl/>
        </w:rPr>
        <w:t>הגבורה</w:t>
      </w:r>
      <w:r w:rsidRPr="004472A1">
        <w:rPr>
          <w:rFonts w:hint="cs"/>
          <w:highlight w:val="green"/>
          <w:rtl/>
        </w:rPr>
        <w:t>־</w:t>
      </w:r>
      <w:r w:rsidRPr="004472A1">
        <w:rPr>
          <w:highlight w:val="green"/>
          <w:rtl/>
        </w:rPr>
        <w:t>האלהית</w:t>
      </w:r>
      <w:proofErr w:type="spellEnd"/>
      <w:r w:rsidRPr="004472A1">
        <w:rPr>
          <w:rFonts w:hint="cs"/>
          <w:highlight w:val="green"/>
          <w:rtl/>
        </w:rPr>
        <w:t>°</w:t>
      </w:r>
      <w:r w:rsidRPr="004472A1">
        <w:rPr>
          <w:highlight w:val="green"/>
          <w:rtl/>
        </w:rPr>
        <w:t xml:space="preserve"> הפועלת את הכל למען הרוממות האצילית, המסוקרת אך לפני </w:t>
      </w:r>
      <w:proofErr w:type="spellStart"/>
      <w:r w:rsidRPr="004472A1">
        <w:rPr>
          <w:highlight w:val="green"/>
          <w:rtl/>
        </w:rPr>
        <w:t>כסא</w:t>
      </w:r>
      <w:r w:rsidRPr="004472A1">
        <w:rPr>
          <w:rFonts w:hint="cs"/>
          <w:highlight w:val="green"/>
          <w:rtl/>
        </w:rPr>
        <w:t>־</w:t>
      </w:r>
      <w:r w:rsidRPr="004472A1">
        <w:rPr>
          <w:highlight w:val="green"/>
          <w:rtl/>
        </w:rPr>
        <w:t>כבודו</w:t>
      </w:r>
      <w:proofErr w:type="spellEnd"/>
      <w:r w:rsidRPr="004472A1">
        <w:rPr>
          <w:rFonts w:hint="cs"/>
          <w:highlight w:val="green"/>
          <w:rtl/>
        </w:rPr>
        <w:t>°</w:t>
      </w:r>
      <w:r w:rsidRPr="004472A1">
        <w:rPr>
          <w:highlight w:val="green"/>
          <w:rtl/>
        </w:rPr>
        <w:t xml:space="preserve"> של בורא כל העולמים ברוך הוא. ההופעה </w:t>
      </w:r>
      <w:proofErr w:type="spellStart"/>
      <w:r w:rsidRPr="004472A1">
        <w:rPr>
          <w:highlight w:val="green"/>
          <w:rtl/>
        </w:rPr>
        <w:t>העזיזה</w:t>
      </w:r>
      <w:proofErr w:type="spellEnd"/>
      <w:r w:rsidRPr="004472A1">
        <w:rPr>
          <w:highlight w:val="green"/>
          <w:rtl/>
        </w:rPr>
        <w:t xml:space="preserve">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14:paraId="034B2470" w14:textId="77777777" w:rsidR="006511F2" w:rsidRPr="00B30206" w:rsidRDefault="006511F2" w:rsidP="006511F2">
      <w:pPr>
        <w:autoSpaceDE w:val="0"/>
        <w:autoSpaceDN w:val="0"/>
        <w:adjustRightInd w:val="0"/>
        <w:spacing w:line="240" w:lineRule="exact"/>
        <w:jc w:val="both"/>
        <w:rPr>
          <w:rtl/>
        </w:rPr>
      </w:pPr>
    </w:p>
    <w:p w14:paraId="74C18C44" w14:textId="77777777"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והחדוה</w:t>
      </w:r>
      <w:r w:rsidRPr="00816F4E">
        <w:rPr>
          <w:rStyle w:val="s02"/>
          <w:sz w:val="20"/>
          <w:rtl/>
        </w:rPr>
        <w:t>°</w:t>
      </w:r>
      <w:r w:rsidRPr="00816F4E">
        <w:rPr>
          <w:rStyle w:val="s02"/>
          <w:rtl/>
        </w:rPr>
        <w:t xml:space="preserve"> </w:t>
      </w:r>
      <w:r w:rsidRPr="00816F4E">
        <w:rPr>
          <w:rStyle w:val="s03"/>
          <w:rtl/>
        </w:rPr>
        <w:t xml:space="preserve">[ר"מ </w:t>
      </w:r>
      <w:proofErr w:type="spellStart"/>
      <w:r w:rsidRPr="00816F4E">
        <w:rPr>
          <w:rStyle w:val="s03"/>
          <w:rtl/>
        </w:rPr>
        <w:t>קכ</w:t>
      </w:r>
      <w:proofErr w:type="spellEnd"/>
      <w:r w:rsidRPr="00816F4E">
        <w:rPr>
          <w:rStyle w:val="s03"/>
          <w:rtl/>
        </w:rPr>
        <w:t xml:space="preserve">]. </w:t>
      </w:r>
      <w:r w:rsidRPr="00816F4E">
        <w:rPr>
          <w:rStyle w:val="s03"/>
          <w:rtl/>
        </w:rPr>
        <w:cr/>
      </w:r>
    </w:p>
    <w:p w14:paraId="402EF3A8" w14:textId="77777777" w:rsidR="006511F2" w:rsidRDefault="006511F2" w:rsidP="003620FB">
      <w:pPr>
        <w:spacing w:line="240" w:lineRule="exact"/>
        <w:jc w:val="both"/>
        <w:rPr>
          <w:rStyle w:val="s03"/>
        </w:rPr>
      </w:pPr>
    </w:p>
    <w:p w14:paraId="6446549D" w14:textId="77777777" w:rsidR="003620FB" w:rsidRDefault="003620FB" w:rsidP="003620FB">
      <w:pPr>
        <w:spacing w:line="240" w:lineRule="exact"/>
        <w:jc w:val="both"/>
        <w:rPr>
          <w:rStyle w:val="s03"/>
          <w:rtl/>
        </w:rPr>
      </w:pPr>
    </w:p>
    <w:p w14:paraId="7928EA0B" w14:textId="77777777" w:rsidR="00BB1903" w:rsidRDefault="00BB1903" w:rsidP="00EC4E49">
      <w:pPr>
        <w:widowControl w:val="0"/>
        <w:spacing w:line="240" w:lineRule="exact"/>
        <w:jc w:val="both"/>
        <w:rPr>
          <w:rStyle w:val="s01"/>
          <w:szCs w:val="20"/>
        </w:rPr>
      </w:pPr>
      <w:r w:rsidRPr="00816F4E">
        <w:rPr>
          <w:rStyle w:val="s11"/>
          <w:rtl/>
        </w:rPr>
        <w:t xml:space="preserve">אהבת </w:t>
      </w:r>
      <w:proofErr w:type="spellStart"/>
      <w:r w:rsidRPr="00816F4E">
        <w:rPr>
          <w:rStyle w:val="s11"/>
          <w:rtl/>
        </w:rPr>
        <w:t>צור</w:t>
      </w:r>
      <w:r w:rsidRPr="00816F4E">
        <w:rPr>
          <w:rStyle w:val="s11"/>
          <w:bCs w:val="0"/>
          <w:rtl/>
        </w:rPr>
        <w:t>־</w:t>
      </w:r>
      <w:r w:rsidRPr="00816F4E">
        <w:rPr>
          <w:rStyle w:val="s11"/>
          <w:rtl/>
        </w:rPr>
        <w:t>העולמים</w:t>
      </w:r>
      <w:proofErr w:type="spellEnd"/>
      <w:r w:rsidRPr="00816F4E">
        <w:rPr>
          <w:rStyle w:val="s11"/>
          <w:bCs w:val="0"/>
          <w:rtl/>
        </w:rPr>
        <w:t>°</w:t>
      </w:r>
      <w:r w:rsidRPr="00816F4E">
        <w:rPr>
          <w:rStyle w:val="s02"/>
          <w:rtl/>
        </w:rPr>
        <w:t xml:space="preserve"> - זיו השכינה°, הכרה שכלית והרגשית, ללכת </w:t>
      </w:r>
      <w:proofErr w:type="spellStart"/>
      <w:r w:rsidRPr="00816F4E">
        <w:rPr>
          <w:rStyle w:val="s02"/>
          <w:rtl/>
        </w:rPr>
        <w:t>בדרכי־ד</w:t>
      </w:r>
      <w:proofErr w:type="spellEnd"/>
      <w:r w:rsidRPr="00816F4E">
        <w:rPr>
          <w:rStyle w:val="s02"/>
          <w:rtl/>
        </w:rPr>
        <w:t xml:space="preserve">'° באהבת אמת והכרה עמוקה פנימית° </w:t>
      </w:r>
      <w:r w:rsidRPr="00816F4E">
        <w:rPr>
          <w:rStyle w:val="s03"/>
          <w:rtl/>
        </w:rPr>
        <w:t xml:space="preserve">[עפ"י ע"א ג ב נ]. </w:t>
      </w:r>
      <w:r w:rsidRPr="00816F4E">
        <w:rPr>
          <w:rStyle w:val="s03"/>
          <w:rtl/>
        </w:rPr>
        <w:cr/>
      </w:r>
    </w:p>
    <w:p w14:paraId="31A78E20" w14:textId="77777777"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w:t>
      </w:r>
      <w:proofErr w:type="spellStart"/>
      <w:r>
        <w:rPr>
          <w:rStyle w:val="s03"/>
          <w:rFonts w:hint="cs"/>
          <w:rtl/>
        </w:rPr>
        <w:t>אהבת־עולם</w:t>
      </w:r>
      <w:proofErr w:type="spellEnd"/>
      <w:r>
        <w:rPr>
          <w:rStyle w:val="s03"/>
          <w:rFonts w:hint="cs"/>
          <w:rtl/>
        </w:rPr>
        <w:t xml:space="preserve">° </w:t>
      </w:r>
      <w:proofErr w:type="spellStart"/>
      <w:r>
        <w:rPr>
          <w:rStyle w:val="s03"/>
          <w:rFonts w:hint="cs"/>
          <w:rtl/>
        </w:rPr>
        <w:t>ואהבה־רבה</w:t>
      </w:r>
      <w:proofErr w:type="spellEnd"/>
      <w:r>
        <w:rPr>
          <w:rStyle w:val="s03"/>
          <w:rFonts w:hint="cs"/>
          <w:rtl/>
        </w:rPr>
        <w:t xml:space="preserve">°, אשר לישראל את ד' אלהיהם </w:t>
      </w:r>
      <w:proofErr w:type="spellStart"/>
      <w:r>
        <w:rPr>
          <w:rStyle w:val="s03"/>
          <w:rFonts w:hint="cs"/>
          <w:rtl/>
        </w:rPr>
        <w:t>ואביהם־שבשמים</w:t>
      </w:r>
      <w:proofErr w:type="spellEnd"/>
      <w:r>
        <w:rPr>
          <w:rStyle w:val="s03"/>
          <w:rFonts w:hint="cs"/>
          <w:rtl/>
        </w:rPr>
        <w:t xml:space="preserve">° </w:t>
      </w:r>
      <w:proofErr w:type="spellStart"/>
      <w:r>
        <w:rPr>
          <w:rStyle w:val="s03"/>
          <w:rFonts w:hint="cs"/>
          <w:rtl/>
        </w:rPr>
        <w:t>מלך־עולמים</w:t>
      </w:r>
      <w:proofErr w:type="spellEnd"/>
      <w:r>
        <w:rPr>
          <w:rStyle w:val="s03"/>
          <w:rFonts w:hint="cs"/>
          <w:rtl/>
        </w:rPr>
        <w:t xml:space="preserve">,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14:paraId="04042B49" w14:textId="77777777" w:rsidR="00F5501D" w:rsidRDefault="00F5501D" w:rsidP="0089739B">
      <w:pPr>
        <w:widowControl w:val="0"/>
        <w:spacing w:line="240" w:lineRule="exact"/>
        <w:jc w:val="both"/>
        <w:rPr>
          <w:rStyle w:val="s01"/>
        </w:rPr>
      </w:pPr>
    </w:p>
    <w:p w14:paraId="2EFD31D7" w14:textId="77777777" w:rsidR="00E21B08" w:rsidRPr="00816F4E" w:rsidRDefault="00E21B08" w:rsidP="00E21B08">
      <w:pPr>
        <w:widowControl w:val="0"/>
        <w:spacing w:line="240" w:lineRule="exact"/>
        <w:jc w:val="both"/>
        <w:rPr>
          <w:rStyle w:val="s03"/>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הענין</w:t>
      </w:r>
      <w:r w:rsidRPr="00816F4E">
        <w:rPr>
          <w:rStyle w:val="s02"/>
          <w:rFonts w:hint="eastAsia"/>
          <w:rtl/>
        </w:rPr>
        <w:t>־</w:t>
      </w:r>
      <w:r w:rsidRPr="00816F4E">
        <w:rPr>
          <w:rStyle w:val="s02"/>
          <w:rFonts w:hint="cs"/>
          <w:rtl/>
        </w:rPr>
        <w:t>האלהי</w:t>
      </w:r>
      <w:proofErr w:type="spellEnd"/>
      <w:r w:rsidRPr="00816F4E">
        <w:rPr>
          <w:rStyle w:val="s02"/>
          <w:rFonts w:hint="eastAsia"/>
          <w:rtl/>
        </w:rPr>
        <w:t>°</w:t>
      </w:r>
      <w:r w:rsidRPr="00816F4E">
        <w:rPr>
          <w:rStyle w:val="s03"/>
          <w:rFonts w:hint="cs"/>
          <w:rtl/>
        </w:rPr>
        <w:t xml:space="preserve"> [א' </w:t>
      </w:r>
      <w:proofErr w:type="spellStart"/>
      <w:r w:rsidRPr="00816F4E">
        <w:rPr>
          <w:rStyle w:val="s03"/>
          <w:rFonts w:hint="cs"/>
          <w:rtl/>
        </w:rPr>
        <w:t>סו</w:t>
      </w:r>
      <w:proofErr w:type="spellEnd"/>
      <w:r w:rsidRPr="00816F4E">
        <w:rPr>
          <w:rStyle w:val="s03"/>
          <w:rFonts w:hint="cs"/>
          <w:rtl/>
        </w:rPr>
        <w:t>].</w:t>
      </w:r>
    </w:p>
    <w:p w14:paraId="426DBFED" w14:textId="77777777" w:rsidR="003620FB" w:rsidRDefault="00E21B08" w:rsidP="00E21B08">
      <w:pPr>
        <w:widowControl w:val="0"/>
        <w:spacing w:line="240" w:lineRule="exact"/>
        <w:jc w:val="both"/>
        <w:rPr>
          <w:rStyle w:val="s01"/>
        </w:rPr>
      </w:pPr>
      <w:proofErr w:type="spellStart"/>
      <w:r w:rsidRPr="00816F4E">
        <w:rPr>
          <w:rStyle w:val="s02"/>
          <w:rtl/>
        </w:rPr>
        <w:t>הטוב־הכללי</w:t>
      </w:r>
      <w:proofErr w:type="spellEnd"/>
      <w:r w:rsidRPr="00816F4E">
        <w:rPr>
          <w:rStyle w:val="s02"/>
          <w:rtl/>
        </w:rPr>
        <w:t xml:space="preserve">°, הטוב </w:t>
      </w:r>
      <w:proofErr w:type="spellStart"/>
      <w:r w:rsidRPr="00816F4E">
        <w:rPr>
          <w:rStyle w:val="s02"/>
          <w:rtl/>
        </w:rPr>
        <w:t>האלהי</w:t>
      </w:r>
      <w:proofErr w:type="spellEnd"/>
      <w:r w:rsidRPr="00816F4E">
        <w:rPr>
          <w:rStyle w:val="s02"/>
          <w:rtl/>
        </w:rPr>
        <w:t xml:space="preserve"> השורה בעולמות° כולם. </w:t>
      </w:r>
      <w:proofErr w:type="spellStart"/>
      <w:r w:rsidRPr="00816F4E">
        <w:rPr>
          <w:rStyle w:val="s02"/>
          <w:rtl/>
        </w:rPr>
        <w:t>נשמת־כל</w:t>
      </w:r>
      <w:proofErr w:type="spellEnd"/>
      <w:r w:rsidRPr="00816F4E">
        <w:rPr>
          <w:rStyle w:val="s02"/>
          <w:rtl/>
        </w:rPr>
        <w:t xml:space="preserve">, האצילית, בהודה° וקדושתה° </w:t>
      </w:r>
      <w:r w:rsidRPr="00816F4E">
        <w:rPr>
          <w:rStyle w:val="s03"/>
          <w:rtl/>
        </w:rPr>
        <w:t xml:space="preserve">[עפ"י א"ש פרק ב]. </w:t>
      </w:r>
      <w:r w:rsidRPr="00816F4E">
        <w:rPr>
          <w:rStyle w:val="s03"/>
          <w:rtl/>
        </w:rPr>
        <w:cr/>
      </w:r>
    </w:p>
    <w:p w14:paraId="0768B121" w14:textId="77777777" w:rsidR="0072531B" w:rsidRDefault="0072531B" w:rsidP="0089739B">
      <w:pPr>
        <w:widowControl w:val="0"/>
        <w:spacing w:line="240" w:lineRule="exact"/>
        <w:jc w:val="both"/>
        <w:rPr>
          <w:rStyle w:val="s01"/>
          <w:rtl/>
        </w:rPr>
      </w:pPr>
    </w:p>
    <w:p w14:paraId="56600425" w14:textId="77777777"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w:t>
      </w:r>
      <w:proofErr w:type="spellStart"/>
      <w:r w:rsidRPr="00816F4E">
        <w:rPr>
          <w:rStyle w:val="s02"/>
          <w:rtl/>
        </w:rPr>
        <w:t>זרוע־ד</w:t>
      </w:r>
      <w:proofErr w:type="spellEnd"/>
      <w:r w:rsidRPr="00816F4E">
        <w:rPr>
          <w:rStyle w:val="s02"/>
          <w:rtl/>
        </w:rPr>
        <w:t xml:space="preserve">'°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w:t>
      </w:r>
      <w:proofErr w:type="spellStart"/>
      <w:r w:rsidRPr="00816F4E">
        <w:rPr>
          <w:rStyle w:val="s02"/>
          <w:rtl/>
        </w:rPr>
        <w:t>הרצון־הכללי</w:t>
      </w:r>
      <w:proofErr w:type="spellEnd"/>
      <w:r w:rsidRPr="00816F4E">
        <w:rPr>
          <w:rStyle w:val="s02"/>
          <w:rtl/>
        </w:rPr>
        <w:t xml:space="preserve">°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w:t>
      </w:r>
      <w:proofErr w:type="spellStart"/>
      <w:r w:rsidRPr="00816F4E">
        <w:rPr>
          <w:rStyle w:val="s01"/>
          <w:rFonts w:hint="cs"/>
          <w:b/>
          <w:bCs w:val="0"/>
          <w:szCs w:val="20"/>
          <w:rtl/>
        </w:rPr>
        <w:t>האלהית</w:t>
      </w:r>
      <w:proofErr w:type="spellEnd"/>
      <w:r w:rsidRPr="00816F4E">
        <w:rPr>
          <w:rStyle w:val="s01"/>
          <w:rFonts w:hint="cs"/>
          <w:b/>
          <w:bCs w:val="0"/>
          <w:szCs w:val="20"/>
          <w:rtl/>
        </w:rPr>
        <w:t xml:space="preserve"> היותר ברורה ותהומית לאין חקר </w:t>
      </w:r>
      <w:r w:rsidRPr="00816F4E">
        <w:rPr>
          <w:rStyle w:val="s03"/>
          <w:rFonts w:hint="cs"/>
          <w:rtl/>
        </w:rPr>
        <w:t>[פנק' ג שלא].</w:t>
      </w:r>
    </w:p>
    <w:p w14:paraId="3C8BF262" w14:textId="77777777" w:rsidR="004306DD" w:rsidRPr="00816F4E" w:rsidRDefault="004306DD" w:rsidP="004306DD">
      <w:pPr>
        <w:widowControl w:val="0"/>
        <w:spacing w:line="240" w:lineRule="exact"/>
        <w:jc w:val="both"/>
        <w:rPr>
          <w:rStyle w:val="s11"/>
          <w:rtl/>
        </w:rPr>
      </w:pPr>
      <w:proofErr w:type="spellStart"/>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proofErr w:type="spellEnd"/>
      <w:r w:rsidRPr="00816F4E">
        <w:rPr>
          <w:rStyle w:val="s02"/>
          <w:rFonts w:hint="cs"/>
          <w:b/>
          <w:rtl/>
        </w:rPr>
        <w:t>°</w:t>
      </w:r>
      <w:r w:rsidRPr="00816F4E">
        <w:rPr>
          <w:rStyle w:val="s01"/>
          <w:rFonts w:hint="cs"/>
          <w:rtl/>
        </w:rPr>
        <w:t xml:space="preserve"> </w:t>
      </w:r>
      <w:r w:rsidRPr="00816F4E">
        <w:rPr>
          <w:rStyle w:val="s03"/>
          <w:rFonts w:hint="cs"/>
          <w:b/>
          <w:rtl/>
        </w:rPr>
        <w:t>[</w:t>
      </w:r>
      <w:proofErr w:type="spellStart"/>
      <w:r w:rsidRPr="00816F4E">
        <w:rPr>
          <w:rStyle w:val="s03"/>
          <w:rFonts w:hint="cs"/>
          <w:b/>
          <w:rtl/>
        </w:rPr>
        <w:t>קבצ</w:t>
      </w:r>
      <w:proofErr w:type="spellEnd"/>
      <w:r w:rsidRPr="00816F4E">
        <w:rPr>
          <w:rStyle w:val="s03"/>
          <w:rFonts w:hint="cs"/>
          <w:b/>
          <w:rtl/>
        </w:rPr>
        <w:t>' ב קנה</w:t>
      </w:r>
      <w:r w:rsidRPr="00816F4E">
        <w:rPr>
          <w:rStyle w:val="s11"/>
          <w:rFonts w:hint="cs"/>
          <w:rtl/>
        </w:rPr>
        <w:t>]</w:t>
      </w:r>
      <w:r w:rsidRPr="00816F4E">
        <w:rPr>
          <w:rStyle w:val="s03"/>
          <w:rFonts w:hint="cs"/>
          <w:rtl/>
        </w:rPr>
        <w:t>.</w:t>
      </w:r>
    </w:p>
    <w:p w14:paraId="5FDE6581" w14:textId="77777777" w:rsidR="0029012F" w:rsidRDefault="0029012F" w:rsidP="0089739B">
      <w:pPr>
        <w:widowControl w:val="0"/>
        <w:spacing w:line="240" w:lineRule="exact"/>
        <w:jc w:val="both"/>
        <w:rPr>
          <w:rStyle w:val="s01"/>
          <w:rtl/>
        </w:rPr>
      </w:pPr>
    </w:p>
    <w:p w14:paraId="71E8DFC6" w14:textId="77777777" w:rsidR="009A29CD" w:rsidRPr="00F708DD" w:rsidRDefault="009A29CD" w:rsidP="009A29CD">
      <w:pPr>
        <w:pStyle w:val="QtxDos"/>
        <w:spacing w:line="240" w:lineRule="exact"/>
        <w:rPr>
          <w:rStyle w:val="s01"/>
          <w:rtl/>
        </w:rPr>
      </w:pPr>
      <w:r w:rsidRPr="00F708DD">
        <w:rPr>
          <w:rStyle w:val="s01"/>
          <w:rtl/>
        </w:rPr>
        <w:t>"תשובה קדמה לעולם"</w:t>
      </w:r>
      <w:r w:rsidRPr="00F708DD">
        <w:rPr>
          <w:rStyle w:val="s01"/>
          <w:bCs w:val="0"/>
          <w:rtl/>
        </w:rPr>
        <w:t xml:space="preserve"> </w:t>
      </w:r>
      <w:r w:rsidRPr="00F708DD">
        <w:rPr>
          <w:rStyle w:val="s01"/>
          <w:bCs w:val="0"/>
          <w:szCs w:val="20"/>
          <w:rtl/>
        </w:rPr>
        <w:t xml:space="preserve">- </w:t>
      </w:r>
      <w:r w:rsidRPr="00F708DD">
        <w:rPr>
          <w:rStyle w:val="s01"/>
          <w:rFonts w:hint="cs"/>
          <w:bCs w:val="0"/>
          <w:szCs w:val="20"/>
          <w:rtl/>
        </w:rPr>
        <w:t xml:space="preserve">ע' </w:t>
      </w:r>
      <w:r w:rsidRPr="00F708DD">
        <w:rPr>
          <w:rStyle w:val="s01"/>
          <w:bCs w:val="0"/>
          <w:szCs w:val="20"/>
          <w:rtl/>
        </w:rPr>
        <w:t>במדור</w:t>
      </w:r>
      <w:r w:rsidRPr="00F708DD">
        <w:rPr>
          <w:rStyle w:val="s02"/>
          <w:rtl/>
        </w:rPr>
        <w:t xml:space="preserve"> פסוקים ובטויי חז"ל. </w:t>
      </w:r>
      <w:r w:rsidRPr="00F708DD">
        <w:rPr>
          <w:rStyle w:val="s02"/>
          <w:rFonts w:hint="cs"/>
          <w:rtl/>
        </w:rPr>
        <w:t>ושם, קדמה לעולם.</w:t>
      </w:r>
      <w:r w:rsidRPr="00F708DD">
        <w:rPr>
          <w:rStyle w:val="s02"/>
          <w:rtl/>
        </w:rPr>
        <w:cr/>
      </w:r>
    </w:p>
    <w:p w14:paraId="0DDDADF0" w14:textId="77777777" w:rsidR="009A29CD" w:rsidRDefault="009A29CD" w:rsidP="0089739B">
      <w:pPr>
        <w:widowControl w:val="0"/>
        <w:spacing w:line="240" w:lineRule="exact"/>
        <w:jc w:val="both"/>
        <w:rPr>
          <w:rStyle w:val="s01"/>
          <w:rtl/>
        </w:rPr>
      </w:pPr>
    </w:p>
    <w:p w14:paraId="0C667F2C" w14:textId="77777777"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proofErr w:type="spellStart"/>
      <w:r w:rsidRPr="00816F4E">
        <w:rPr>
          <w:rStyle w:val="s03"/>
          <w:rFonts w:hint="eastAsia"/>
          <w:rtl/>
        </w:rPr>
        <w:t>ע</w:t>
      </w:r>
      <w:r w:rsidRPr="00816F4E">
        <w:rPr>
          <w:rStyle w:val="s03"/>
          <w:rFonts w:hint="cs"/>
          <w:rtl/>
        </w:rPr>
        <w:t>"ר</w:t>
      </w:r>
      <w:proofErr w:type="spellEnd"/>
      <w:r w:rsidRPr="00816F4E">
        <w:rPr>
          <w:rStyle w:val="s03"/>
          <w:rFonts w:hint="cs"/>
          <w:rtl/>
        </w:rPr>
        <w:t xml:space="preserve"> ב סה].</w:t>
      </w:r>
    </w:p>
    <w:p w14:paraId="53296A30" w14:textId="77777777" w:rsidR="00BD237B" w:rsidRPr="00816F4E" w:rsidRDefault="00BD237B" w:rsidP="00BD237B">
      <w:pPr>
        <w:widowControl w:val="0"/>
        <w:spacing w:line="240" w:lineRule="exact"/>
        <w:jc w:val="both"/>
        <w:rPr>
          <w:rStyle w:val="s03"/>
          <w:rtl/>
        </w:rPr>
      </w:pPr>
    </w:p>
    <w:p w14:paraId="76DB9DE8" w14:textId="77777777"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14:paraId="6245D1C1" w14:textId="77777777"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14:paraId="2B8CB859" w14:textId="77777777" w:rsidR="00E21B08" w:rsidRDefault="00E21B08" w:rsidP="0089739B">
      <w:pPr>
        <w:widowControl w:val="0"/>
        <w:spacing w:line="240" w:lineRule="exact"/>
        <w:jc w:val="both"/>
        <w:rPr>
          <w:rStyle w:val="s01"/>
          <w:rtl/>
        </w:rPr>
      </w:pPr>
    </w:p>
    <w:p w14:paraId="50890300" w14:textId="77777777"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w:t>
      </w:r>
      <w:proofErr w:type="spellStart"/>
      <w:r w:rsidRPr="00816F4E">
        <w:rPr>
          <w:rStyle w:val="s03"/>
          <w:rtl/>
        </w:rPr>
        <w:t>ע"ר</w:t>
      </w:r>
      <w:proofErr w:type="spellEnd"/>
      <w:r w:rsidRPr="00816F4E">
        <w:rPr>
          <w:rStyle w:val="s03"/>
          <w:rtl/>
        </w:rPr>
        <w:t xml:space="preserve"> א רפו]. </w:t>
      </w:r>
      <w:r w:rsidRPr="00816F4E">
        <w:rPr>
          <w:rStyle w:val="s03"/>
          <w:rtl/>
        </w:rPr>
        <w:cr/>
      </w:r>
    </w:p>
    <w:p w14:paraId="3344FA95" w14:textId="77777777"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 xml:space="preserve">לחסות תחת </w:t>
      </w:r>
      <w:proofErr w:type="spellStart"/>
      <w:r w:rsidRPr="00816F4E">
        <w:rPr>
          <w:rStyle w:val="s11"/>
          <w:rtl/>
        </w:rPr>
        <w:t>כנפי</w:t>
      </w:r>
      <w:r w:rsidRPr="00816F4E">
        <w:rPr>
          <w:rStyle w:val="s11"/>
          <w:bCs w:val="0"/>
          <w:rtl/>
        </w:rPr>
        <w:t>־</w:t>
      </w:r>
      <w:r w:rsidRPr="00816F4E">
        <w:rPr>
          <w:rStyle w:val="s11"/>
          <w:rtl/>
        </w:rPr>
        <w:t>השכינה</w:t>
      </w:r>
      <w:proofErr w:type="spellEnd"/>
      <w:r w:rsidRPr="00816F4E">
        <w:rPr>
          <w:rStyle w:val="s02"/>
          <w:rFonts w:hint="eastAsia"/>
          <w:rtl/>
        </w:rPr>
        <w:t>°</w:t>
      </w:r>
      <w:r w:rsidRPr="00816F4E">
        <w:rPr>
          <w:rStyle w:val="s11"/>
          <w:rFonts w:hint="cs"/>
          <w:rtl/>
        </w:rPr>
        <w:t>"</w:t>
      </w:r>
      <w:r w:rsidRPr="00816F4E">
        <w:rPr>
          <w:rStyle w:val="FootnoteReference"/>
          <w:bCs/>
        </w:rPr>
        <w:footnoteReference w:id="23"/>
      </w:r>
      <w:r w:rsidRPr="00816F4E">
        <w:rPr>
          <w:rStyle w:val="s02"/>
          <w:rtl/>
        </w:rPr>
        <w:t xml:space="preserve"> - שע"י הקדושה° הנמשכת עליו </w:t>
      </w:r>
      <w:proofErr w:type="spellStart"/>
      <w:r w:rsidRPr="00816F4E">
        <w:rPr>
          <w:rStyle w:val="s02"/>
          <w:rtl/>
        </w:rPr>
        <w:t>מקבלת־עול־מלכות־שמים</w:t>
      </w:r>
      <w:proofErr w:type="spellEnd"/>
      <w:r w:rsidRPr="00816F4E">
        <w:rPr>
          <w:rStyle w:val="s02"/>
          <w:rtl/>
        </w:rPr>
        <w:t xml:space="preserve">° מתחדשת בקרבו רוח חדשה להיות למגן לו מכל המוני הדעות הרעות </w:t>
      </w:r>
      <w:r w:rsidRPr="00816F4E">
        <w:rPr>
          <w:rStyle w:val="s03"/>
          <w:rtl/>
        </w:rPr>
        <w:t xml:space="preserve">[ע"א ג ב קנא]. </w:t>
      </w:r>
      <w:r w:rsidRPr="00816F4E">
        <w:rPr>
          <w:rStyle w:val="s03"/>
          <w:rtl/>
        </w:rPr>
        <w:cr/>
      </w:r>
    </w:p>
    <w:p w14:paraId="784DE8F6" w14:textId="77777777"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14:paraId="5FEF2678" w14:textId="77777777"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14:paraId="74A3A23B" w14:textId="77777777"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14:paraId="4493AD11" w14:textId="77777777" w:rsidR="000E7847" w:rsidRPr="00816F4E" w:rsidRDefault="000E7847" w:rsidP="000E7847">
      <w:pPr>
        <w:widowControl w:val="0"/>
        <w:spacing w:line="240" w:lineRule="exact"/>
        <w:jc w:val="both"/>
        <w:rPr>
          <w:rStyle w:val="s01"/>
          <w:rtl/>
        </w:rPr>
      </w:pPr>
      <w:r w:rsidRPr="00816F4E">
        <w:rPr>
          <w:b/>
          <w:bCs/>
          <w:rtl/>
        </w:rPr>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w:t>
      </w:r>
      <w:proofErr w:type="spellStart"/>
      <w:r w:rsidRPr="00816F4E">
        <w:rPr>
          <w:rStyle w:val="s02"/>
          <w:rtl/>
        </w:rPr>
        <w:t>למגר</w:t>
      </w:r>
      <w:r w:rsidRPr="00816F4E">
        <w:rPr>
          <w:rStyle w:val="s02"/>
          <w:rFonts w:hint="cs"/>
          <w:rtl/>
        </w:rPr>
        <w:t>ס</w:t>
      </w:r>
      <w:proofErr w:type="spellEnd"/>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xml:space="preserve">, עבודת ד' מאהבה ותלמוד </w:t>
      </w:r>
      <w:proofErr w:type="spellStart"/>
      <w:r w:rsidRPr="00816F4E">
        <w:rPr>
          <w:rStyle w:val="s02"/>
          <w:rFonts w:hint="cs"/>
          <w:rtl/>
        </w:rPr>
        <w:t>תורה</w:t>
      </w:r>
      <w:r w:rsidRPr="00816F4E">
        <w:rPr>
          <w:rStyle w:val="s02"/>
          <w:rFonts w:hint="eastAsia"/>
          <w:rtl/>
        </w:rPr>
        <w:t>־</w:t>
      </w:r>
      <w:r w:rsidRPr="00816F4E">
        <w:rPr>
          <w:rStyle w:val="s02"/>
          <w:rFonts w:hint="cs"/>
          <w:rtl/>
        </w:rPr>
        <w:t>לשמה</w:t>
      </w:r>
      <w:proofErr w:type="spellEnd"/>
      <w:r w:rsidRPr="00816F4E">
        <w:rPr>
          <w:rStyle w:val="s02"/>
          <w:rFonts w:hint="cs"/>
          <w:rtl/>
        </w:rPr>
        <w:t>.</w:t>
      </w:r>
    </w:p>
    <w:p w14:paraId="706333EC" w14:textId="77777777" w:rsidR="000E7847" w:rsidRDefault="000E7847" w:rsidP="00944F5E">
      <w:pPr>
        <w:widowControl w:val="0"/>
        <w:spacing w:line="240" w:lineRule="exact"/>
        <w:jc w:val="both"/>
        <w:rPr>
          <w:rStyle w:val="s01"/>
          <w:rtl/>
        </w:rPr>
      </w:pPr>
    </w:p>
    <w:p w14:paraId="28CBE144" w14:textId="77777777"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proofErr w:type="spellStart"/>
      <w:r w:rsidRPr="00816F4E">
        <w:rPr>
          <w:rStyle w:val="s02"/>
          <w:rFonts w:hint="cs"/>
          <w:rtl/>
        </w:rPr>
        <w:t>אברהם</w:t>
      </w:r>
      <w:r w:rsidRPr="00816F4E">
        <w:rPr>
          <w:rStyle w:val="s02"/>
          <w:rFonts w:hint="eastAsia"/>
          <w:rtl/>
        </w:rPr>
        <w:t>־</w:t>
      </w:r>
      <w:r w:rsidRPr="00816F4E">
        <w:rPr>
          <w:rStyle w:val="s02"/>
          <w:rFonts w:hint="cs"/>
          <w:rtl/>
        </w:rPr>
        <w:t>אבינו</w:t>
      </w:r>
      <w:proofErr w:type="spellEnd"/>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24"/>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הכל מתייחדים </w:t>
      </w:r>
      <w:proofErr w:type="spellStart"/>
      <w:r w:rsidRPr="00816F4E">
        <w:rPr>
          <w:rStyle w:val="s02"/>
          <w:rFonts w:hint="cs"/>
          <w:rtl/>
        </w:rPr>
        <w:t>בהשווי</w:t>
      </w:r>
      <w:proofErr w:type="spellEnd"/>
      <w:r w:rsidRPr="00816F4E">
        <w:rPr>
          <w:rStyle w:val="s02"/>
          <w:rFonts w:hint="cs"/>
          <w:rtl/>
        </w:rPr>
        <w:t xml:space="preserve">' אחת, ואין כאן ניגוד - </w:t>
      </w:r>
      <w:r w:rsidRPr="00816F4E">
        <w:rPr>
          <w:rStyle w:val="s02"/>
          <w:rFonts w:hint="cs"/>
          <w:b/>
          <w:bCs/>
          <w:rtl/>
        </w:rPr>
        <w:t xml:space="preserve">נאה ליחיד להציל את היחיד </w:t>
      </w:r>
      <w:r w:rsidRPr="00816F4E">
        <w:rPr>
          <w:rStyle w:val="s03"/>
          <w:rFonts w:hint="cs"/>
          <w:rtl/>
        </w:rPr>
        <w:t xml:space="preserve">[עפ"י פנק' ג </w:t>
      </w:r>
      <w:proofErr w:type="spellStart"/>
      <w:r w:rsidRPr="00816F4E">
        <w:rPr>
          <w:rStyle w:val="s03"/>
          <w:rFonts w:hint="cs"/>
          <w:rtl/>
        </w:rPr>
        <w:t>ריג</w:t>
      </w:r>
      <w:proofErr w:type="spellEnd"/>
      <w:r w:rsidRPr="00816F4E">
        <w:rPr>
          <w:rStyle w:val="s03"/>
          <w:rFonts w:hint="cs"/>
          <w:rtl/>
        </w:rPr>
        <w:t>].</w:t>
      </w:r>
    </w:p>
    <w:p w14:paraId="308DC359" w14:textId="77777777"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proofErr w:type="spellStart"/>
      <w:r w:rsidRPr="00816F4E">
        <w:rPr>
          <w:rStyle w:val="s02"/>
          <w:rtl/>
        </w:rPr>
        <w:t>יורקמו</w:t>
      </w:r>
      <w:proofErr w:type="spellEnd"/>
      <w:r w:rsidRPr="00816F4E">
        <w:rPr>
          <w:rStyle w:val="s02"/>
          <w:rtl/>
        </w:rPr>
        <w:t xml:space="preserve">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14:paraId="498BF869" w14:textId="77777777" w:rsidR="002364E6" w:rsidRPr="00816F4E" w:rsidRDefault="002364E6" w:rsidP="002364E6">
      <w:pPr>
        <w:spacing w:line="240" w:lineRule="exact"/>
        <w:jc w:val="both"/>
        <w:rPr>
          <w:rStyle w:val="s03"/>
          <w:rtl/>
        </w:rPr>
      </w:pPr>
    </w:p>
    <w:p w14:paraId="19C5AE23" w14:textId="77777777" w:rsidR="002364E6" w:rsidRDefault="002364E6" w:rsidP="00944F5E">
      <w:pPr>
        <w:widowControl w:val="0"/>
        <w:spacing w:line="240" w:lineRule="exact"/>
        <w:jc w:val="both"/>
        <w:rPr>
          <w:rStyle w:val="s01"/>
          <w:rtl/>
        </w:rPr>
      </w:pPr>
    </w:p>
    <w:p w14:paraId="4FB62DF6" w14:textId="77777777" w:rsidR="00FE0620" w:rsidRDefault="00FE0620" w:rsidP="00944F5E">
      <w:pPr>
        <w:widowControl w:val="0"/>
        <w:spacing w:line="240" w:lineRule="exact"/>
        <w:jc w:val="both"/>
        <w:rPr>
          <w:rStyle w:val="s01"/>
          <w:rtl/>
        </w:rPr>
      </w:pPr>
    </w:p>
    <w:p w14:paraId="1B0E078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 xml:space="preserve">אתרא </w:t>
      </w:r>
      <w:proofErr w:type="spellStart"/>
      <w:r w:rsidRPr="00816F4E">
        <w:rPr>
          <w:rStyle w:val="s01"/>
          <w:rtl/>
        </w:rPr>
        <w:t>דיראה</w:t>
      </w:r>
      <w:r w:rsidRPr="00816F4E">
        <w:rPr>
          <w:rStyle w:val="s01"/>
          <w:bCs w:val="0"/>
          <w:rtl/>
        </w:rPr>
        <w:t>־</w:t>
      </w:r>
      <w:r w:rsidRPr="00816F4E">
        <w:rPr>
          <w:rStyle w:val="s01"/>
          <w:rtl/>
        </w:rPr>
        <w:t>עילאה</w:t>
      </w:r>
      <w:proofErr w:type="spellEnd"/>
      <w:r w:rsidRPr="00816F4E">
        <w:rPr>
          <w:rStyle w:val="s02"/>
          <w:rFonts w:hint="cs"/>
          <w:rtl/>
        </w:rPr>
        <w:t>°</w:t>
      </w:r>
      <w:r w:rsidRPr="00816F4E">
        <w:rPr>
          <w:rStyle w:val="s02"/>
          <w:sz w:val="20"/>
          <w:vertAlign w:val="superscript"/>
          <w:rtl/>
        </w:rPr>
        <w:footnoteReference w:id="25"/>
      </w:r>
      <w:r w:rsidRPr="00816F4E">
        <w:rPr>
          <w:rStyle w:val="s02"/>
          <w:rtl/>
        </w:rPr>
        <w:t xml:space="preserve"> - </w:t>
      </w:r>
      <w:r w:rsidRPr="00816F4E">
        <w:rPr>
          <w:rStyle w:val="s02"/>
          <w:sz w:val="20"/>
          <w:rtl/>
        </w:rPr>
        <w:t xml:space="preserve">השגוב° העליון° של השלמות </w:t>
      </w:r>
      <w:proofErr w:type="spellStart"/>
      <w:r w:rsidRPr="00816F4E">
        <w:rPr>
          <w:rStyle w:val="s02"/>
          <w:sz w:val="20"/>
          <w:rtl/>
        </w:rPr>
        <w:t>האלהית</w:t>
      </w:r>
      <w:proofErr w:type="spellEnd"/>
      <w:r w:rsidRPr="00816F4E">
        <w:rPr>
          <w:rStyle w:val="s02"/>
          <w:sz w:val="20"/>
          <w:rtl/>
        </w:rPr>
        <w:t xml:space="preserve"> הנוראה, שהוא האידיאל° של הבריאה</w:t>
      </w:r>
      <w:r w:rsidRPr="00816F4E">
        <w:rPr>
          <w:rStyle w:val="s02"/>
          <w:rtl/>
        </w:rPr>
        <w:t xml:space="preserve">, היסוד של ההויה כולה </w:t>
      </w:r>
      <w:r w:rsidRPr="00816F4E">
        <w:rPr>
          <w:rStyle w:val="s03"/>
          <w:rtl/>
        </w:rPr>
        <w:t xml:space="preserve">[עפ"י א"ק ב </w:t>
      </w:r>
      <w:proofErr w:type="spellStart"/>
      <w:r w:rsidRPr="00816F4E">
        <w:rPr>
          <w:rStyle w:val="s03"/>
          <w:rtl/>
        </w:rPr>
        <w:t>תקלב־ג</w:t>
      </w:r>
      <w:proofErr w:type="spellEnd"/>
      <w:r w:rsidRPr="00816F4E">
        <w:rPr>
          <w:rStyle w:val="s03"/>
          <w:rtl/>
        </w:rPr>
        <w:t>].</w:t>
      </w:r>
    </w:p>
    <w:p w14:paraId="044321E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E796C2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2B2CBD5" wp14:editId="60427335">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14:paraId="33379D1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7934629"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14:paraId="67F790E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F7F9BA8"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D834169" w14:textId="77777777" w:rsidR="00FE0620" w:rsidRPr="00816F4E" w:rsidRDefault="00FE0620" w:rsidP="00FE0620">
      <w:pPr>
        <w:autoSpaceDE w:val="0"/>
        <w:autoSpaceDN w:val="0"/>
        <w:adjustRightInd w:val="0"/>
        <w:spacing w:line="240" w:lineRule="exact"/>
        <w:rPr>
          <w:rStyle w:val="s03"/>
          <w:rtl/>
        </w:rPr>
      </w:pPr>
    </w:p>
    <w:p w14:paraId="2F7160F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proofErr w:type="spellStart"/>
      <w:r w:rsidRPr="00816F4E">
        <w:rPr>
          <w:rStyle w:val="s01"/>
          <w:rFonts w:hint="eastAsia"/>
          <w:rtl/>
        </w:rPr>
        <w:t>דבגדו</w:t>
      </w:r>
      <w:proofErr w:type="spellEnd"/>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26"/>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proofErr w:type="spellStart"/>
      <w:r w:rsidRPr="00816F4E">
        <w:rPr>
          <w:rStyle w:val="s02"/>
          <w:rFonts w:hint="eastAsia"/>
          <w:rtl/>
        </w:rPr>
        <w:t>מעבודה</w:t>
      </w:r>
      <w:r w:rsidRPr="00816F4E">
        <w:rPr>
          <w:rStyle w:val="s02"/>
          <w:rFonts w:hint="cs"/>
          <w:rtl/>
        </w:rPr>
        <w:t>־</w:t>
      </w:r>
      <w:r w:rsidRPr="00816F4E">
        <w:rPr>
          <w:rStyle w:val="s02"/>
          <w:rFonts w:hint="eastAsia"/>
          <w:rtl/>
        </w:rPr>
        <w:t>זרה</w:t>
      </w:r>
      <w:proofErr w:type="spellEnd"/>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proofErr w:type="spellStart"/>
      <w:r w:rsidRPr="00816F4E">
        <w:rPr>
          <w:rStyle w:val="s02"/>
          <w:rFonts w:hint="eastAsia"/>
          <w:rtl/>
        </w:rPr>
        <w:t>משפט</w:t>
      </w:r>
      <w:r w:rsidRPr="00816F4E">
        <w:rPr>
          <w:rStyle w:val="s02"/>
          <w:rFonts w:hint="cs"/>
          <w:rtl/>
        </w:rPr>
        <w:t>־</w:t>
      </w:r>
      <w:r w:rsidRPr="00816F4E">
        <w:rPr>
          <w:rStyle w:val="s02"/>
          <w:rFonts w:hint="eastAsia"/>
          <w:rtl/>
        </w:rPr>
        <w:t>אמת</w:t>
      </w:r>
      <w:proofErr w:type="spellEnd"/>
      <w:r w:rsidRPr="00816F4E">
        <w:rPr>
          <w:rStyle w:val="s02"/>
          <w:rtl/>
        </w:rPr>
        <w:t xml:space="preserve"> </w:t>
      </w:r>
      <w:proofErr w:type="spellStart"/>
      <w:r w:rsidRPr="00816F4E">
        <w:rPr>
          <w:rStyle w:val="s02"/>
          <w:rFonts w:hint="eastAsia"/>
          <w:rtl/>
        </w:rPr>
        <w:t>וטהרת</w:t>
      </w:r>
      <w:r w:rsidRPr="00816F4E">
        <w:rPr>
          <w:rStyle w:val="s02"/>
          <w:rFonts w:hint="cs"/>
          <w:rtl/>
        </w:rPr>
        <w:t>־</w:t>
      </w:r>
      <w:r w:rsidRPr="00816F4E">
        <w:rPr>
          <w:rStyle w:val="s02"/>
          <w:rFonts w:hint="eastAsia"/>
          <w:rtl/>
        </w:rPr>
        <w:t>משפחה</w:t>
      </w:r>
      <w:proofErr w:type="spellEnd"/>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proofErr w:type="spellStart"/>
      <w:r w:rsidRPr="00816F4E">
        <w:rPr>
          <w:rStyle w:val="s02"/>
          <w:rFonts w:hint="eastAsia"/>
          <w:rtl/>
        </w:rPr>
        <w:t>האלהית</w:t>
      </w:r>
      <w:proofErr w:type="spellEnd"/>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r w:rsidRPr="00816F4E">
        <w:rPr>
          <w:rStyle w:val="s02"/>
          <w:rFonts w:hint="eastAsia"/>
          <w:rtl/>
        </w:rPr>
        <w:t>בטהרת</w:t>
      </w:r>
      <w:r w:rsidRPr="00816F4E">
        <w:rPr>
          <w:rStyle w:val="s02"/>
          <w:rtl/>
        </w:rPr>
        <w:t xml:space="preserve"> </w:t>
      </w:r>
      <w:r w:rsidRPr="00816F4E">
        <w:rPr>
          <w:rStyle w:val="s02"/>
          <w:rFonts w:hint="eastAsia"/>
          <w:rtl/>
        </w:rPr>
        <w:t>רגש</w:t>
      </w:r>
      <w:r w:rsidRPr="00816F4E">
        <w:rPr>
          <w:rStyle w:val="s02"/>
          <w:rtl/>
        </w:rPr>
        <w:t xml:space="preserve"> </w:t>
      </w:r>
      <w:proofErr w:type="spellStart"/>
      <w:r w:rsidRPr="00816F4E">
        <w:rPr>
          <w:rStyle w:val="s02"/>
          <w:rFonts w:hint="eastAsia"/>
          <w:rtl/>
        </w:rPr>
        <w:t>הכרת</w:t>
      </w:r>
      <w:r w:rsidRPr="00816F4E">
        <w:rPr>
          <w:rStyle w:val="s02"/>
          <w:rFonts w:hint="cs"/>
          <w:rtl/>
        </w:rPr>
        <w:t>־</w:t>
      </w:r>
      <w:r w:rsidRPr="00816F4E">
        <w:rPr>
          <w:rStyle w:val="s02"/>
          <w:rFonts w:hint="eastAsia"/>
          <w:rtl/>
        </w:rPr>
        <w:t>הטובה</w:t>
      </w:r>
      <w:proofErr w:type="spellEnd"/>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14:paraId="2BA2AFE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14:paraId="1B427979" w14:textId="77777777" w:rsidR="0088391C" w:rsidRPr="00F708DD" w:rsidRDefault="0088391C" w:rsidP="0088391C">
      <w:pPr>
        <w:spacing w:line="240" w:lineRule="exact"/>
        <w:jc w:val="both"/>
        <w:rPr>
          <w:rStyle w:val="s03"/>
          <w:rtl/>
        </w:rPr>
      </w:pPr>
      <w:r w:rsidRPr="00F708DD">
        <w:rPr>
          <w:rStyle w:val="s01"/>
          <w:rFonts w:hint="cs"/>
          <w:rtl/>
        </w:rPr>
        <w:t>צדקה תרומם גוי</w:t>
      </w:r>
      <w:r w:rsidRPr="00F708DD">
        <w:rPr>
          <w:rStyle w:val="s01"/>
          <w:rFonts w:hint="cs"/>
          <w:b/>
          <w:bCs w:val="0"/>
          <w:rtl/>
        </w:rPr>
        <w:t>,</w:t>
      </w:r>
      <w:r w:rsidRPr="00F708DD">
        <w:rPr>
          <w:rStyle w:val="s01"/>
          <w:rFonts w:hint="cs"/>
          <w:rtl/>
        </w:rPr>
        <w:t xml:space="preserve"> וחסד </w:t>
      </w:r>
      <w:proofErr w:type="spellStart"/>
      <w:r w:rsidRPr="00F708DD">
        <w:rPr>
          <w:rFonts w:hint="eastAsia"/>
          <w:bCs/>
          <w:szCs w:val="22"/>
          <w:rtl/>
        </w:rPr>
        <w:t>לאֻמים</w:t>
      </w:r>
      <w:proofErr w:type="spellEnd"/>
      <w:r w:rsidRPr="00F708DD">
        <w:rPr>
          <w:rFonts w:hint="cs"/>
          <w:bCs/>
          <w:szCs w:val="22"/>
          <w:rtl/>
        </w:rPr>
        <w:t xml:space="preserve"> </w:t>
      </w:r>
      <w:r w:rsidRPr="00F708DD">
        <w:rPr>
          <w:rStyle w:val="s01"/>
          <w:rFonts w:hint="cs"/>
          <w:rtl/>
        </w:rPr>
        <w:t>חטאת</w:t>
      </w:r>
      <w:r w:rsidRPr="00F708DD">
        <w:rPr>
          <w:rStyle w:val="s02"/>
          <w:vertAlign w:val="superscript"/>
          <w:rtl/>
        </w:rPr>
        <w:footnoteReference w:id="27"/>
      </w:r>
      <w:r w:rsidRPr="00F708DD">
        <w:rPr>
          <w:rStyle w:val="s02"/>
          <w:rFonts w:hint="cs"/>
          <w:vertAlign w:val="superscript"/>
          <w:rtl/>
        </w:rPr>
        <w:t xml:space="preserve"> </w:t>
      </w:r>
      <w:r w:rsidRPr="00F708DD">
        <w:rPr>
          <w:rStyle w:val="s02"/>
          <w:rFonts w:hint="cs"/>
          <w:rtl/>
        </w:rPr>
        <w:t>-</w:t>
      </w:r>
      <w:r w:rsidRPr="00F708DD">
        <w:rPr>
          <w:rStyle w:val="s01"/>
          <w:rFonts w:hint="cs"/>
          <w:rtl/>
        </w:rPr>
        <w:t xml:space="preserve"> </w:t>
      </w:r>
      <w:r w:rsidRPr="00F708DD">
        <w:rPr>
          <w:rStyle w:val="s02"/>
          <w:rFonts w:hint="cs"/>
          <w:rtl/>
        </w:rPr>
        <w:t xml:space="preserve">בישראל עיקר הצדקה תכליתה רק לרומם את הגוי, לרומם את הנותנים ולזכותם בעשיית הטוב והחסד, א"כ הוא מצד המעלה ולא מצד החסרון. </w:t>
      </w:r>
      <w:proofErr w:type="spellStart"/>
      <w:r w:rsidRPr="00F708DD">
        <w:rPr>
          <w:rStyle w:val="s02"/>
          <w:rFonts w:hint="cs"/>
          <w:rtl/>
        </w:rPr>
        <w:t>ובאוה"ע</w:t>
      </w:r>
      <w:proofErr w:type="spellEnd"/>
      <w:r w:rsidRPr="00F708DD">
        <w:rPr>
          <w:rStyle w:val="s02"/>
          <w:rFonts w:hint="cs"/>
          <w:rtl/>
        </w:rPr>
        <w:t xml:space="preserve"> אין כונתם כ"א מצד המצוקה הטבעית המורגשת במה שרואה צערו של המצטער, א"כ הוא רק מצד החסרון. &lt;</w:t>
      </w:r>
      <w:r w:rsidRPr="00F708DD">
        <w:rPr>
          <w:rStyle w:val="s02"/>
          <w:rFonts w:hint="cs"/>
          <w:b/>
          <w:bCs/>
          <w:rtl/>
        </w:rPr>
        <w:t>חטאת</w:t>
      </w:r>
      <w:r w:rsidRPr="00F708DD">
        <w:rPr>
          <w:rStyle w:val="s02"/>
          <w:rFonts w:hint="cs"/>
          <w:rtl/>
        </w:rPr>
        <w:t xml:space="preserve"> - לשון חסרון, כמו "ולא יחטיא"&gt; </w:t>
      </w:r>
      <w:r w:rsidRPr="00F708DD">
        <w:rPr>
          <w:rStyle w:val="s03"/>
          <w:rFonts w:hint="cs"/>
          <w:rtl/>
        </w:rPr>
        <w:t xml:space="preserve">[פנק' ג </w:t>
      </w:r>
      <w:proofErr w:type="spellStart"/>
      <w:r w:rsidRPr="00F708DD">
        <w:rPr>
          <w:rStyle w:val="s03"/>
          <w:rFonts w:hint="cs"/>
          <w:rtl/>
        </w:rPr>
        <w:t>רסא-רסב</w:t>
      </w:r>
      <w:proofErr w:type="spellEnd"/>
      <w:r w:rsidRPr="00F708DD">
        <w:rPr>
          <w:rStyle w:val="s03"/>
          <w:rFonts w:hint="cs"/>
          <w:rtl/>
        </w:rPr>
        <w:t>].</w:t>
      </w:r>
    </w:p>
    <w:p w14:paraId="603AE0E9" w14:textId="77777777" w:rsidR="00FE0620" w:rsidRDefault="00FE0620" w:rsidP="00944F5E">
      <w:pPr>
        <w:widowControl w:val="0"/>
        <w:spacing w:line="240" w:lineRule="exact"/>
        <w:jc w:val="both"/>
        <w:rPr>
          <w:rStyle w:val="s01"/>
          <w:rtl/>
        </w:rPr>
      </w:pPr>
    </w:p>
    <w:p w14:paraId="4DD32F33" w14:textId="77777777" w:rsidR="007E6D9E" w:rsidRDefault="007E6D9E" w:rsidP="00944F5E">
      <w:pPr>
        <w:widowControl w:val="0"/>
        <w:spacing w:line="240" w:lineRule="exact"/>
        <w:jc w:val="both"/>
        <w:rPr>
          <w:rStyle w:val="s01"/>
          <w:rtl/>
        </w:rPr>
      </w:pPr>
    </w:p>
    <w:p w14:paraId="39C6883A" w14:textId="77777777" w:rsidR="007E6D9E" w:rsidRDefault="007E6D9E" w:rsidP="00944F5E">
      <w:pPr>
        <w:widowControl w:val="0"/>
        <w:spacing w:line="240" w:lineRule="exact"/>
        <w:jc w:val="both"/>
        <w:rPr>
          <w:rStyle w:val="s01"/>
          <w:rtl/>
        </w:rPr>
      </w:pPr>
    </w:p>
    <w:p w14:paraId="1064E49A" w14:textId="77777777"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FootnoteReference"/>
          <w:sz w:val="18"/>
          <w:szCs w:val="18"/>
          <w:rtl/>
        </w:rPr>
        <w:footnoteReference w:id="28"/>
      </w:r>
      <w:r w:rsidRPr="00816F4E">
        <w:rPr>
          <w:rStyle w:val="s05"/>
          <w:rtl/>
        </w:rPr>
        <w:cr/>
      </w:r>
      <w:r w:rsidRPr="00816F4E">
        <w:rPr>
          <w:rStyle w:val="s17"/>
          <w:sz w:val="18"/>
          <w:szCs w:val="18"/>
          <w:rtl/>
        </w:rPr>
        <w:t xml:space="preserve">ב. </w:t>
      </w:r>
      <w:proofErr w:type="spellStart"/>
      <w:r w:rsidRPr="00816F4E">
        <w:rPr>
          <w:rStyle w:val="s17"/>
          <w:sz w:val="18"/>
          <w:szCs w:val="18"/>
          <w:rtl/>
        </w:rPr>
        <w:t>ריהטא</w:t>
      </w:r>
      <w:proofErr w:type="spellEnd"/>
      <w:r w:rsidRPr="00816F4E">
        <w:rPr>
          <w:rStyle w:val="s17"/>
          <w:sz w:val="18"/>
          <w:szCs w:val="18"/>
          <w:rtl/>
        </w:rPr>
        <w:t xml:space="preserve"> </w:t>
      </w:r>
      <w:r w:rsidRPr="00816F4E">
        <w:rPr>
          <w:rStyle w:val="s05"/>
          <w:rtl/>
        </w:rPr>
        <w:t xml:space="preserve">- מין </w:t>
      </w:r>
      <w:proofErr w:type="spellStart"/>
      <w:r w:rsidRPr="00816F4E">
        <w:rPr>
          <w:rStyle w:val="s05"/>
          <w:rtl/>
        </w:rPr>
        <w:t>גירסא</w:t>
      </w:r>
      <w:proofErr w:type="spellEnd"/>
      <w:r w:rsidRPr="00816F4E">
        <w:rPr>
          <w:rStyle w:val="s05"/>
          <w:rtl/>
        </w:rPr>
        <w:t xml:space="preserve">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FootnoteReference"/>
          <w:sz w:val="18"/>
          <w:szCs w:val="18"/>
          <w:rtl/>
        </w:rPr>
        <w:footnoteReference w:id="29"/>
      </w:r>
      <w:r w:rsidRPr="00816F4E">
        <w:rPr>
          <w:rStyle w:val="s05"/>
          <w:rtl/>
        </w:rPr>
        <w:t xml:space="preserve"> </w:t>
      </w:r>
    </w:p>
    <w:p w14:paraId="09A29F05" w14:textId="77777777" w:rsidR="00ED0342" w:rsidRDefault="007E6D9E">
      <w:pPr>
        <w:bidi w:val="0"/>
        <w:rPr>
          <w:rStyle w:val="s05"/>
          <w:rtl/>
        </w:rPr>
      </w:pPr>
      <w:r w:rsidRPr="00816F4E">
        <w:rPr>
          <w:rStyle w:val="s17"/>
          <w:sz w:val="18"/>
          <w:szCs w:val="18"/>
          <w:rtl/>
        </w:rPr>
        <w:t xml:space="preserve">ג. </w:t>
      </w:r>
      <w:proofErr w:type="spellStart"/>
      <w:r w:rsidRPr="00816F4E">
        <w:rPr>
          <w:rStyle w:val="s17"/>
          <w:sz w:val="18"/>
          <w:szCs w:val="18"/>
          <w:rtl/>
        </w:rPr>
        <w:t>גירסא</w:t>
      </w:r>
      <w:proofErr w:type="spellEnd"/>
      <w:r w:rsidRPr="00816F4E">
        <w:rPr>
          <w:rStyle w:val="s17"/>
          <w:sz w:val="18"/>
          <w:szCs w:val="18"/>
          <w:rtl/>
        </w:rPr>
        <w:t xml:space="preserve">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14:paraId="3EBB49B3" w14:textId="77777777" w:rsidR="00ED0342" w:rsidRPr="00F708DD" w:rsidRDefault="00ED0342" w:rsidP="00ED0342">
      <w:pPr>
        <w:spacing w:line="240" w:lineRule="exact"/>
        <w:jc w:val="both"/>
        <w:rPr>
          <w:rStyle w:val="s01"/>
          <w:b/>
          <w:bCs w:val="0"/>
          <w:sz w:val="52"/>
          <w:szCs w:val="52"/>
          <w:rtl/>
        </w:rPr>
      </w:pPr>
    </w:p>
    <w:p w14:paraId="32072B6C" w14:textId="77777777" w:rsidR="00ED0342" w:rsidRPr="00F708DD" w:rsidRDefault="00ED0342" w:rsidP="00ED0342">
      <w:pPr>
        <w:spacing w:line="240" w:lineRule="exact"/>
        <w:jc w:val="both"/>
        <w:rPr>
          <w:rStyle w:val="s01"/>
          <w:b/>
          <w:bCs w:val="0"/>
          <w:sz w:val="52"/>
          <w:szCs w:val="52"/>
          <w:rtl/>
        </w:rPr>
      </w:pPr>
    </w:p>
    <w:p w14:paraId="5819AE71" w14:textId="77777777" w:rsidR="00ED0342" w:rsidRPr="00F708DD" w:rsidRDefault="00ED0342" w:rsidP="00ED0342">
      <w:pPr>
        <w:spacing w:line="240" w:lineRule="exact"/>
        <w:jc w:val="both"/>
        <w:rPr>
          <w:rStyle w:val="s01"/>
          <w:b/>
          <w:bCs w:val="0"/>
          <w:sz w:val="52"/>
          <w:szCs w:val="52"/>
          <w:rtl/>
        </w:rPr>
      </w:pPr>
    </w:p>
    <w:p w14:paraId="6C460794" w14:textId="77777777" w:rsidR="00ED0342" w:rsidRPr="00F708DD" w:rsidRDefault="00ED0342" w:rsidP="00ED0342">
      <w:pPr>
        <w:spacing w:line="240" w:lineRule="exact"/>
        <w:jc w:val="both"/>
        <w:rPr>
          <w:rStyle w:val="s01"/>
          <w:b/>
          <w:bCs w:val="0"/>
          <w:sz w:val="52"/>
          <w:szCs w:val="52"/>
          <w:rtl/>
        </w:rPr>
      </w:pPr>
    </w:p>
    <w:p w14:paraId="559DB37F" w14:textId="77777777" w:rsidR="00ED0342" w:rsidRPr="00F708DD" w:rsidRDefault="00ED0342" w:rsidP="00ED0342">
      <w:pPr>
        <w:spacing w:line="240" w:lineRule="exact"/>
        <w:jc w:val="both"/>
        <w:rPr>
          <w:rStyle w:val="s01"/>
          <w:b/>
          <w:bCs w:val="0"/>
          <w:sz w:val="52"/>
          <w:szCs w:val="52"/>
          <w:rtl/>
        </w:rPr>
      </w:pPr>
    </w:p>
    <w:p w14:paraId="1DFBFD5C" w14:textId="77777777" w:rsidR="00ED0342" w:rsidRPr="00F708DD" w:rsidRDefault="00ED0342" w:rsidP="00ED0342">
      <w:pPr>
        <w:spacing w:line="240" w:lineRule="exact"/>
        <w:jc w:val="center"/>
        <w:rPr>
          <w:rStyle w:val="s01"/>
          <w:b/>
          <w:bCs w:val="0"/>
          <w:sz w:val="52"/>
          <w:szCs w:val="52"/>
          <w:rtl/>
        </w:rPr>
      </w:pPr>
    </w:p>
    <w:p w14:paraId="67336D50" w14:textId="77777777"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14:paraId="3AF58D6D" w14:textId="77777777" w:rsidR="00ED0342" w:rsidRPr="00F708DD" w:rsidRDefault="00ED0342" w:rsidP="00ED0342">
      <w:pPr>
        <w:spacing w:line="240" w:lineRule="exact"/>
        <w:jc w:val="both"/>
        <w:rPr>
          <w:rStyle w:val="s01"/>
          <w:b/>
          <w:bCs w:val="0"/>
          <w:sz w:val="52"/>
          <w:szCs w:val="52"/>
          <w:rtl/>
        </w:rPr>
      </w:pPr>
    </w:p>
    <w:p w14:paraId="793F4FA2" w14:textId="77777777" w:rsidR="00ED0342" w:rsidRPr="00F708DD" w:rsidRDefault="00ED0342" w:rsidP="00ED0342">
      <w:pPr>
        <w:spacing w:line="240" w:lineRule="exact"/>
        <w:jc w:val="both"/>
        <w:rPr>
          <w:rStyle w:val="s15"/>
          <w:rtl/>
        </w:rPr>
      </w:pPr>
      <w:r w:rsidRPr="00F708DD">
        <w:rPr>
          <w:rStyle w:val="s01"/>
          <w:rtl/>
        </w:rPr>
        <w:br w:type="page"/>
      </w:r>
    </w:p>
    <w:p w14:paraId="0CDEED2B" w14:textId="77777777" w:rsidR="00ED0342" w:rsidRPr="00F708DD" w:rsidRDefault="00ED0342" w:rsidP="00ED0342">
      <w:pPr>
        <w:spacing w:line="240" w:lineRule="exact"/>
        <w:jc w:val="both"/>
        <w:rPr>
          <w:rStyle w:val="s15"/>
          <w:rtl/>
        </w:rPr>
      </w:pPr>
    </w:p>
    <w:p w14:paraId="5F3D5313" w14:textId="77777777" w:rsidR="00ED0342" w:rsidRPr="00F708DD" w:rsidRDefault="00ED0342" w:rsidP="00ED0342">
      <w:pPr>
        <w:spacing w:line="240" w:lineRule="exact"/>
        <w:jc w:val="both"/>
        <w:rPr>
          <w:rStyle w:val="s15"/>
          <w:rtl/>
        </w:rPr>
      </w:pPr>
    </w:p>
    <w:p w14:paraId="4EA8F28B" w14:textId="77777777" w:rsidR="00ED0342" w:rsidRPr="00F708DD" w:rsidRDefault="00ED0342" w:rsidP="00ED0342">
      <w:pPr>
        <w:spacing w:line="240" w:lineRule="exact"/>
        <w:jc w:val="both"/>
        <w:rPr>
          <w:rStyle w:val="s15"/>
          <w:rtl/>
        </w:rPr>
      </w:pPr>
    </w:p>
    <w:p w14:paraId="426D94E3" w14:textId="77777777" w:rsidR="00ED0342" w:rsidRPr="00F708DD" w:rsidRDefault="00ED0342" w:rsidP="00ED0342">
      <w:pPr>
        <w:spacing w:line="240" w:lineRule="exact"/>
        <w:jc w:val="both"/>
        <w:rPr>
          <w:rStyle w:val="s15"/>
          <w:rtl/>
        </w:rPr>
      </w:pPr>
    </w:p>
    <w:p w14:paraId="00F5B2DE" w14:textId="77777777" w:rsidR="00ED0342" w:rsidRPr="00F708DD" w:rsidRDefault="00ED0342" w:rsidP="00ED0342">
      <w:pPr>
        <w:spacing w:line="240" w:lineRule="exact"/>
        <w:jc w:val="both"/>
        <w:rPr>
          <w:rStyle w:val="s15"/>
          <w:rtl/>
        </w:rPr>
      </w:pPr>
    </w:p>
    <w:p w14:paraId="6CDB9F6D" w14:textId="77777777" w:rsidR="00ED0342" w:rsidRPr="00F708DD" w:rsidRDefault="00ED0342" w:rsidP="00ED0342">
      <w:pPr>
        <w:spacing w:line="240" w:lineRule="exact"/>
        <w:jc w:val="both"/>
        <w:rPr>
          <w:rStyle w:val="s15"/>
          <w:rtl/>
        </w:rPr>
      </w:pPr>
    </w:p>
    <w:p w14:paraId="407FFBF4" w14:textId="77777777" w:rsidR="00ED0342" w:rsidRPr="00F708DD" w:rsidRDefault="00ED0342" w:rsidP="00ED0342">
      <w:pPr>
        <w:spacing w:line="240" w:lineRule="exact"/>
        <w:jc w:val="both"/>
        <w:rPr>
          <w:rStyle w:val="s15"/>
          <w:rtl/>
        </w:rPr>
      </w:pPr>
    </w:p>
    <w:p w14:paraId="08F19F7A" w14:textId="77777777" w:rsidR="00ED0342" w:rsidRPr="00F708DD" w:rsidRDefault="00ED0342" w:rsidP="00ED0342">
      <w:pPr>
        <w:spacing w:line="240" w:lineRule="exact"/>
        <w:jc w:val="both"/>
        <w:rPr>
          <w:rStyle w:val="s15"/>
          <w:rtl/>
        </w:rPr>
      </w:pPr>
    </w:p>
    <w:p w14:paraId="387FCB03" w14:textId="77777777" w:rsidR="00ED0342" w:rsidRPr="00F708DD" w:rsidRDefault="00ED0342" w:rsidP="00ED0342">
      <w:pPr>
        <w:spacing w:line="240" w:lineRule="exact"/>
        <w:jc w:val="both"/>
        <w:rPr>
          <w:rStyle w:val="s15"/>
          <w:rtl/>
        </w:rPr>
      </w:pPr>
    </w:p>
    <w:p w14:paraId="199BF4B4" w14:textId="77777777" w:rsidR="00ED0342" w:rsidRPr="00F708DD" w:rsidRDefault="00ED0342" w:rsidP="00ED0342">
      <w:pPr>
        <w:spacing w:line="240" w:lineRule="exact"/>
        <w:jc w:val="both"/>
        <w:rPr>
          <w:rStyle w:val="s15"/>
          <w:rtl/>
        </w:rPr>
      </w:pPr>
    </w:p>
    <w:p w14:paraId="0F07633A" w14:textId="77777777" w:rsidR="00ED0342" w:rsidRPr="00F708DD" w:rsidRDefault="00ED0342" w:rsidP="00ED0342">
      <w:pPr>
        <w:spacing w:line="240" w:lineRule="exact"/>
        <w:jc w:val="both"/>
        <w:rPr>
          <w:rStyle w:val="s15"/>
          <w:rtl/>
        </w:rPr>
      </w:pPr>
    </w:p>
    <w:p w14:paraId="297666A3" w14:textId="77777777" w:rsidR="00ED0342" w:rsidRPr="00F708DD" w:rsidRDefault="00ED0342" w:rsidP="00ED0342">
      <w:pPr>
        <w:spacing w:line="240" w:lineRule="exact"/>
        <w:jc w:val="both"/>
        <w:rPr>
          <w:rStyle w:val="s15"/>
          <w:rtl/>
        </w:rPr>
      </w:pPr>
    </w:p>
    <w:p w14:paraId="3E4C4864" w14:textId="77777777" w:rsidR="00ED0342" w:rsidRPr="00F708DD" w:rsidRDefault="00ED0342" w:rsidP="00ED0342">
      <w:pPr>
        <w:spacing w:line="240" w:lineRule="exact"/>
        <w:jc w:val="both"/>
        <w:rPr>
          <w:rStyle w:val="s15"/>
          <w:rtl/>
        </w:rPr>
      </w:pPr>
    </w:p>
    <w:p w14:paraId="0F82019E" w14:textId="77777777" w:rsidR="00ED0342" w:rsidRPr="00F708DD" w:rsidRDefault="00ED0342" w:rsidP="00ED0342">
      <w:pPr>
        <w:spacing w:line="240" w:lineRule="exact"/>
        <w:jc w:val="both"/>
        <w:rPr>
          <w:rStyle w:val="s01"/>
          <w:rtl/>
        </w:rPr>
      </w:pPr>
      <w:r w:rsidRPr="00F708DD">
        <w:rPr>
          <w:rStyle w:val="s01"/>
          <w:rFonts w:hint="cs"/>
          <w:rtl/>
        </w:rPr>
        <w:t>הגדרות מבוא:</w:t>
      </w:r>
    </w:p>
    <w:p w14:paraId="0984C359" w14:textId="77777777" w:rsidR="00ED0342" w:rsidRPr="00F708DD" w:rsidRDefault="00ED0342" w:rsidP="00ED0342">
      <w:pPr>
        <w:spacing w:line="240" w:lineRule="exact"/>
        <w:jc w:val="both"/>
        <w:rPr>
          <w:rStyle w:val="s15"/>
          <w:rtl/>
        </w:rPr>
      </w:pPr>
    </w:p>
    <w:p w14:paraId="4546E29B" w14:textId="77777777"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 xml:space="preserve">קובץ א </w:t>
      </w:r>
      <w:proofErr w:type="spellStart"/>
      <w:r w:rsidRPr="00F708DD">
        <w:rPr>
          <w:rStyle w:val="s03"/>
          <w:rtl/>
        </w:rPr>
        <w:t>רנא</w:t>
      </w:r>
      <w:proofErr w:type="spellEnd"/>
      <w:r w:rsidRPr="00F708DD">
        <w:rPr>
          <w:rStyle w:val="s03"/>
          <w:rFonts w:hint="cs"/>
          <w:rtl/>
        </w:rPr>
        <w:t>]</w:t>
      </w:r>
      <w:r w:rsidRPr="00F708DD">
        <w:rPr>
          <w:rStyle w:val="s03"/>
          <w:rtl/>
        </w:rPr>
        <w:t>.</w:t>
      </w:r>
    </w:p>
    <w:p w14:paraId="4B7033C4" w14:textId="77777777" w:rsidR="00ED0342" w:rsidRPr="00F708DD" w:rsidRDefault="00ED0342" w:rsidP="00ED0342">
      <w:pPr>
        <w:spacing w:line="240" w:lineRule="exact"/>
        <w:jc w:val="both"/>
        <w:rPr>
          <w:rStyle w:val="s05"/>
          <w:rtl/>
        </w:rPr>
      </w:pPr>
    </w:p>
    <w:p w14:paraId="2A7ECFC7" w14:textId="77777777"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 xml:space="preserve">[א"ק ג </w:t>
      </w:r>
      <w:proofErr w:type="spellStart"/>
      <w:r w:rsidRPr="00F708DD">
        <w:rPr>
          <w:rStyle w:val="s03"/>
          <w:rtl/>
        </w:rPr>
        <w:t>קכג</w:t>
      </w:r>
      <w:proofErr w:type="spellEnd"/>
      <w:r w:rsidRPr="00F708DD">
        <w:rPr>
          <w:rStyle w:val="s03"/>
          <w:rtl/>
        </w:rPr>
        <w:t>].</w:t>
      </w:r>
      <w:r w:rsidRPr="00F708DD">
        <w:rPr>
          <w:rStyle w:val="s03"/>
          <w:rtl/>
        </w:rPr>
        <w:cr/>
      </w:r>
    </w:p>
    <w:p w14:paraId="5DF5DC82" w14:textId="77777777"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w:t>
      </w:r>
      <w:proofErr w:type="spellStart"/>
      <w:r w:rsidRPr="00F708DD">
        <w:rPr>
          <w:rStyle w:val="s05"/>
          <w:rtl/>
        </w:rPr>
        <w:t>אדם־גדול</w:t>
      </w:r>
      <w:proofErr w:type="spellEnd"/>
      <w:r w:rsidRPr="00F708DD">
        <w:rPr>
          <w:rStyle w:val="s05"/>
          <w:rtl/>
        </w:rPr>
        <w:t xml:space="preserve">°, בעל רוח° גדול, בעל נשמה° גדולה, בעל קדושה°, בעל כלליות, בעל נצחיות, המתרומם ומתעלה מעל חיי </w:t>
      </w:r>
      <w:proofErr w:type="spellStart"/>
      <w:r w:rsidRPr="00F708DD">
        <w:rPr>
          <w:rStyle w:val="s05"/>
          <w:rtl/>
        </w:rPr>
        <w:t>יום־יום</w:t>
      </w:r>
      <w:proofErr w:type="spellEnd"/>
      <w:r w:rsidRPr="00F708DD">
        <w:rPr>
          <w:rStyle w:val="s05"/>
          <w:rtl/>
        </w:rPr>
        <w:t xml:space="preserve"> והגבלות החמר° אל גדולת הרוח וכלליות החיים, </w:t>
      </w:r>
      <w:proofErr w:type="spellStart"/>
      <w:r w:rsidRPr="00F708DD">
        <w:rPr>
          <w:rStyle w:val="s05"/>
          <w:rtl/>
        </w:rPr>
        <w:t>מחיי־שעה</w:t>
      </w:r>
      <w:proofErr w:type="spellEnd"/>
      <w:r w:rsidRPr="00F708DD">
        <w:rPr>
          <w:rStyle w:val="s05"/>
          <w:rtl/>
        </w:rPr>
        <w:t xml:space="preserve">° </w:t>
      </w:r>
      <w:proofErr w:type="spellStart"/>
      <w:r w:rsidRPr="00F708DD">
        <w:rPr>
          <w:rStyle w:val="s05"/>
          <w:rtl/>
        </w:rPr>
        <w:t>לחיי־עולם</w:t>
      </w:r>
      <w:proofErr w:type="spellEnd"/>
      <w:r w:rsidRPr="00F708DD">
        <w:rPr>
          <w:rStyle w:val="s05"/>
          <w:rtl/>
        </w:rPr>
        <w:t xml:space="preserve">°, בעל גדלות של הכרה והרצון כאחד, של המדע והמוסר° כאחד ביחוד </w:t>
      </w:r>
      <w:r w:rsidRPr="00F708DD">
        <w:rPr>
          <w:rStyle w:val="s038"/>
          <w:rtl/>
        </w:rPr>
        <w:t>[</w:t>
      </w:r>
      <w:proofErr w:type="spellStart"/>
      <w:r w:rsidRPr="00F708DD">
        <w:rPr>
          <w:rStyle w:val="s038"/>
          <w:rtl/>
        </w:rPr>
        <w:t>צ"צ</w:t>
      </w:r>
      <w:proofErr w:type="spellEnd"/>
      <w:r w:rsidRPr="00F708DD">
        <w:rPr>
          <w:rStyle w:val="s038"/>
          <w:rtl/>
        </w:rPr>
        <w:t xml:space="preserve">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14:paraId="3C19518D" w14:textId="77777777" w:rsidR="00ED0342" w:rsidRPr="00F708DD" w:rsidRDefault="00ED0342" w:rsidP="00ED0342">
      <w:pPr>
        <w:spacing w:line="240" w:lineRule="exact"/>
        <w:jc w:val="both"/>
        <w:rPr>
          <w:rStyle w:val="s02"/>
          <w:b/>
          <w:bCs/>
          <w:sz w:val="16"/>
          <w:szCs w:val="16"/>
          <w:rtl/>
        </w:rPr>
      </w:pPr>
    </w:p>
    <w:p w14:paraId="325A5E66" w14:textId="77777777"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 xml:space="preserve">[ל"י ב (מהדורת בית אל תשס"ג) </w:t>
      </w:r>
      <w:proofErr w:type="spellStart"/>
      <w:r w:rsidRPr="00F708DD">
        <w:rPr>
          <w:rStyle w:val="s038"/>
          <w:rFonts w:hint="cs"/>
          <w:rtl/>
        </w:rPr>
        <w:t>עא</w:t>
      </w:r>
      <w:proofErr w:type="spellEnd"/>
      <w:r w:rsidRPr="00F708DD">
        <w:rPr>
          <w:rStyle w:val="s038"/>
          <w:rFonts w:hint="cs"/>
          <w:rtl/>
        </w:rPr>
        <w:t>].</w:t>
      </w:r>
    </w:p>
    <w:p w14:paraId="4FE4302B" w14:textId="77777777"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 xml:space="preserve">[עפ"י ל"י ב (מהדורת בית אל תשס"ז) </w:t>
      </w:r>
      <w:proofErr w:type="spellStart"/>
      <w:r w:rsidRPr="00F708DD">
        <w:rPr>
          <w:rStyle w:val="s038"/>
          <w:rFonts w:hint="cs"/>
          <w:rtl/>
        </w:rPr>
        <w:t>קכד</w:t>
      </w:r>
      <w:proofErr w:type="spellEnd"/>
      <w:r w:rsidRPr="00F708DD">
        <w:rPr>
          <w:rStyle w:val="s038"/>
          <w:rFonts w:hint="cs"/>
          <w:rtl/>
        </w:rPr>
        <w:t>].</w:t>
      </w:r>
    </w:p>
    <w:p w14:paraId="0018B58C" w14:textId="77777777"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w:t>
      </w:r>
      <w:proofErr w:type="spellStart"/>
      <w:r w:rsidRPr="00F708DD">
        <w:rPr>
          <w:rStyle w:val="s03"/>
          <w:rFonts w:hint="cs"/>
          <w:b/>
          <w:bCs/>
          <w:rtl/>
        </w:rPr>
        <w:t>מתבחן</w:t>
      </w:r>
      <w:proofErr w:type="spellEnd"/>
      <w:r w:rsidRPr="00F708DD">
        <w:rPr>
          <w:rStyle w:val="s03"/>
          <w:rFonts w:hint="cs"/>
          <w:b/>
          <w:bCs/>
          <w:rtl/>
        </w:rPr>
        <w:t>)</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 xml:space="preserve">[עפ"י ל"י ב (מהדורת בית אל תשס"ז) </w:t>
      </w:r>
      <w:proofErr w:type="spellStart"/>
      <w:r w:rsidRPr="00F708DD">
        <w:rPr>
          <w:rStyle w:val="s038"/>
          <w:rFonts w:hint="cs"/>
          <w:rtl/>
        </w:rPr>
        <w:t>קכב</w:t>
      </w:r>
      <w:proofErr w:type="spellEnd"/>
      <w:r w:rsidRPr="00F708DD">
        <w:rPr>
          <w:rStyle w:val="s038"/>
          <w:rFonts w:hint="cs"/>
          <w:rtl/>
        </w:rPr>
        <w:t>].</w:t>
      </w:r>
    </w:p>
    <w:p w14:paraId="4EF959C1" w14:textId="77777777" w:rsidR="00ED0342" w:rsidRPr="00F708DD" w:rsidRDefault="00ED0342" w:rsidP="00ED0342">
      <w:pPr>
        <w:spacing w:line="240" w:lineRule="exact"/>
        <w:jc w:val="both"/>
        <w:rPr>
          <w:rStyle w:val="s05"/>
          <w:rtl/>
        </w:rPr>
      </w:pPr>
    </w:p>
    <w:p w14:paraId="70C10F20" w14:textId="77777777" w:rsidR="00416A0F" w:rsidRDefault="00ED0342">
      <w:pPr>
        <w:bidi w:val="0"/>
        <w:rPr>
          <w:rStyle w:val="s02"/>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w:t>
      </w:r>
      <w:proofErr w:type="spellStart"/>
      <w:r w:rsidRPr="00F708DD">
        <w:rPr>
          <w:rStyle w:val="s02"/>
          <w:rtl/>
        </w:rPr>
        <w:t>ויראת־ד</w:t>
      </w:r>
      <w:proofErr w:type="spellEnd"/>
      <w:r w:rsidRPr="00F708DD">
        <w:rPr>
          <w:rStyle w:val="s02"/>
          <w:rtl/>
        </w:rPr>
        <w:t xml:space="preserve">'־הטהורה°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p>
    <w:p w14:paraId="5239E1B2" w14:textId="77777777" w:rsidR="00416A0F" w:rsidRDefault="00416A0F" w:rsidP="00416A0F">
      <w:pPr>
        <w:bidi w:val="0"/>
        <w:rPr>
          <w:rStyle w:val="s02"/>
        </w:rPr>
      </w:pPr>
    </w:p>
    <w:p w14:paraId="7FBD9FBB" w14:textId="77777777" w:rsidR="00416A0F" w:rsidRDefault="00416A0F" w:rsidP="00416A0F">
      <w:pPr>
        <w:bidi w:val="0"/>
        <w:rPr>
          <w:rStyle w:val="s02"/>
        </w:rPr>
      </w:pPr>
    </w:p>
    <w:p w14:paraId="28A5C205" w14:textId="77777777" w:rsidR="00416A0F" w:rsidRDefault="00416A0F" w:rsidP="00416A0F">
      <w:pPr>
        <w:spacing w:line="240" w:lineRule="exact"/>
        <w:jc w:val="both"/>
        <w:rPr>
          <w:szCs w:val="18"/>
        </w:rPr>
      </w:pPr>
      <w:r>
        <w:rPr>
          <w:rStyle w:val="s01"/>
          <w:rFonts w:hint="cs"/>
          <w:rtl/>
        </w:rPr>
        <w:t>ערלה</w:t>
      </w:r>
      <w:r>
        <w:rPr>
          <w:rStyle w:val="FootnoteReference"/>
          <w:rtl/>
        </w:rPr>
        <w:footnoteReference w:id="30"/>
      </w:r>
      <w:r>
        <w:rPr>
          <w:rStyle w:val="s02"/>
          <w:rFonts w:hint="cs"/>
          <w:rtl/>
        </w:rPr>
        <w:t xml:space="preserve"> - אטימת נביעת תשוקת החיים ממקור הכל, המטה אותה לצד החלקיות והפרטיות המנותקת ממקור הכל, שאינה נותנת לאהבת המין° להתעדן. הגברת הצד הבהמי החמרי על הצד האידיאלי, ושכרון הבשרי המזהם את כל הנטיות הנאורות והיפות</w:t>
      </w:r>
      <w:r>
        <w:rPr>
          <w:rFonts w:hint="cs"/>
          <w:szCs w:val="18"/>
          <w:rtl/>
        </w:rPr>
        <w:t xml:space="preserve"> [</w:t>
      </w:r>
      <w:proofErr w:type="spellStart"/>
      <w:r>
        <w:rPr>
          <w:rFonts w:hint="cs"/>
          <w:szCs w:val="18"/>
          <w:rtl/>
        </w:rPr>
        <w:t>ע"ר</w:t>
      </w:r>
      <w:proofErr w:type="spellEnd"/>
      <w:r>
        <w:rPr>
          <w:rFonts w:hint="cs"/>
          <w:szCs w:val="18"/>
          <w:rtl/>
        </w:rPr>
        <w:t xml:space="preserve"> א </w:t>
      </w:r>
      <w:proofErr w:type="spellStart"/>
      <w:r>
        <w:rPr>
          <w:rFonts w:hint="cs"/>
          <w:szCs w:val="18"/>
          <w:rtl/>
        </w:rPr>
        <w:t>שצז</w:t>
      </w:r>
      <w:proofErr w:type="spellEnd"/>
      <w:r>
        <w:rPr>
          <w:rFonts w:hint="cs"/>
          <w:szCs w:val="18"/>
          <w:rtl/>
        </w:rPr>
        <w:t xml:space="preserve">].  </w:t>
      </w:r>
    </w:p>
    <w:p w14:paraId="7A1101AB" w14:textId="77777777" w:rsidR="00416A0F" w:rsidRDefault="00416A0F" w:rsidP="00416A0F">
      <w:pPr>
        <w:spacing w:line="240" w:lineRule="exact"/>
        <w:jc w:val="both"/>
        <w:rPr>
          <w:rStyle w:val="s02"/>
          <w:bCs/>
          <w:sz w:val="16"/>
          <w:szCs w:val="16"/>
          <w:rtl/>
        </w:rPr>
      </w:pPr>
      <w:r>
        <w:rPr>
          <w:rFonts w:hint="cs"/>
          <w:sz w:val="22"/>
          <w:rtl/>
        </w:rPr>
        <w:t xml:space="preserve">קליפתה התאונית של נטית המין המביאה את החיים למציאות </w:t>
      </w:r>
      <w:r>
        <w:rPr>
          <w:rStyle w:val="s03"/>
          <w:rFonts w:hint="cs"/>
          <w:rtl/>
        </w:rPr>
        <w:t xml:space="preserve">[קובץ א </w:t>
      </w:r>
      <w:proofErr w:type="spellStart"/>
      <w:r>
        <w:rPr>
          <w:rStyle w:val="s03"/>
          <w:rFonts w:hint="cs"/>
          <w:rtl/>
        </w:rPr>
        <w:t>תשכט</w:t>
      </w:r>
      <w:proofErr w:type="spellEnd"/>
      <w:r>
        <w:rPr>
          <w:rStyle w:val="s03"/>
          <w:rFonts w:hint="cs"/>
          <w:rtl/>
        </w:rPr>
        <w:t>].</w:t>
      </w:r>
    </w:p>
    <w:p w14:paraId="4EF52D29" w14:textId="1194423C" w:rsidR="009955D7" w:rsidRDefault="00ED0342" w:rsidP="00416A0F">
      <w:pPr>
        <w:rPr>
          <w:rStyle w:val="s02"/>
          <w:rtl/>
        </w:rPr>
      </w:pPr>
      <w:r w:rsidRPr="00F708DD">
        <w:rPr>
          <w:rStyle w:val="s02"/>
          <w:rtl/>
        </w:rPr>
        <w:cr/>
      </w:r>
      <w:r w:rsidR="009955D7">
        <w:rPr>
          <w:rStyle w:val="s02"/>
          <w:rtl/>
        </w:rPr>
        <w:br w:type="page"/>
      </w:r>
    </w:p>
    <w:p w14:paraId="2ED26286" w14:textId="77777777" w:rsidR="009955D7" w:rsidRPr="00F708DD" w:rsidRDefault="009955D7" w:rsidP="009955D7">
      <w:pPr>
        <w:spacing w:line="360" w:lineRule="auto"/>
        <w:jc w:val="center"/>
        <w:rPr>
          <w:rStyle w:val="s01"/>
          <w:b/>
          <w:bCs w:val="0"/>
          <w:sz w:val="52"/>
          <w:szCs w:val="52"/>
          <w:rtl/>
        </w:rPr>
      </w:pPr>
    </w:p>
    <w:p w14:paraId="581A8658" w14:textId="77777777" w:rsidR="009955D7" w:rsidRPr="00F708DD" w:rsidRDefault="009955D7" w:rsidP="009955D7">
      <w:pPr>
        <w:spacing w:line="360" w:lineRule="auto"/>
        <w:jc w:val="center"/>
        <w:rPr>
          <w:rStyle w:val="s01"/>
          <w:b/>
          <w:bCs w:val="0"/>
          <w:sz w:val="44"/>
          <w:szCs w:val="44"/>
          <w:rtl/>
        </w:rPr>
      </w:pPr>
      <w:r w:rsidRPr="00F708DD">
        <w:rPr>
          <w:rStyle w:val="s01"/>
          <w:b/>
          <w:bCs w:val="0"/>
          <w:sz w:val="44"/>
          <w:szCs w:val="44"/>
          <w:rtl/>
        </w:rPr>
        <w:t>מחקרים, באורים</w:t>
      </w:r>
    </w:p>
    <w:p w14:paraId="0CA0CBBE" w14:textId="77777777" w:rsidR="009955D7" w:rsidRPr="00F708DD" w:rsidRDefault="009955D7" w:rsidP="009955D7">
      <w:pPr>
        <w:spacing w:line="360" w:lineRule="auto"/>
        <w:jc w:val="center"/>
        <w:rPr>
          <w:rStyle w:val="s01"/>
          <w:b/>
          <w:bCs w:val="0"/>
          <w:sz w:val="22"/>
          <w:rtl/>
        </w:rPr>
      </w:pPr>
      <w:r w:rsidRPr="00F708DD">
        <w:rPr>
          <w:rStyle w:val="s01"/>
          <w:b/>
          <w:bCs w:val="0"/>
          <w:sz w:val="44"/>
          <w:szCs w:val="44"/>
          <w:rtl/>
        </w:rPr>
        <w:t>והשוואות להגדרות ולמושגים</w:t>
      </w:r>
      <w:r w:rsidRPr="00F708DD">
        <w:rPr>
          <w:rStyle w:val="s01"/>
          <w:b/>
          <w:bCs w:val="0"/>
          <w:sz w:val="22"/>
          <w:rtl/>
        </w:rPr>
        <w:cr/>
      </w:r>
    </w:p>
    <w:p w14:paraId="0FB4EF79" w14:textId="77777777" w:rsidR="009955D7" w:rsidRPr="00F708DD" w:rsidRDefault="009955D7" w:rsidP="00F96FC3">
      <w:pPr>
        <w:spacing w:line="240" w:lineRule="exact"/>
        <w:jc w:val="both"/>
        <w:rPr>
          <w:rStyle w:val="s05"/>
          <w:rtl/>
        </w:rPr>
      </w:pPr>
      <w:r w:rsidRPr="00F708DD">
        <w:rPr>
          <w:rStyle w:val="s01"/>
          <w:sz w:val="22"/>
          <w:rtl/>
        </w:rPr>
        <w:br w:type="page"/>
      </w:r>
      <w:r w:rsidRPr="00F708DD">
        <w:rPr>
          <w:rStyle w:val="s1510"/>
          <w:rtl/>
        </w:rPr>
        <w:lastRenderedPageBreak/>
        <w:br w:type="page"/>
      </w:r>
    </w:p>
    <w:p w14:paraId="2B53B852" w14:textId="77777777" w:rsidR="00F96FC3" w:rsidRPr="00F708DD" w:rsidRDefault="00F96FC3" w:rsidP="00F96FC3">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5"/>
          <w:b/>
          <w:bCs/>
        </w:rPr>
      </w:pPr>
      <w:r w:rsidRPr="00F708DD">
        <w:rPr>
          <w:rStyle w:val="s1510"/>
          <w:rtl/>
        </w:rPr>
        <w:lastRenderedPageBreak/>
        <w:t xml:space="preserve">ודאות </w:t>
      </w:r>
      <w:proofErr w:type="spellStart"/>
      <w:r w:rsidRPr="00F708DD">
        <w:rPr>
          <w:rStyle w:val="s1510"/>
          <w:rtl/>
        </w:rPr>
        <w:t>ב</w:t>
      </w:r>
      <w:r w:rsidRPr="00F708DD">
        <w:rPr>
          <w:rStyle w:val="s1510"/>
          <w:rFonts w:hint="cs"/>
          <w:rtl/>
        </w:rPr>
        <w:t>אמיתותה</w:t>
      </w:r>
      <w:proofErr w:type="spellEnd"/>
      <w:r w:rsidRPr="00F708DD">
        <w:rPr>
          <w:rStyle w:val="s1510"/>
          <w:rFonts w:hint="cs"/>
          <w:rtl/>
        </w:rPr>
        <w:t xml:space="preserve"> של ה</w:t>
      </w:r>
      <w:r w:rsidRPr="00F708DD">
        <w:rPr>
          <w:rStyle w:val="s1510"/>
          <w:rtl/>
        </w:rPr>
        <w:t xml:space="preserve">תורה </w:t>
      </w:r>
      <w:r w:rsidRPr="00F708DD">
        <w:rPr>
          <w:rStyle w:val="s05"/>
          <w:rtl/>
        </w:rPr>
        <w:t xml:space="preserve">- גישות שונות מצוינות בכתבי הרב למקור ודאותנו </w:t>
      </w:r>
      <w:proofErr w:type="spellStart"/>
      <w:r w:rsidRPr="00F708DD">
        <w:rPr>
          <w:rStyle w:val="s05"/>
          <w:rtl/>
        </w:rPr>
        <w:t>ב</w:t>
      </w:r>
      <w:r w:rsidRPr="00F708DD">
        <w:rPr>
          <w:rStyle w:val="s05"/>
          <w:rFonts w:hint="cs"/>
          <w:rtl/>
        </w:rPr>
        <w:t>אמיתותה</w:t>
      </w:r>
      <w:proofErr w:type="spellEnd"/>
      <w:r w:rsidRPr="00F708DD">
        <w:rPr>
          <w:rStyle w:val="s05"/>
          <w:rFonts w:hint="cs"/>
          <w:rtl/>
        </w:rPr>
        <w:t xml:space="preserve"> של ה</w:t>
      </w:r>
      <w:r w:rsidRPr="00F708DD">
        <w:rPr>
          <w:rStyle w:val="s05"/>
          <w:rtl/>
        </w:rPr>
        <w:t xml:space="preserve">תורה ולתוקף חיובה עלינו: </w:t>
      </w:r>
      <w:r w:rsidRPr="00F708DD">
        <w:rPr>
          <w:rStyle w:val="s05"/>
          <w:b/>
          <w:bCs/>
        </w:rPr>
        <w:t xml:space="preserve"> </w:t>
      </w:r>
    </w:p>
    <w:p w14:paraId="45D2E094" w14:textId="77777777" w:rsidR="00F96FC3" w:rsidRPr="00F708DD" w:rsidRDefault="00F96FC3" w:rsidP="00F96FC3">
      <w:pPr>
        <w:spacing w:line="240" w:lineRule="exact"/>
        <w:jc w:val="both"/>
        <w:rPr>
          <w:rStyle w:val="s03"/>
          <w:rtl/>
        </w:rPr>
      </w:pPr>
      <w:r w:rsidRPr="00F708DD">
        <w:rPr>
          <w:rStyle w:val="s05"/>
          <w:rFonts w:hint="cs"/>
          <w:b/>
          <w:bCs/>
          <w:rtl/>
        </w:rPr>
        <w:t>ו</w:t>
      </w:r>
      <w:r w:rsidRPr="00F708DD">
        <w:rPr>
          <w:rFonts w:hint="cs"/>
          <w:b/>
          <w:bCs/>
          <w:sz w:val="18"/>
          <w:szCs w:val="18"/>
          <w:rtl/>
        </w:rPr>
        <w:t>.</w:t>
      </w:r>
      <w:r w:rsidRPr="00F708DD">
        <w:rPr>
          <w:rFonts w:hint="cs"/>
          <w:sz w:val="18"/>
          <w:szCs w:val="18"/>
          <w:rtl/>
        </w:rPr>
        <w:t xml:space="preserve"> הדיוק בצפיית העתיד של התורה. ב</w:t>
      </w:r>
      <w:r w:rsidRPr="00F708DD">
        <w:rPr>
          <w:rStyle w:val="s03"/>
          <w:rtl/>
        </w:rPr>
        <w:t>ע</w:t>
      </w:r>
      <w:r w:rsidRPr="00F708DD">
        <w:rPr>
          <w:rStyle w:val="s03"/>
          <w:rFonts w:hint="cs"/>
          <w:rtl/>
        </w:rPr>
        <w:t>"</w:t>
      </w:r>
      <w:r w:rsidRPr="00F708DD">
        <w:rPr>
          <w:rStyle w:val="s03"/>
          <w:rtl/>
        </w:rPr>
        <w:t>ה קנא</w:t>
      </w:r>
      <w:r w:rsidRPr="00F708DD">
        <w:rPr>
          <w:rStyle w:val="s03"/>
          <w:rFonts w:hint="cs"/>
          <w:rtl/>
        </w:rPr>
        <w:t>:</w:t>
      </w:r>
      <w:r w:rsidRPr="00F708DD">
        <w:rPr>
          <w:rFonts w:hint="eastAsia"/>
          <w:sz w:val="18"/>
          <w:szCs w:val="18"/>
          <w:rtl/>
        </w:rPr>
        <w:t xml:space="preserve"> </w:t>
      </w:r>
      <w:r w:rsidRPr="00F708DD">
        <w:rPr>
          <w:rFonts w:hint="cs"/>
          <w:sz w:val="18"/>
          <w:szCs w:val="18"/>
          <w:rtl/>
        </w:rPr>
        <w:t>"</w:t>
      </w:r>
      <w:r w:rsidRPr="00F708DD">
        <w:rPr>
          <w:rFonts w:hint="eastAsia"/>
          <w:sz w:val="18"/>
          <w:szCs w:val="18"/>
          <w:rtl/>
        </w:rPr>
        <w:t>אמנם</w:t>
      </w:r>
      <w:r w:rsidRPr="00F708DD">
        <w:rPr>
          <w:sz w:val="18"/>
          <w:szCs w:val="18"/>
          <w:rtl/>
        </w:rPr>
        <w:t xml:space="preserve"> איזה </w:t>
      </w:r>
      <w:r w:rsidRPr="00F708DD">
        <w:rPr>
          <w:rFonts w:hint="eastAsia"/>
          <w:sz w:val="18"/>
          <w:szCs w:val="18"/>
          <w:rtl/>
        </w:rPr>
        <w:t>אומה</w:t>
      </w:r>
      <w:r w:rsidRPr="00F708DD">
        <w:rPr>
          <w:sz w:val="18"/>
          <w:szCs w:val="18"/>
          <w:rtl/>
        </w:rPr>
        <w:t xml:space="preserve"> תוכל לשאת </w:t>
      </w:r>
      <w:r w:rsidRPr="00F708DD">
        <w:rPr>
          <w:rFonts w:hint="eastAsia"/>
          <w:sz w:val="18"/>
          <w:szCs w:val="18"/>
          <w:rtl/>
        </w:rPr>
        <w:t>עליה</w:t>
      </w:r>
      <w:r w:rsidRPr="00F708DD">
        <w:rPr>
          <w:sz w:val="18"/>
          <w:szCs w:val="18"/>
          <w:rtl/>
        </w:rPr>
        <w:t xml:space="preserve"> ברמה </w:t>
      </w:r>
      <w:r w:rsidRPr="00F708DD">
        <w:rPr>
          <w:rFonts w:hint="eastAsia"/>
          <w:sz w:val="18"/>
          <w:szCs w:val="18"/>
          <w:rtl/>
        </w:rPr>
        <w:t>את</w:t>
      </w:r>
      <w:r w:rsidRPr="00F708DD">
        <w:rPr>
          <w:sz w:val="18"/>
          <w:szCs w:val="18"/>
          <w:rtl/>
        </w:rPr>
        <w:t xml:space="preserve"> הדגל של </w:t>
      </w:r>
      <w:r w:rsidRPr="00F708DD">
        <w:rPr>
          <w:rFonts w:hint="eastAsia"/>
          <w:sz w:val="18"/>
          <w:szCs w:val="18"/>
          <w:rtl/>
        </w:rPr>
        <w:t>עבודת</w:t>
      </w:r>
      <w:r w:rsidRPr="00F708DD">
        <w:rPr>
          <w:sz w:val="18"/>
          <w:szCs w:val="18"/>
          <w:rtl/>
        </w:rPr>
        <w:t xml:space="preserve"> האלהים האידיאלית? </w:t>
      </w:r>
      <w:proofErr w:type="spellStart"/>
      <w:r w:rsidRPr="00F708DD">
        <w:rPr>
          <w:rFonts w:hint="cs"/>
          <w:sz w:val="18"/>
          <w:szCs w:val="18"/>
          <w:rtl/>
        </w:rPr>
        <w:t>וכו</w:t>
      </w:r>
      <w:proofErr w:type="spellEnd"/>
      <w:r w:rsidRPr="00F708DD">
        <w:rPr>
          <w:rFonts w:hint="cs"/>
          <w:sz w:val="18"/>
          <w:szCs w:val="18"/>
          <w:rtl/>
        </w:rPr>
        <w:t xml:space="preserve">'. </w:t>
      </w:r>
      <w:r w:rsidRPr="00F708DD">
        <w:rPr>
          <w:sz w:val="18"/>
          <w:szCs w:val="18"/>
          <w:rtl/>
        </w:rPr>
        <w:t xml:space="preserve">רק </w:t>
      </w:r>
      <w:r w:rsidRPr="00F708DD">
        <w:rPr>
          <w:rFonts w:hint="eastAsia"/>
          <w:sz w:val="18"/>
          <w:szCs w:val="18"/>
          <w:rtl/>
        </w:rPr>
        <w:t>אומה</w:t>
      </w:r>
      <w:r w:rsidRPr="00F708DD">
        <w:rPr>
          <w:sz w:val="18"/>
          <w:szCs w:val="18"/>
          <w:rtl/>
        </w:rPr>
        <w:t xml:space="preserve"> כזאת, שיש לה </w:t>
      </w:r>
      <w:r w:rsidRPr="00F708DD">
        <w:rPr>
          <w:rFonts w:hint="eastAsia"/>
          <w:sz w:val="18"/>
          <w:szCs w:val="18"/>
          <w:rtl/>
        </w:rPr>
        <w:t>תורה</w:t>
      </w:r>
      <w:r w:rsidRPr="00F708DD">
        <w:rPr>
          <w:sz w:val="18"/>
          <w:szCs w:val="18"/>
          <w:rtl/>
        </w:rPr>
        <w:t xml:space="preserve"> שקפלה </w:t>
      </w:r>
      <w:r w:rsidRPr="00F708DD">
        <w:rPr>
          <w:rFonts w:hint="eastAsia"/>
          <w:sz w:val="18"/>
          <w:szCs w:val="18"/>
          <w:rtl/>
        </w:rPr>
        <w:t>את</w:t>
      </w:r>
      <w:r w:rsidRPr="00F708DD">
        <w:rPr>
          <w:sz w:val="18"/>
          <w:szCs w:val="18"/>
          <w:rtl/>
        </w:rPr>
        <w:t xml:space="preserve"> מהלכה </w:t>
      </w:r>
      <w:r w:rsidRPr="00F708DD">
        <w:rPr>
          <w:rFonts w:hint="eastAsia"/>
          <w:sz w:val="18"/>
          <w:szCs w:val="18"/>
          <w:rtl/>
        </w:rPr>
        <w:t>על</w:t>
      </w:r>
      <w:r w:rsidRPr="00F708DD">
        <w:rPr>
          <w:rFonts w:hint="cs"/>
          <w:sz w:val="18"/>
          <w:szCs w:val="18"/>
          <w:rtl/>
        </w:rPr>
        <w:t>־</w:t>
      </w:r>
      <w:r w:rsidRPr="00F708DD">
        <w:rPr>
          <w:sz w:val="18"/>
          <w:szCs w:val="18"/>
          <w:rtl/>
        </w:rPr>
        <w:t xml:space="preserve">פי </w:t>
      </w:r>
      <w:r w:rsidRPr="00F708DD">
        <w:rPr>
          <w:rFonts w:hint="eastAsia"/>
          <w:sz w:val="18"/>
          <w:szCs w:val="18"/>
          <w:rtl/>
        </w:rPr>
        <w:t>התגלות</w:t>
      </w:r>
      <w:r w:rsidRPr="00F708DD">
        <w:rPr>
          <w:sz w:val="18"/>
          <w:szCs w:val="18"/>
          <w:rtl/>
        </w:rPr>
        <w:t xml:space="preserve"> </w:t>
      </w:r>
      <w:r w:rsidRPr="00F708DD">
        <w:rPr>
          <w:rFonts w:hint="eastAsia"/>
          <w:sz w:val="18"/>
          <w:szCs w:val="18"/>
          <w:rtl/>
        </w:rPr>
        <w:t>דעת</w:t>
      </w:r>
      <w:r w:rsidRPr="00F708DD">
        <w:rPr>
          <w:sz w:val="18"/>
          <w:szCs w:val="18"/>
          <w:rtl/>
        </w:rPr>
        <w:t xml:space="preserve"> אלהים כזאת, של אספקלריא </w:t>
      </w:r>
      <w:r w:rsidRPr="00F708DD">
        <w:rPr>
          <w:rFonts w:hint="eastAsia"/>
          <w:sz w:val="18"/>
          <w:szCs w:val="18"/>
          <w:rtl/>
        </w:rPr>
        <w:t>המאירה</w:t>
      </w:r>
      <w:r w:rsidRPr="00F708DD">
        <w:rPr>
          <w:sz w:val="18"/>
          <w:szCs w:val="18"/>
          <w:rtl/>
        </w:rPr>
        <w:t>, של "</w:t>
      </w:r>
      <w:r w:rsidRPr="00F708DD">
        <w:rPr>
          <w:rFonts w:hint="eastAsia"/>
          <w:sz w:val="18"/>
          <w:szCs w:val="18"/>
          <w:rtl/>
        </w:rPr>
        <w:t>פה</w:t>
      </w:r>
      <w:r w:rsidRPr="00F708DD">
        <w:rPr>
          <w:sz w:val="18"/>
          <w:szCs w:val="18"/>
          <w:rtl/>
        </w:rPr>
        <w:t xml:space="preserve"> </w:t>
      </w:r>
      <w:r w:rsidRPr="00F708DD">
        <w:rPr>
          <w:rFonts w:hint="eastAsia"/>
          <w:sz w:val="18"/>
          <w:szCs w:val="18"/>
          <w:rtl/>
        </w:rPr>
        <w:t>אל</w:t>
      </w:r>
      <w:r w:rsidRPr="00F708DD">
        <w:rPr>
          <w:sz w:val="18"/>
          <w:szCs w:val="18"/>
          <w:rtl/>
        </w:rPr>
        <w:t xml:space="preserve"> </w:t>
      </w:r>
      <w:r w:rsidRPr="00F708DD">
        <w:rPr>
          <w:rFonts w:hint="eastAsia"/>
          <w:sz w:val="18"/>
          <w:szCs w:val="18"/>
          <w:rtl/>
        </w:rPr>
        <w:t>פה</w:t>
      </w:r>
      <w:r w:rsidRPr="00F708DD">
        <w:rPr>
          <w:sz w:val="18"/>
          <w:szCs w:val="18"/>
          <w:rtl/>
        </w:rPr>
        <w:t xml:space="preserve"> אדבר </w:t>
      </w:r>
      <w:r w:rsidRPr="00F708DD">
        <w:rPr>
          <w:rFonts w:hint="eastAsia"/>
          <w:sz w:val="18"/>
          <w:szCs w:val="18"/>
          <w:rtl/>
        </w:rPr>
        <w:t>בו</w:t>
      </w:r>
      <w:r w:rsidRPr="00F708DD">
        <w:rPr>
          <w:sz w:val="18"/>
          <w:szCs w:val="18"/>
          <w:rtl/>
        </w:rPr>
        <w:t xml:space="preserve">", שהציבה </w:t>
      </w:r>
      <w:r w:rsidRPr="00F708DD">
        <w:rPr>
          <w:rFonts w:hint="eastAsia"/>
          <w:sz w:val="18"/>
          <w:szCs w:val="18"/>
          <w:rtl/>
        </w:rPr>
        <w:t>את</w:t>
      </w:r>
      <w:r w:rsidRPr="00F708DD">
        <w:rPr>
          <w:sz w:val="18"/>
          <w:szCs w:val="18"/>
          <w:rtl/>
        </w:rPr>
        <w:t xml:space="preserve"> העתיד שלה בכל בהירותו, בכל </w:t>
      </w:r>
      <w:r w:rsidRPr="00F708DD">
        <w:rPr>
          <w:rFonts w:hint="eastAsia"/>
          <w:sz w:val="18"/>
          <w:szCs w:val="18"/>
          <w:rtl/>
        </w:rPr>
        <w:t>דיוקיו</w:t>
      </w:r>
      <w:r w:rsidRPr="00F708DD">
        <w:rPr>
          <w:sz w:val="18"/>
          <w:szCs w:val="18"/>
          <w:rtl/>
        </w:rPr>
        <w:t xml:space="preserve"> היותר פרטיים, מראשית הויתה עד כל נפילותיה ושיבתה לתחיה באחרית הימים, ברום </w:t>
      </w:r>
      <w:r w:rsidRPr="00F708DD">
        <w:rPr>
          <w:rFonts w:hint="eastAsia"/>
          <w:sz w:val="18"/>
          <w:szCs w:val="18"/>
          <w:rtl/>
        </w:rPr>
        <w:t>מעלה</w:t>
      </w:r>
      <w:r w:rsidRPr="00F708DD">
        <w:rPr>
          <w:sz w:val="18"/>
          <w:szCs w:val="18"/>
          <w:rtl/>
        </w:rPr>
        <w:t xml:space="preserve"> ואורה נפלאה</w:t>
      </w:r>
      <w:r w:rsidRPr="00F708DD">
        <w:rPr>
          <w:rFonts w:hint="cs"/>
          <w:sz w:val="18"/>
          <w:szCs w:val="18"/>
          <w:rtl/>
        </w:rPr>
        <w:t>"</w:t>
      </w:r>
      <w:r w:rsidRPr="00F708DD">
        <w:rPr>
          <w:rStyle w:val="s03"/>
          <w:rFonts w:hint="cs"/>
          <w:rtl/>
        </w:rPr>
        <w:t>.</w:t>
      </w:r>
      <w:r w:rsidRPr="00F708DD">
        <w:rPr>
          <w:rStyle w:val="s05"/>
          <w:rFonts w:hint="cs"/>
          <w:rtl/>
        </w:rPr>
        <w:t xml:space="preserve"> אמנם </w:t>
      </w:r>
      <w:r w:rsidRPr="00F708DD">
        <w:rPr>
          <w:rStyle w:val="s05"/>
          <w:rtl/>
        </w:rPr>
        <w:t xml:space="preserve">יתכן שענין </w:t>
      </w:r>
      <w:r w:rsidRPr="00F708DD">
        <w:rPr>
          <w:rStyle w:val="s05"/>
          <w:rFonts w:hint="cs"/>
          <w:rtl/>
        </w:rPr>
        <w:t xml:space="preserve">סעיף זה הוא </w:t>
      </w:r>
      <w:r w:rsidRPr="00F708DD">
        <w:rPr>
          <w:rStyle w:val="s05"/>
          <w:rtl/>
        </w:rPr>
        <w:t>אחד עם סעי</w:t>
      </w:r>
      <w:r w:rsidRPr="00F708DD">
        <w:rPr>
          <w:rStyle w:val="s05"/>
          <w:rFonts w:hint="cs"/>
          <w:rtl/>
        </w:rPr>
        <w:t>ף</w:t>
      </w:r>
      <w:r w:rsidRPr="00F708DD">
        <w:rPr>
          <w:rStyle w:val="s05"/>
          <w:rtl/>
        </w:rPr>
        <w:t xml:space="preserve"> א</w:t>
      </w:r>
      <w:r w:rsidRPr="00F708DD">
        <w:rPr>
          <w:rStyle w:val="s05"/>
          <w:rFonts w:hint="cs"/>
          <w:rtl/>
        </w:rPr>
        <w:t xml:space="preserve"> כאן.</w:t>
      </w:r>
    </w:p>
    <w:p w14:paraId="45FE6FD9" w14:textId="77777777" w:rsidR="00F96FC3" w:rsidRPr="00F708DD" w:rsidRDefault="00F96FC3" w:rsidP="00F96FC3">
      <w:pPr>
        <w:spacing w:line="240" w:lineRule="exact"/>
        <w:jc w:val="both"/>
        <w:rPr>
          <w:sz w:val="18"/>
          <w:szCs w:val="18"/>
          <w:rtl/>
        </w:rPr>
      </w:pPr>
      <w:r w:rsidRPr="00F708DD">
        <w:rPr>
          <w:rFonts w:hint="cs"/>
          <w:b/>
          <w:bCs/>
          <w:sz w:val="18"/>
          <w:szCs w:val="18"/>
          <w:rtl/>
        </w:rPr>
        <w:t>ז</w:t>
      </w:r>
      <w:r w:rsidRPr="00F708DD">
        <w:rPr>
          <w:rStyle w:val="s05"/>
          <w:rFonts w:hint="cs"/>
          <w:b/>
          <w:bCs/>
          <w:rtl/>
        </w:rPr>
        <w:t>.</w:t>
      </w:r>
      <w:r w:rsidRPr="00F708DD">
        <w:rPr>
          <w:rStyle w:val="s05"/>
          <w:rFonts w:hint="cs"/>
          <w:rtl/>
        </w:rPr>
        <w:t xml:space="preserve"> המ</w:t>
      </w:r>
      <w:r w:rsidRPr="00F708DD">
        <w:rPr>
          <w:rStyle w:val="s05"/>
          <w:rtl/>
        </w:rPr>
        <w:t>ח</w:t>
      </w:r>
      <w:r w:rsidRPr="00F708DD">
        <w:rPr>
          <w:rStyle w:val="s05"/>
          <w:rFonts w:hint="cs"/>
          <w:rtl/>
        </w:rPr>
        <w:t>ו</w:t>
      </w:r>
      <w:r w:rsidRPr="00F708DD">
        <w:rPr>
          <w:rStyle w:val="s05"/>
          <w:rtl/>
        </w:rPr>
        <w:t>י</w:t>
      </w:r>
      <w:r w:rsidRPr="00F708DD">
        <w:rPr>
          <w:rStyle w:val="s05"/>
          <w:rFonts w:hint="cs"/>
          <w:rtl/>
        </w:rPr>
        <w:t>י</w:t>
      </w:r>
      <w:r w:rsidRPr="00F708DD">
        <w:rPr>
          <w:rStyle w:val="s05"/>
          <w:rtl/>
        </w:rPr>
        <w:t>ב</w:t>
      </w:r>
      <w:r w:rsidRPr="00F708DD">
        <w:rPr>
          <w:rStyle w:val="s05"/>
          <w:rFonts w:hint="cs"/>
          <w:rtl/>
        </w:rPr>
        <w:t>ות שלנו לתורה</w:t>
      </w:r>
      <w:r w:rsidRPr="00F708DD">
        <w:rPr>
          <w:rStyle w:val="s05"/>
          <w:rtl/>
        </w:rPr>
        <w:t xml:space="preserve"> </w:t>
      </w:r>
      <w:r w:rsidRPr="00F708DD">
        <w:rPr>
          <w:rStyle w:val="s05"/>
          <w:rFonts w:hint="cs"/>
          <w:rtl/>
        </w:rPr>
        <w:t>נובעת מ</w:t>
      </w:r>
      <w:r w:rsidRPr="00F708DD">
        <w:rPr>
          <w:rStyle w:val="s05"/>
          <w:rtl/>
        </w:rPr>
        <w:t>נאמנות</w:t>
      </w:r>
      <w:r w:rsidRPr="00F708DD">
        <w:rPr>
          <w:rStyle w:val="s05"/>
          <w:rFonts w:hint="cs"/>
          <w:rtl/>
        </w:rPr>
        <w:t>נו</w:t>
      </w:r>
      <w:r w:rsidRPr="00F708DD">
        <w:rPr>
          <w:rStyle w:val="s05"/>
          <w:rtl/>
        </w:rPr>
        <w:t xml:space="preserve"> למסורת דורות האומה (</w:t>
      </w:r>
      <w:r>
        <w:rPr>
          <w:rStyle w:val="s05"/>
          <w:rFonts w:hint="cs"/>
          <w:rtl/>
        </w:rPr>
        <w:t xml:space="preserve">ע' </w:t>
      </w:r>
      <w:r w:rsidRPr="00F708DD">
        <w:rPr>
          <w:rStyle w:val="s05"/>
          <w:rtl/>
        </w:rPr>
        <w:t xml:space="preserve">במדור תורה, תורה שבעל פה ובהערה </w:t>
      </w:r>
      <w:r w:rsidRPr="00F708DD">
        <w:rPr>
          <w:rStyle w:val="s05"/>
          <w:rFonts w:hint="cs"/>
          <w:rtl/>
        </w:rPr>
        <w:t xml:space="preserve">שם </w:t>
      </w:r>
      <w:r w:rsidRPr="00F708DD">
        <w:rPr>
          <w:rStyle w:val="s05"/>
          <w:rtl/>
        </w:rPr>
        <w:t>לד"ה יסודה של תורה שבע"פ). יתכן</w:t>
      </w:r>
      <w:r w:rsidRPr="00F708DD">
        <w:rPr>
          <w:rStyle w:val="s05"/>
          <w:rFonts w:hint="cs"/>
          <w:rtl/>
        </w:rPr>
        <w:t xml:space="preserve"> אמנם </w:t>
      </w:r>
      <w:r w:rsidRPr="00F708DD">
        <w:rPr>
          <w:rStyle w:val="s05"/>
          <w:rtl/>
        </w:rPr>
        <w:t xml:space="preserve">שענין </w:t>
      </w:r>
      <w:r w:rsidRPr="00F708DD">
        <w:rPr>
          <w:rStyle w:val="s05"/>
          <w:rFonts w:hint="cs"/>
          <w:rtl/>
        </w:rPr>
        <w:t xml:space="preserve">סעיף זה הוא </w:t>
      </w:r>
      <w:r w:rsidRPr="00F708DD">
        <w:rPr>
          <w:rStyle w:val="s05"/>
          <w:rtl/>
        </w:rPr>
        <w:t>אחד עם סעיפים א ב כאן</w:t>
      </w:r>
      <w:r w:rsidRPr="00F708DD">
        <w:rPr>
          <w:rStyle w:val="s05"/>
          <w:rFonts w:hint="cs"/>
          <w:rtl/>
        </w:rPr>
        <w:t xml:space="preserve">, אך </w:t>
      </w:r>
      <w:r w:rsidRPr="00F708DD">
        <w:rPr>
          <w:rFonts w:hint="cs"/>
          <w:sz w:val="18"/>
          <w:szCs w:val="18"/>
          <w:rtl/>
        </w:rPr>
        <w:t>מ"מ נ"ל דיש לחלק עפ"י בירורו של מו"ר הרב יצחק</w:t>
      </w:r>
      <w:r w:rsidRPr="00F708DD">
        <w:rPr>
          <w:sz w:val="18"/>
          <w:szCs w:val="18"/>
          <w:rtl/>
        </w:rPr>
        <w:t xml:space="preserve"> </w:t>
      </w:r>
      <w:proofErr w:type="spellStart"/>
      <w:r w:rsidRPr="00F708DD">
        <w:rPr>
          <w:sz w:val="18"/>
          <w:szCs w:val="18"/>
          <w:rtl/>
        </w:rPr>
        <w:t>שילת</w:t>
      </w:r>
      <w:proofErr w:type="spellEnd"/>
      <w:r w:rsidRPr="00F708DD">
        <w:rPr>
          <w:sz w:val="18"/>
          <w:szCs w:val="18"/>
          <w:rtl/>
        </w:rPr>
        <w:t xml:space="preserve"> </w:t>
      </w:r>
      <w:r w:rsidRPr="00F708DD">
        <w:rPr>
          <w:rFonts w:hint="cs"/>
          <w:sz w:val="18"/>
          <w:szCs w:val="18"/>
          <w:rtl/>
        </w:rPr>
        <w:t>(</w:t>
      </w:r>
      <w:r>
        <w:rPr>
          <w:rFonts w:hint="cs"/>
          <w:sz w:val="18"/>
          <w:szCs w:val="18"/>
          <w:rtl/>
        </w:rPr>
        <w:t>בס' בין הכוזרי והרמב"ם, פרק סגולת ישראל</w:t>
      </w:r>
      <w:r w:rsidRPr="00F708DD">
        <w:rPr>
          <w:rFonts w:hint="cs"/>
          <w:sz w:val="18"/>
          <w:szCs w:val="18"/>
          <w:rtl/>
        </w:rPr>
        <w:t>)</w:t>
      </w:r>
      <w:r w:rsidRPr="00F708DD">
        <w:rPr>
          <w:sz w:val="18"/>
          <w:szCs w:val="18"/>
          <w:rtl/>
        </w:rPr>
        <w:t xml:space="preserve"> </w:t>
      </w:r>
      <w:r w:rsidRPr="00F708DD">
        <w:rPr>
          <w:rFonts w:hint="cs"/>
          <w:sz w:val="18"/>
          <w:szCs w:val="18"/>
          <w:rtl/>
        </w:rPr>
        <w:t>את ה</w:t>
      </w:r>
      <w:r w:rsidRPr="00F708DD">
        <w:rPr>
          <w:sz w:val="18"/>
          <w:szCs w:val="18"/>
          <w:rtl/>
        </w:rPr>
        <w:t xml:space="preserve">חילוק בין </w:t>
      </w:r>
      <w:r w:rsidRPr="00F708DD">
        <w:rPr>
          <w:rFonts w:hint="cs"/>
          <w:sz w:val="18"/>
          <w:szCs w:val="18"/>
          <w:rtl/>
        </w:rPr>
        <w:t>הסברת</w:t>
      </w:r>
      <w:r w:rsidRPr="00F708DD">
        <w:rPr>
          <w:sz w:val="18"/>
          <w:szCs w:val="18"/>
          <w:rtl/>
        </w:rPr>
        <w:t xml:space="preserve"> הרמב"ם </w:t>
      </w:r>
      <w:r w:rsidRPr="00F708DD">
        <w:rPr>
          <w:rFonts w:hint="cs"/>
          <w:sz w:val="18"/>
          <w:szCs w:val="18"/>
          <w:rtl/>
        </w:rPr>
        <w:t xml:space="preserve">להסברת </w:t>
      </w:r>
      <w:proofErr w:type="spellStart"/>
      <w:r w:rsidRPr="00F708DD">
        <w:rPr>
          <w:sz w:val="18"/>
          <w:szCs w:val="18"/>
          <w:rtl/>
        </w:rPr>
        <w:t>ריה"ל</w:t>
      </w:r>
      <w:proofErr w:type="spellEnd"/>
      <w:r w:rsidRPr="00F708DD">
        <w:rPr>
          <w:rFonts w:hint="cs"/>
          <w:sz w:val="18"/>
          <w:szCs w:val="18"/>
          <w:rtl/>
        </w:rPr>
        <w:t xml:space="preserve"> במושג 'סגולת ישראל'. שלשיטתו של הרמב"ם 'סגולת ישראל' היא ה</w:t>
      </w:r>
      <w:r w:rsidRPr="00F708DD">
        <w:rPr>
          <w:sz w:val="18"/>
          <w:szCs w:val="18"/>
          <w:rtl/>
        </w:rPr>
        <w:t xml:space="preserve">פלא </w:t>
      </w:r>
      <w:proofErr w:type="spellStart"/>
      <w:r w:rsidRPr="00F708DD">
        <w:rPr>
          <w:rFonts w:hint="cs"/>
          <w:sz w:val="18"/>
          <w:szCs w:val="18"/>
          <w:rtl/>
        </w:rPr>
        <w:t>ה</w:t>
      </w:r>
      <w:r w:rsidRPr="00F708DD">
        <w:rPr>
          <w:sz w:val="18"/>
          <w:szCs w:val="18"/>
          <w:rtl/>
        </w:rPr>
        <w:t>אלהי</w:t>
      </w:r>
      <w:proofErr w:type="spellEnd"/>
      <w:r w:rsidRPr="00F708DD">
        <w:rPr>
          <w:sz w:val="18"/>
          <w:szCs w:val="18"/>
          <w:rtl/>
        </w:rPr>
        <w:t xml:space="preserve"> היוצר סבירות סטטיסטית גבוהה יותר להופעת מידות נעלות ודעות אמיתיות בישראל מאשר באומות העולם; </w:t>
      </w:r>
      <w:proofErr w:type="spellStart"/>
      <w:r w:rsidRPr="00F708DD">
        <w:rPr>
          <w:rFonts w:hint="cs"/>
          <w:sz w:val="18"/>
          <w:szCs w:val="18"/>
          <w:rtl/>
        </w:rPr>
        <w:t>ול</w:t>
      </w:r>
      <w:r w:rsidRPr="00F708DD">
        <w:rPr>
          <w:sz w:val="18"/>
          <w:szCs w:val="18"/>
          <w:rtl/>
        </w:rPr>
        <w:t>ריה"ל</w:t>
      </w:r>
      <w:proofErr w:type="spellEnd"/>
      <w:r w:rsidRPr="00F708DD">
        <w:rPr>
          <w:sz w:val="18"/>
          <w:szCs w:val="18"/>
          <w:rtl/>
        </w:rPr>
        <w:t xml:space="preserve"> </w:t>
      </w:r>
      <w:r w:rsidRPr="00F708DD">
        <w:rPr>
          <w:rFonts w:hint="cs"/>
          <w:sz w:val="18"/>
          <w:szCs w:val="18"/>
          <w:rtl/>
        </w:rPr>
        <w:t>בכוזרי, '</w:t>
      </w:r>
      <w:r w:rsidRPr="00F708DD">
        <w:rPr>
          <w:sz w:val="18"/>
          <w:szCs w:val="18"/>
          <w:rtl/>
        </w:rPr>
        <w:t>סגולת</w:t>
      </w:r>
      <w:r w:rsidRPr="00F708DD">
        <w:rPr>
          <w:rFonts w:hint="cs"/>
          <w:sz w:val="18"/>
          <w:szCs w:val="18"/>
          <w:rtl/>
        </w:rPr>
        <w:t xml:space="preserve"> </w:t>
      </w:r>
      <w:r w:rsidRPr="00F708DD">
        <w:rPr>
          <w:sz w:val="18"/>
          <w:szCs w:val="18"/>
          <w:rtl/>
        </w:rPr>
        <w:t>ישראל</w:t>
      </w:r>
      <w:r w:rsidRPr="00F708DD">
        <w:rPr>
          <w:rFonts w:hint="cs"/>
          <w:sz w:val="18"/>
          <w:szCs w:val="18"/>
          <w:rtl/>
        </w:rPr>
        <w:t>'</w:t>
      </w:r>
      <w:r w:rsidRPr="00F708DD">
        <w:rPr>
          <w:sz w:val="18"/>
          <w:szCs w:val="18"/>
          <w:rtl/>
        </w:rPr>
        <w:t xml:space="preserve"> באה לידי ביטוי במציאות שפע העניין </w:t>
      </w:r>
      <w:proofErr w:type="spellStart"/>
      <w:r w:rsidRPr="00F708DD">
        <w:rPr>
          <w:sz w:val="18"/>
          <w:szCs w:val="18"/>
          <w:rtl/>
        </w:rPr>
        <w:t>האלהי</w:t>
      </w:r>
      <w:proofErr w:type="spellEnd"/>
      <w:r w:rsidRPr="00F708DD">
        <w:rPr>
          <w:sz w:val="18"/>
          <w:szCs w:val="18"/>
          <w:rtl/>
        </w:rPr>
        <w:t xml:space="preserve"> המתגבש לכלל הראויות לשמיעת הדיבור </w:t>
      </w:r>
      <w:proofErr w:type="spellStart"/>
      <w:r w:rsidRPr="00F708DD">
        <w:rPr>
          <w:sz w:val="18"/>
          <w:szCs w:val="18"/>
          <w:rtl/>
        </w:rPr>
        <w:t>האלהי</w:t>
      </w:r>
      <w:proofErr w:type="spellEnd"/>
      <w:r w:rsidRPr="00F708DD">
        <w:rPr>
          <w:sz w:val="18"/>
          <w:szCs w:val="18"/>
          <w:rtl/>
        </w:rPr>
        <w:t xml:space="preserve"> שהיא עניין אחד עם מגמ</w:t>
      </w:r>
      <w:r w:rsidRPr="00F708DD">
        <w:rPr>
          <w:rFonts w:hint="cs"/>
          <w:sz w:val="18"/>
          <w:szCs w:val="18"/>
          <w:rtl/>
        </w:rPr>
        <w:t>ת</w:t>
      </w:r>
      <w:r w:rsidRPr="00F708DD">
        <w:rPr>
          <w:sz w:val="18"/>
          <w:szCs w:val="18"/>
          <w:rtl/>
        </w:rPr>
        <w:t xml:space="preserve"> </w:t>
      </w:r>
      <w:r w:rsidRPr="00F708DD">
        <w:rPr>
          <w:rFonts w:hint="cs"/>
          <w:sz w:val="18"/>
          <w:szCs w:val="18"/>
          <w:rtl/>
        </w:rPr>
        <w:t>ההוויה</w:t>
      </w:r>
      <w:r w:rsidRPr="00F708DD">
        <w:rPr>
          <w:sz w:val="18"/>
          <w:szCs w:val="18"/>
          <w:rtl/>
        </w:rPr>
        <w:t xml:space="preserve"> הכללית המתרכזת ומתגלה </w:t>
      </w:r>
      <w:proofErr w:type="spellStart"/>
      <w:r w:rsidRPr="00F708DD">
        <w:rPr>
          <w:sz w:val="18"/>
          <w:szCs w:val="18"/>
          <w:rtl/>
        </w:rPr>
        <w:t>בהסתוריה</w:t>
      </w:r>
      <w:proofErr w:type="spellEnd"/>
      <w:r w:rsidRPr="00F708DD">
        <w:rPr>
          <w:sz w:val="18"/>
          <w:szCs w:val="18"/>
          <w:rtl/>
        </w:rPr>
        <w:t xml:space="preserve"> הישראלית. </w:t>
      </w:r>
      <w:r w:rsidRPr="00F708DD">
        <w:rPr>
          <w:rFonts w:hint="cs"/>
          <w:sz w:val="18"/>
          <w:szCs w:val="18"/>
          <w:rtl/>
        </w:rPr>
        <w:t xml:space="preserve">קווי ההסברה השונים האלה הם הקווים השונים גם בין שני ההסברים </w:t>
      </w:r>
      <w:proofErr w:type="spellStart"/>
      <w:r w:rsidRPr="00F708DD">
        <w:rPr>
          <w:rFonts w:hint="cs"/>
          <w:sz w:val="18"/>
          <w:szCs w:val="18"/>
          <w:rtl/>
        </w:rPr>
        <w:t>בסוגיין</w:t>
      </w:r>
      <w:proofErr w:type="spellEnd"/>
      <w:r w:rsidRPr="00F708DD">
        <w:rPr>
          <w:rFonts w:hint="cs"/>
          <w:sz w:val="18"/>
          <w:szCs w:val="18"/>
          <w:rtl/>
        </w:rPr>
        <w:t xml:space="preserve">, בין העולה מסעיף ב המתאים לקו ההסברתי של </w:t>
      </w:r>
      <w:proofErr w:type="spellStart"/>
      <w:r w:rsidRPr="00F708DD">
        <w:rPr>
          <w:rFonts w:hint="cs"/>
          <w:sz w:val="18"/>
          <w:szCs w:val="18"/>
          <w:rtl/>
        </w:rPr>
        <w:t>ריה"ל</w:t>
      </w:r>
      <w:proofErr w:type="spellEnd"/>
      <w:r w:rsidRPr="00F708DD">
        <w:rPr>
          <w:rFonts w:hint="cs"/>
          <w:sz w:val="18"/>
          <w:szCs w:val="18"/>
          <w:rtl/>
        </w:rPr>
        <w:t xml:space="preserve">, לבין סעיף ז </w:t>
      </w:r>
      <w:r>
        <w:rPr>
          <w:rFonts w:hint="cs"/>
          <w:sz w:val="18"/>
          <w:szCs w:val="18"/>
          <w:rtl/>
        </w:rPr>
        <w:t>שיכול ל</w:t>
      </w:r>
      <w:r w:rsidRPr="00F708DD">
        <w:rPr>
          <w:rFonts w:hint="cs"/>
          <w:sz w:val="18"/>
          <w:szCs w:val="18"/>
          <w:rtl/>
        </w:rPr>
        <w:t>התאים לאופי הסברת הרמב"ם.</w:t>
      </w:r>
      <w:r>
        <w:rPr>
          <w:rFonts w:hint="cs"/>
          <w:sz w:val="18"/>
          <w:szCs w:val="18"/>
          <w:rtl/>
        </w:rPr>
        <w:t xml:space="preserve"> נופך מיוחד מעניק לאוריינטציה זו פרופ' ברוך </w:t>
      </w:r>
      <w:proofErr w:type="spellStart"/>
      <w:r>
        <w:rPr>
          <w:rFonts w:hint="cs"/>
          <w:sz w:val="18"/>
          <w:szCs w:val="18"/>
          <w:rtl/>
        </w:rPr>
        <w:t>קורצוויל</w:t>
      </w:r>
      <w:proofErr w:type="spellEnd"/>
      <w:r>
        <w:rPr>
          <w:rFonts w:hint="cs"/>
          <w:sz w:val="18"/>
          <w:szCs w:val="18"/>
          <w:rtl/>
        </w:rPr>
        <w:t xml:space="preserve"> בספרו במאבק על ערכי היהדות, בפרק: </w:t>
      </w:r>
      <w:proofErr w:type="spellStart"/>
      <w:r>
        <w:rPr>
          <w:rFonts w:hint="cs"/>
          <w:sz w:val="18"/>
          <w:szCs w:val="18"/>
          <w:rtl/>
        </w:rPr>
        <w:t>פלוראליזם</w:t>
      </w:r>
      <w:proofErr w:type="spellEnd"/>
      <w:r>
        <w:rPr>
          <w:rFonts w:hint="cs"/>
          <w:sz w:val="18"/>
          <w:szCs w:val="18"/>
          <w:rtl/>
        </w:rPr>
        <w:t xml:space="preserve"> האנורמליות כיסוד הקיום היהודי, ע"ש עמ' 206-213.</w:t>
      </w:r>
    </w:p>
    <w:p w14:paraId="4D15A8C1" w14:textId="77777777" w:rsidR="00F96FC3" w:rsidRPr="00F708DD" w:rsidRDefault="00F96FC3" w:rsidP="00F96FC3">
      <w:pPr>
        <w:spacing w:line="240" w:lineRule="exact"/>
        <w:jc w:val="both"/>
        <w:rPr>
          <w:sz w:val="18"/>
          <w:szCs w:val="18"/>
          <w:rtl/>
        </w:rPr>
      </w:pPr>
    </w:p>
    <w:p w14:paraId="52F7D48C" w14:textId="77777777" w:rsidR="00174A82" w:rsidRPr="00F708DD" w:rsidRDefault="00174A82" w:rsidP="00174A82">
      <w:pPr>
        <w:spacing w:line="240" w:lineRule="exact"/>
        <w:jc w:val="both"/>
        <w:rPr>
          <w:rStyle w:val="s05"/>
          <w:rtl/>
        </w:rPr>
      </w:pPr>
      <w:r w:rsidRPr="00F708DD">
        <w:rPr>
          <w:rStyle w:val="s1510"/>
          <w:rtl/>
        </w:rPr>
        <w:t xml:space="preserve">השערה </w:t>
      </w:r>
      <w:r w:rsidRPr="00F708DD">
        <w:rPr>
          <w:rStyle w:val="s05"/>
          <w:rtl/>
        </w:rPr>
        <w:t xml:space="preserve">- מקור ביטוי זה בכתבי הרב בזוהר וירא </w:t>
      </w:r>
      <w:proofErr w:type="spellStart"/>
      <w:r w:rsidRPr="00F708DD">
        <w:rPr>
          <w:rStyle w:val="s05"/>
          <w:rtl/>
        </w:rPr>
        <w:t>קג</w:t>
      </w:r>
      <w:proofErr w:type="spellEnd"/>
      <w:r w:rsidRPr="00F708DD">
        <w:rPr>
          <w:rStyle w:val="s05"/>
          <w:rtl/>
        </w:rPr>
        <w:t xml:space="preserve">. (וע' כתם פז </w:t>
      </w:r>
      <w:proofErr w:type="spellStart"/>
      <w:r w:rsidRPr="00F708DD">
        <w:rPr>
          <w:rStyle w:val="s05"/>
          <w:rtl/>
        </w:rPr>
        <w:t>לר"ש</w:t>
      </w:r>
      <w:proofErr w:type="spellEnd"/>
      <w:r w:rsidRPr="00F708DD">
        <w:rPr>
          <w:rStyle w:val="s05"/>
          <w:rtl/>
        </w:rPr>
        <w:t xml:space="preserve"> לביא, ח"א </w:t>
      </w:r>
      <w:proofErr w:type="spellStart"/>
      <w:r w:rsidRPr="00F708DD">
        <w:rPr>
          <w:rStyle w:val="s05"/>
          <w:rtl/>
        </w:rPr>
        <w:t>רמ</w:t>
      </w:r>
      <w:proofErr w:type="spellEnd"/>
      <w:r w:rsidRPr="00F708DD">
        <w:rPr>
          <w:rStyle w:val="s05"/>
          <w:rtl/>
        </w:rPr>
        <w:t xml:space="preserve">: "שערים מענין השערה </w:t>
      </w:r>
      <w:proofErr w:type="spellStart"/>
      <w:r w:rsidRPr="00F708DD">
        <w:rPr>
          <w:rStyle w:val="s05"/>
          <w:rtl/>
        </w:rPr>
        <w:t>ואומד</w:t>
      </w:r>
      <w:proofErr w:type="spellEnd"/>
      <w:r w:rsidRPr="00F708DD">
        <w:rPr>
          <w:rStyle w:val="s05"/>
          <w:rtl/>
        </w:rPr>
        <w:t xml:space="preserve">") בא"ק ג עב: "וההשערה העליונה </w:t>
      </w:r>
      <w:proofErr w:type="spellStart"/>
      <w:r w:rsidRPr="00F708DD">
        <w:rPr>
          <w:rStyle w:val="s05"/>
          <w:rtl/>
        </w:rPr>
        <w:t>בגיאות</w:t>
      </w:r>
      <w:proofErr w:type="spellEnd"/>
      <w:r w:rsidRPr="00F708DD">
        <w:rPr>
          <w:rStyle w:val="s05"/>
          <w:rtl/>
        </w:rPr>
        <w:t xml:space="preserve"> ד', בסוד נודע בשערים בעלה". ובא' צב "מסתגלת היא להקשבה עדינה, לצלילים עליונים, באים וטסים מעולמים גבוהים ונאצלים, אשר כל חד וחד מקבל מהם כפום </w:t>
      </w:r>
      <w:proofErr w:type="spellStart"/>
      <w:r w:rsidRPr="00F708DD">
        <w:rPr>
          <w:rStyle w:val="s05"/>
          <w:rtl/>
        </w:rPr>
        <w:t>שיעורא</w:t>
      </w:r>
      <w:proofErr w:type="spellEnd"/>
      <w:r w:rsidRPr="00F708DD">
        <w:rPr>
          <w:rStyle w:val="s05"/>
          <w:rtl/>
        </w:rPr>
        <w:t xml:space="preserve"> דיליה "נודע בשערים בעלה", ומכל השיעורים יחד יגלה הוד השלום וזיו האמת, יסוד העונג ומילוי החיים, המלאים עבודה וחפץ אידיאלי טהור". ההשערה או האומדנה, בא"ק ג קיט "עסוקים אנו </w:t>
      </w:r>
      <w:r w:rsidRPr="00F708DD">
        <w:rPr>
          <w:rStyle w:val="s17"/>
          <w:sz w:val="18"/>
          <w:szCs w:val="18"/>
          <w:rtl/>
        </w:rPr>
        <w:t>בהשערות ובאומדנות</w:t>
      </w:r>
      <w:r w:rsidRPr="00F708DD">
        <w:rPr>
          <w:rStyle w:val="s05"/>
          <w:rtl/>
        </w:rPr>
        <w:t xml:space="preserve">", היא "דרך </w:t>
      </w:r>
      <w:proofErr w:type="spellStart"/>
      <w:r w:rsidRPr="00F708DD">
        <w:rPr>
          <w:rStyle w:val="s17"/>
          <w:sz w:val="18"/>
          <w:szCs w:val="18"/>
          <w:rtl/>
        </w:rPr>
        <w:t>האומד</w:t>
      </w:r>
      <w:proofErr w:type="spellEnd"/>
      <w:r w:rsidRPr="00F708DD">
        <w:rPr>
          <w:rStyle w:val="s05"/>
          <w:rtl/>
        </w:rPr>
        <w:t xml:space="preserve"> של המחשבה הרמה", כלשונו בע"ה קל, זוהי </w:t>
      </w:r>
      <w:proofErr w:type="spellStart"/>
      <w:r w:rsidRPr="00F708DD">
        <w:rPr>
          <w:rStyle w:val="s05"/>
          <w:rtl/>
        </w:rPr>
        <w:t>השערת־הלב־האמונית</w:t>
      </w:r>
      <w:proofErr w:type="spellEnd"/>
      <w:r w:rsidRPr="00F708DD">
        <w:rPr>
          <w:rStyle w:val="s05"/>
          <w:rtl/>
        </w:rPr>
        <w:t xml:space="preserve">, של </w:t>
      </w:r>
      <w:proofErr w:type="spellStart"/>
      <w:r w:rsidRPr="00F95DF7">
        <w:rPr>
          <w:rStyle w:val="s05"/>
          <w:rtl/>
        </w:rPr>
        <w:t>המחשבה־היסודית</w:t>
      </w:r>
      <w:proofErr w:type="spellEnd"/>
      <w:r w:rsidRPr="00F95DF7">
        <w:rPr>
          <w:rStyle w:val="s05"/>
          <w:rtl/>
        </w:rPr>
        <w:t>. ו</w:t>
      </w:r>
      <w:r w:rsidRPr="00F95DF7">
        <w:rPr>
          <w:rStyle w:val="s03"/>
          <w:rFonts w:hint="cs"/>
          <w:sz w:val="18"/>
          <w:rtl/>
        </w:rPr>
        <w:t>ע'</w:t>
      </w:r>
      <w:r w:rsidRPr="00F95DF7">
        <w:rPr>
          <w:bCs/>
          <w:sz w:val="18"/>
          <w:szCs w:val="18"/>
          <w:rtl/>
        </w:rPr>
        <w:t xml:space="preserve"> </w:t>
      </w:r>
      <w:r w:rsidRPr="00F95DF7">
        <w:rPr>
          <w:rStyle w:val="s01"/>
          <w:bCs w:val="0"/>
          <w:sz w:val="18"/>
          <w:szCs w:val="18"/>
          <w:rtl/>
        </w:rPr>
        <w:t>במדור</w:t>
      </w:r>
      <w:r w:rsidRPr="00F95DF7">
        <w:rPr>
          <w:rStyle w:val="s03"/>
          <w:rFonts w:hint="cs"/>
          <w:sz w:val="18"/>
          <w:rtl/>
        </w:rPr>
        <w:t xml:space="preserve"> הכרה והשכלה והפכן,</w:t>
      </w:r>
      <w:r w:rsidRPr="00F95DF7">
        <w:rPr>
          <w:rStyle w:val="s05"/>
          <w:rtl/>
        </w:rPr>
        <w:t xml:space="preserve"> "</w:t>
      </w:r>
      <w:proofErr w:type="spellStart"/>
      <w:r w:rsidRPr="00F95DF7">
        <w:rPr>
          <w:rStyle w:val="s05"/>
          <w:rtl/>
        </w:rPr>
        <w:t>אובנתא</w:t>
      </w:r>
      <w:proofErr w:type="spellEnd"/>
      <w:r w:rsidRPr="00F95DF7">
        <w:rPr>
          <w:rStyle w:val="s05"/>
          <w:rtl/>
        </w:rPr>
        <w:t xml:space="preserve"> </w:t>
      </w:r>
      <w:proofErr w:type="spellStart"/>
      <w:r w:rsidRPr="00F95DF7">
        <w:rPr>
          <w:rStyle w:val="s05"/>
          <w:rtl/>
        </w:rPr>
        <w:t>דליבא</w:t>
      </w:r>
      <w:proofErr w:type="spellEnd"/>
      <w:r w:rsidRPr="00F95DF7">
        <w:rPr>
          <w:rStyle w:val="s05"/>
          <w:rtl/>
        </w:rPr>
        <w:t xml:space="preserve">". בא' </w:t>
      </w:r>
      <w:proofErr w:type="spellStart"/>
      <w:r w:rsidRPr="00F95DF7">
        <w:rPr>
          <w:rStyle w:val="s05"/>
          <w:rtl/>
        </w:rPr>
        <w:t>קכד</w:t>
      </w:r>
      <w:proofErr w:type="spellEnd"/>
      <w:r w:rsidRPr="00F95DF7">
        <w:rPr>
          <w:rStyle w:val="s05"/>
          <w:rtl/>
        </w:rPr>
        <w:t xml:space="preserve"> "עיקר האמונה היא בגדולת שלמות אין סוף. שכל מה שנכנס בתוך הלב הרי זה ניצו</w:t>
      </w:r>
      <w:r w:rsidRPr="00F708DD">
        <w:rPr>
          <w:rStyle w:val="s05"/>
          <w:rtl/>
        </w:rPr>
        <w:t xml:space="preserve">ץ בטל לגמרי לגבי מה שראוי להיות </w:t>
      </w:r>
      <w:r w:rsidRPr="00F708DD">
        <w:rPr>
          <w:rStyle w:val="s17"/>
          <w:sz w:val="18"/>
          <w:szCs w:val="18"/>
          <w:rtl/>
        </w:rPr>
        <w:t>משוער</w:t>
      </w:r>
      <w:r w:rsidRPr="00F708DD">
        <w:rPr>
          <w:rStyle w:val="s05"/>
          <w:rtl/>
        </w:rPr>
        <w:t xml:space="preserve">, ומה שראוי להיות </w:t>
      </w:r>
      <w:r w:rsidRPr="00F708DD">
        <w:rPr>
          <w:rStyle w:val="s17"/>
          <w:sz w:val="18"/>
          <w:szCs w:val="18"/>
          <w:rtl/>
        </w:rPr>
        <w:t>משוער</w:t>
      </w:r>
      <w:r w:rsidRPr="00F708DD">
        <w:rPr>
          <w:rStyle w:val="s05"/>
          <w:rtl/>
        </w:rPr>
        <w:t xml:space="preserve"> אינו עולה כלל בסוג של ביטול לגבי מה שהוא באמת". ובא"ק ב </w:t>
      </w:r>
      <w:proofErr w:type="spellStart"/>
      <w:r w:rsidRPr="00F708DD">
        <w:rPr>
          <w:rStyle w:val="s05"/>
          <w:rtl/>
        </w:rPr>
        <w:t>תכח</w:t>
      </w:r>
      <w:proofErr w:type="spellEnd"/>
      <w:r w:rsidRPr="00F708DD">
        <w:rPr>
          <w:rStyle w:val="s05"/>
          <w:rtl/>
        </w:rPr>
        <w:t xml:space="preserve"> מוסבר שה</w:t>
      </w:r>
      <w:r w:rsidRPr="00F708DD">
        <w:rPr>
          <w:rStyle w:val="s17"/>
          <w:sz w:val="18"/>
          <w:szCs w:val="18"/>
          <w:rtl/>
        </w:rPr>
        <w:t>השערות</w:t>
      </w:r>
      <w:r w:rsidRPr="00F708DD">
        <w:rPr>
          <w:rStyle w:val="s05"/>
          <w:rtl/>
        </w:rPr>
        <w:t xml:space="preserve"> הנשגבות יוצאות ממקור אורו של הרצון, שהוא הופעת הרצון בתכנית האמונה, הבאה מתוך הכרה פנימית נשגבה מאד, ושעל ידן (של ההשערות, בגודל עז רעננותן,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 מתישב העולם הרוחני כולו, עם כל </w:t>
      </w:r>
      <w:proofErr w:type="spellStart"/>
      <w:r w:rsidRPr="00F708DD">
        <w:rPr>
          <w:rStyle w:val="s05"/>
          <w:rtl/>
        </w:rPr>
        <w:t>ודאותיו</w:t>
      </w:r>
      <w:proofErr w:type="spellEnd"/>
      <w:r w:rsidRPr="00F708DD">
        <w:rPr>
          <w:rStyle w:val="s05"/>
          <w:rtl/>
        </w:rPr>
        <w:t xml:space="preserve"> הנפלאות, העומדות ממעל לכל הודאיות שבעולם. וכנ"ל בערך אוביקטיבי סוביקטיבי אין לערב בין מושג קודש זה ובין הספקולטיביות במדע החול, </w:t>
      </w:r>
      <w:proofErr w:type="spellStart"/>
      <w:r w:rsidRPr="00F708DD">
        <w:rPr>
          <w:rStyle w:val="s05"/>
          <w:rtl/>
        </w:rPr>
        <w:t>לכ"ש</w:t>
      </w:r>
      <w:proofErr w:type="spellEnd"/>
      <w:r w:rsidRPr="00F708DD">
        <w:rPr>
          <w:rStyle w:val="s05"/>
          <w:rtl/>
        </w:rPr>
        <w:t xml:space="preserve"> שאין לבלבל כאן עם טומאות הספקנות. עוד העיר חיים </w:t>
      </w:r>
      <w:proofErr w:type="spellStart"/>
      <w:r w:rsidRPr="00F708DD">
        <w:rPr>
          <w:rStyle w:val="s05"/>
          <w:rtl/>
        </w:rPr>
        <w:t>וידל</w:t>
      </w:r>
      <w:proofErr w:type="spellEnd"/>
      <w:r w:rsidRPr="00F708DD">
        <w:rPr>
          <w:rStyle w:val="s05"/>
          <w:rtl/>
        </w:rPr>
        <w:t xml:space="preserve">, להסכמות הראיה סי' ס, שהביא שם את דברי המורה נבוכים, </w:t>
      </w:r>
      <w:proofErr w:type="spellStart"/>
      <w:r w:rsidRPr="00F708DD">
        <w:rPr>
          <w:rStyle w:val="s05"/>
          <w:rtl/>
        </w:rPr>
        <w:t>ח"ב</w:t>
      </w:r>
      <w:proofErr w:type="spellEnd"/>
      <w:r w:rsidRPr="00F708DD">
        <w:rPr>
          <w:rStyle w:val="s05"/>
          <w:rtl/>
        </w:rPr>
        <w:t xml:space="preserve"> </w:t>
      </w:r>
      <w:proofErr w:type="spellStart"/>
      <w:r w:rsidRPr="00F708DD">
        <w:rPr>
          <w:rStyle w:val="s05"/>
          <w:rtl/>
        </w:rPr>
        <w:t>פל"ב</w:t>
      </w:r>
      <w:proofErr w:type="spellEnd"/>
      <w:r w:rsidRPr="00F708DD">
        <w:rPr>
          <w:rStyle w:val="s05"/>
          <w:rtl/>
        </w:rPr>
        <w:t xml:space="preserve">, (ושם שם </w:t>
      </w:r>
      <w:proofErr w:type="spellStart"/>
      <w:r w:rsidRPr="00F708DD">
        <w:rPr>
          <w:rStyle w:val="s05"/>
          <w:rtl/>
        </w:rPr>
        <w:t>פל"ח</w:t>
      </w:r>
      <w:proofErr w:type="spellEnd"/>
      <w:r w:rsidRPr="00F708DD">
        <w:rPr>
          <w:rStyle w:val="s05"/>
          <w:rtl/>
        </w:rPr>
        <w:t xml:space="preserve">) שכח המשער הוא המכשיר את הנביאים לקבלת הנבואה ומדויק הוא </w:t>
      </w:r>
      <w:proofErr w:type="spellStart"/>
      <w:r w:rsidRPr="00F708DD">
        <w:rPr>
          <w:rStyle w:val="s05"/>
          <w:rtl/>
        </w:rPr>
        <w:t>באומד</w:t>
      </w:r>
      <w:proofErr w:type="spellEnd"/>
      <w:r w:rsidRPr="00F708DD">
        <w:rPr>
          <w:rStyle w:val="s05"/>
          <w:rtl/>
        </w:rPr>
        <w:t xml:space="preserve"> שלו אף כאשר פונה הוא למושגים קונקרטיים ומוחשיים, הרבה יותר מהמדידה של המבט החיצוני. ועל פי זה אפשר להסביר שההשערה היא האינטואיציה </w:t>
      </w:r>
      <w:proofErr w:type="spellStart"/>
      <w:r w:rsidRPr="00F708DD">
        <w:rPr>
          <w:rStyle w:val="s05"/>
          <w:rtl/>
        </w:rPr>
        <w:t>הנשמתית</w:t>
      </w:r>
      <w:proofErr w:type="spellEnd"/>
      <w:r w:rsidRPr="00F708DD">
        <w:rPr>
          <w:rStyle w:val="s05"/>
          <w:rtl/>
        </w:rPr>
        <w:t xml:space="preserve">. (ע"ע בענין כח המשער בס' הברית, ח"א מאמר </w:t>
      </w:r>
      <w:proofErr w:type="spellStart"/>
      <w:r w:rsidRPr="00F708DD">
        <w:rPr>
          <w:rStyle w:val="s05"/>
          <w:rtl/>
        </w:rPr>
        <w:t>יז</w:t>
      </w:r>
      <w:proofErr w:type="spellEnd"/>
      <w:r w:rsidRPr="00F708DD">
        <w:rPr>
          <w:rStyle w:val="s05"/>
          <w:rtl/>
        </w:rPr>
        <w:t xml:space="preserve">, פרק </w:t>
      </w:r>
      <w:proofErr w:type="spellStart"/>
      <w:r w:rsidRPr="00F708DD">
        <w:rPr>
          <w:rStyle w:val="s05"/>
          <w:rtl/>
        </w:rPr>
        <w:t>יב</w:t>
      </w:r>
      <w:proofErr w:type="spellEnd"/>
      <w:r w:rsidRPr="00F708DD">
        <w:rPr>
          <w:rStyle w:val="s05"/>
          <w:rtl/>
        </w:rPr>
        <w:t xml:space="preserve">). אמנם </w:t>
      </w:r>
      <w:proofErr w:type="spellStart"/>
      <w:r w:rsidRPr="00F708DD">
        <w:rPr>
          <w:rStyle w:val="s05"/>
          <w:rtl/>
        </w:rPr>
        <w:t>בא"א</w:t>
      </w:r>
      <w:proofErr w:type="spellEnd"/>
      <w:r w:rsidRPr="00F708DD">
        <w:rPr>
          <w:rStyle w:val="s05"/>
          <w:rtl/>
        </w:rPr>
        <w:t xml:space="preserve"> </w:t>
      </w:r>
      <w:r w:rsidRPr="00F708DD">
        <w:rPr>
          <w:rStyle w:val="s05"/>
          <w:sz w:val="16"/>
          <w:szCs w:val="16"/>
          <w:rtl/>
        </w:rPr>
        <w:t xml:space="preserve">98 </w:t>
      </w:r>
      <w:r w:rsidRPr="00F708DD">
        <w:rPr>
          <w:rStyle w:val="s05"/>
          <w:rtl/>
        </w:rPr>
        <w:t>משתמש הרב במובן החיצוני של המושג "זהו התפקיד של ההשכלה העולמית לכל צדדיה במחקרה ו</w:t>
      </w:r>
      <w:r w:rsidRPr="00F708DD">
        <w:rPr>
          <w:rStyle w:val="s17"/>
          <w:sz w:val="18"/>
          <w:szCs w:val="18"/>
          <w:rtl/>
        </w:rPr>
        <w:t>בהשערותיה הפילוסופיות</w:t>
      </w:r>
      <w:r w:rsidRPr="00F708DD">
        <w:rPr>
          <w:rStyle w:val="s05"/>
          <w:rtl/>
        </w:rPr>
        <w:t xml:space="preserve">". </w:t>
      </w:r>
      <w:r w:rsidRPr="00F708DD">
        <w:rPr>
          <w:rStyle w:val="s05"/>
          <w:rFonts w:hint="cs"/>
          <w:rtl/>
        </w:rPr>
        <w:t xml:space="preserve">ע' </w:t>
      </w:r>
      <w:r w:rsidRPr="00F95DF7">
        <w:rPr>
          <w:rStyle w:val="s03"/>
          <w:rtl/>
        </w:rPr>
        <w:t>במדור</w:t>
      </w:r>
      <w:r w:rsidRPr="00F95DF7">
        <w:rPr>
          <w:rStyle w:val="s03"/>
          <w:rFonts w:hint="cs"/>
          <w:rtl/>
        </w:rPr>
        <w:t xml:space="preserve"> מונחי</w:t>
      </w:r>
      <w:r w:rsidRPr="00F708DD">
        <w:rPr>
          <w:rStyle w:val="s05"/>
          <w:rFonts w:hint="cs"/>
          <w:rtl/>
        </w:rPr>
        <w:t xml:space="preserve"> קבלה ונסתר,</w:t>
      </w:r>
      <w:r w:rsidRPr="00F708DD">
        <w:rPr>
          <w:rStyle w:val="s05"/>
          <w:rtl/>
        </w:rPr>
        <w:t xml:space="preserve"> שער, "שערי אורה". </w:t>
      </w:r>
      <w:r w:rsidRPr="00F708DD">
        <w:rPr>
          <w:rStyle w:val="s05"/>
          <w:rFonts w:hint="cs"/>
          <w:rtl/>
        </w:rPr>
        <w:t xml:space="preserve">ובס' הוד הקרח הנורא עמ' </w:t>
      </w:r>
      <w:proofErr w:type="spellStart"/>
      <w:r w:rsidRPr="00F708DD">
        <w:rPr>
          <w:rStyle w:val="s05"/>
          <w:rFonts w:hint="cs"/>
          <w:rtl/>
        </w:rPr>
        <w:t>מה־מו</w:t>
      </w:r>
      <w:proofErr w:type="spellEnd"/>
      <w:r w:rsidRPr="00F708DD">
        <w:rPr>
          <w:rStyle w:val="s05"/>
          <w:rFonts w:hint="cs"/>
          <w:rtl/>
        </w:rPr>
        <w:t xml:space="preserve"> הרחבתי בהסברת הענין.</w:t>
      </w:r>
    </w:p>
    <w:p w14:paraId="08A1CFEF" w14:textId="2FA81221" w:rsidR="007E6D9E" w:rsidRDefault="00174A82" w:rsidP="00174A82">
      <w:pPr>
        <w:widowControl w:val="0"/>
        <w:spacing w:line="240" w:lineRule="exact"/>
        <w:jc w:val="both"/>
        <w:rPr>
          <w:rStyle w:val="s05"/>
        </w:rPr>
      </w:pPr>
      <w:r w:rsidRPr="00F708DD">
        <w:rPr>
          <w:rStyle w:val="s05"/>
          <w:rFonts w:hint="cs"/>
          <w:rtl/>
        </w:rPr>
        <w:t xml:space="preserve"> </w:t>
      </w:r>
      <w:r w:rsidRPr="00F708DD">
        <w:rPr>
          <w:rStyle w:val="s05"/>
          <w:rtl/>
        </w:rPr>
        <w:cr/>
      </w:r>
    </w:p>
    <w:p w14:paraId="5DCC42DE" w14:textId="002E3869" w:rsidR="00036178" w:rsidRDefault="00036178" w:rsidP="00174A82">
      <w:pPr>
        <w:widowControl w:val="0"/>
        <w:spacing w:line="240" w:lineRule="exact"/>
        <w:jc w:val="both"/>
        <w:rPr>
          <w:rStyle w:val="s05"/>
        </w:rPr>
      </w:pPr>
    </w:p>
    <w:p w14:paraId="0836CDFE" w14:textId="39894571" w:rsidR="00036178" w:rsidRDefault="00036178" w:rsidP="00174A82">
      <w:pPr>
        <w:widowControl w:val="0"/>
        <w:spacing w:line="240" w:lineRule="exact"/>
        <w:jc w:val="both"/>
        <w:rPr>
          <w:rStyle w:val="s05"/>
        </w:rPr>
      </w:pPr>
    </w:p>
    <w:p w14:paraId="61BE8619" w14:textId="77777777" w:rsidR="00036178" w:rsidRPr="002439A7" w:rsidRDefault="00036178" w:rsidP="00036178">
      <w:pPr>
        <w:spacing w:line="240" w:lineRule="exact"/>
        <w:jc w:val="both"/>
        <w:rPr>
          <w:rStyle w:val="s1510"/>
          <w:rtl/>
        </w:rPr>
      </w:pPr>
      <w:r w:rsidRPr="00401522">
        <w:rPr>
          <w:rStyle w:val="s01"/>
          <w:rFonts w:hint="cs"/>
          <w:szCs w:val="20"/>
          <w:rtl/>
        </w:rPr>
        <w:t>ארגון, מאורגן</w:t>
      </w:r>
      <w:r w:rsidRPr="00401522">
        <w:rPr>
          <w:rStyle w:val="s01"/>
          <w:rFonts w:hint="cs"/>
          <w:sz w:val="18"/>
          <w:szCs w:val="18"/>
          <w:rtl/>
        </w:rPr>
        <w:t xml:space="preserve"> </w:t>
      </w:r>
      <w:r>
        <w:rPr>
          <w:rStyle w:val="s01"/>
          <w:rFonts w:hint="cs"/>
          <w:b/>
          <w:bCs w:val="0"/>
          <w:sz w:val="18"/>
          <w:szCs w:val="18"/>
          <w:rtl/>
        </w:rPr>
        <w:t>-</w:t>
      </w:r>
      <w:r w:rsidRPr="007B3281">
        <w:rPr>
          <w:rStyle w:val="s01"/>
          <w:rFonts w:hint="cs"/>
          <w:b/>
          <w:bCs w:val="0"/>
          <w:sz w:val="18"/>
          <w:szCs w:val="18"/>
          <w:rtl/>
        </w:rPr>
        <w:t xml:space="preserve"> </w:t>
      </w:r>
      <w:r>
        <w:rPr>
          <w:rStyle w:val="s01"/>
          <w:rFonts w:hint="cs"/>
          <w:b/>
          <w:bCs w:val="0"/>
          <w:sz w:val="18"/>
          <w:szCs w:val="18"/>
          <w:rtl/>
        </w:rPr>
        <w:t xml:space="preserve">משמעות מלים אלו והטיותיהן איננה המשמעות השגורה של הכנה ועריכת פרטים שונים המקובצים במסגרת מסוימת,  מאוחדת טכנית או חברתית, כי אם - </w:t>
      </w:r>
      <w:r w:rsidRPr="007B3281">
        <w:rPr>
          <w:rStyle w:val="s01"/>
          <w:rFonts w:hint="cs"/>
          <w:b/>
          <w:bCs w:val="0"/>
          <w:sz w:val="18"/>
          <w:szCs w:val="18"/>
          <w:rtl/>
        </w:rPr>
        <w:t>אורגני</w:t>
      </w:r>
      <w:r>
        <w:rPr>
          <w:rStyle w:val="s01"/>
          <w:rFonts w:hint="cs"/>
          <w:b/>
          <w:bCs w:val="0"/>
          <w:sz w:val="18"/>
          <w:szCs w:val="18"/>
          <w:rtl/>
        </w:rPr>
        <w:t xml:space="preserve">ות, כלליות </w:t>
      </w:r>
      <w:proofErr w:type="spellStart"/>
      <w:r>
        <w:rPr>
          <w:rStyle w:val="s01"/>
          <w:rFonts w:hint="cs"/>
          <w:b/>
          <w:bCs w:val="0"/>
          <w:sz w:val="18"/>
          <w:szCs w:val="18"/>
          <w:rtl/>
        </w:rPr>
        <w:t>נשמתית</w:t>
      </w:r>
      <w:proofErr w:type="spellEnd"/>
      <w:r>
        <w:rPr>
          <w:rStyle w:val="s01"/>
          <w:rFonts w:hint="cs"/>
          <w:b/>
          <w:bCs w:val="0"/>
          <w:sz w:val="18"/>
          <w:szCs w:val="18"/>
          <w:rtl/>
        </w:rPr>
        <w:t xml:space="preserve">, יחוד (ע' במדור זה אחדות ויחוד), אחדות חיה עליונה. </w:t>
      </w:r>
      <w:r w:rsidRPr="007B3281">
        <w:rPr>
          <w:rStyle w:val="s03"/>
          <w:sz w:val="18"/>
          <w:rtl/>
        </w:rPr>
        <w:t xml:space="preserve">ע"א ד </w:t>
      </w:r>
      <w:proofErr w:type="spellStart"/>
      <w:r w:rsidRPr="007B3281">
        <w:rPr>
          <w:rStyle w:val="s03"/>
          <w:sz w:val="18"/>
          <w:rtl/>
        </w:rPr>
        <w:t>יג</w:t>
      </w:r>
      <w:proofErr w:type="spellEnd"/>
      <w:r w:rsidRPr="007B3281">
        <w:rPr>
          <w:rStyle w:val="s03"/>
          <w:sz w:val="18"/>
          <w:rtl/>
        </w:rPr>
        <w:t xml:space="preserve"> י</w:t>
      </w:r>
      <w:r w:rsidRPr="007B3281">
        <w:rPr>
          <w:rStyle w:val="s02"/>
          <w:rFonts w:hint="cs"/>
          <w:sz w:val="18"/>
          <w:szCs w:val="18"/>
          <w:rtl/>
        </w:rPr>
        <w:t xml:space="preserve">: לעומת </w:t>
      </w:r>
      <w:r w:rsidRPr="007B3281">
        <w:rPr>
          <w:rStyle w:val="s11"/>
          <w:sz w:val="18"/>
          <w:szCs w:val="18"/>
          <w:rtl/>
        </w:rPr>
        <w:t xml:space="preserve">כשאחד מן האחים מת </w:t>
      </w:r>
      <w:r w:rsidRPr="007B3281">
        <w:rPr>
          <w:rStyle w:val="s02"/>
          <w:rFonts w:hint="cs"/>
          <w:sz w:val="18"/>
          <w:szCs w:val="18"/>
          <w:rtl/>
        </w:rPr>
        <w:t>שאז</w:t>
      </w:r>
      <w:r w:rsidRPr="007B3281">
        <w:rPr>
          <w:rStyle w:val="s02"/>
          <w:sz w:val="18"/>
          <w:szCs w:val="18"/>
          <w:rtl/>
        </w:rPr>
        <w:t xml:space="preserve"> </w:t>
      </w:r>
      <w:r>
        <w:rPr>
          <w:rStyle w:val="s02"/>
          <w:rFonts w:hint="cs"/>
          <w:sz w:val="18"/>
          <w:szCs w:val="18"/>
          <w:rtl/>
        </w:rPr>
        <w:t xml:space="preserve">ידאגו, כלומר, </w:t>
      </w:r>
      <w:r w:rsidRPr="007B3281">
        <w:rPr>
          <w:rStyle w:val="s02"/>
          <w:sz w:val="18"/>
          <w:szCs w:val="18"/>
          <w:rtl/>
        </w:rPr>
        <w:t>ירגישו את החסרון של העדר כח אחד מ</w:t>
      </w:r>
      <w:r w:rsidRPr="007B3281">
        <w:rPr>
          <w:rStyle w:val="s02"/>
          <w:b/>
          <w:bCs/>
          <w:sz w:val="18"/>
          <w:szCs w:val="18"/>
          <w:rtl/>
        </w:rPr>
        <w:t>האירגון</w:t>
      </w:r>
      <w:r w:rsidRPr="007B3281">
        <w:rPr>
          <w:rStyle w:val="s02"/>
          <w:sz w:val="18"/>
          <w:szCs w:val="18"/>
          <w:rtl/>
        </w:rPr>
        <w:t xml:space="preserve"> הכללי הטבעי שלהם, </w:t>
      </w:r>
      <w:r>
        <w:rPr>
          <w:rStyle w:val="s02"/>
          <w:rFonts w:hint="cs"/>
          <w:sz w:val="18"/>
          <w:szCs w:val="18"/>
          <w:rtl/>
        </w:rPr>
        <w:t xml:space="preserve">[...] </w:t>
      </w:r>
      <w:r w:rsidRPr="007B3281">
        <w:rPr>
          <w:rStyle w:val="s02"/>
          <w:sz w:val="18"/>
          <w:szCs w:val="18"/>
          <w:rtl/>
        </w:rPr>
        <w:t>לתקן את הפרצה של החלל</w:t>
      </w:r>
      <w:r w:rsidRPr="007B3281">
        <w:rPr>
          <w:rStyle w:val="s02"/>
          <w:rFonts w:hint="cs"/>
          <w:sz w:val="18"/>
          <w:szCs w:val="18"/>
          <w:rtl/>
        </w:rPr>
        <w:t>,</w:t>
      </w:r>
      <w:r w:rsidRPr="007B3281">
        <w:rPr>
          <w:rStyle w:val="s02"/>
          <w:sz w:val="18"/>
          <w:szCs w:val="18"/>
          <w:rtl/>
        </w:rPr>
        <w:t xml:space="preserve"> אשר הונח בתוך האחדות האורגנית שלהם</w:t>
      </w:r>
      <w:r w:rsidRPr="007B3281">
        <w:rPr>
          <w:rStyle w:val="s02"/>
          <w:rFonts w:hint="cs"/>
          <w:sz w:val="18"/>
          <w:szCs w:val="18"/>
          <w:rtl/>
        </w:rPr>
        <w:t>,</w:t>
      </w:r>
      <w:r w:rsidRPr="007B3281">
        <w:rPr>
          <w:rStyle w:val="s02"/>
          <w:sz w:val="18"/>
          <w:szCs w:val="18"/>
          <w:rtl/>
        </w:rPr>
        <w:t xml:space="preserve"> על ידי מיתתו של האחד מן האחים</w:t>
      </w:r>
      <w:r>
        <w:rPr>
          <w:rStyle w:val="s02"/>
          <w:rFonts w:hint="cs"/>
          <w:sz w:val="18"/>
          <w:szCs w:val="18"/>
          <w:rtl/>
        </w:rPr>
        <w:t>;</w:t>
      </w:r>
      <w:r w:rsidRPr="007B3281">
        <w:rPr>
          <w:rStyle w:val="s02"/>
          <w:sz w:val="18"/>
          <w:szCs w:val="18"/>
          <w:rtl/>
        </w:rPr>
        <w:t xml:space="preserve"> </w:t>
      </w:r>
      <w:r w:rsidRPr="007B3281">
        <w:rPr>
          <w:rStyle w:val="s11"/>
          <w:sz w:val="18"/>
          <w:szCs w:val="18"/>
          <w:rtl/>
        </w:rPr>
        <w:t xml:space="preserve">כשאחד מבני החבורה מת </w:t>
      </w:r>
      <w:r w:rsidRPr="007B3281">
        <w:rPr>
          <w:rStyle w:val="s02"/>
          <w:sz w:val="18"/>
          <w:szCs w:val="18"/>
          <w:rtl/>
        </w:rPr>
        <w:t>- תדאג כל החבורה כולה לחפש דרך של תיקון, איך לבצר את היסוד האחדותי שנבנה בקיבוץ בכוחות שהתאחדו, שנהרס על ידי מיתתו של אחד מהחבורה</w:t>
      </w:r>
      <w:r w:rsidRPr="007B3281">
        <w:rPr>
          <w:rStyle w:val="s02"/>
          <w:rFonts w:hint="cs"/>
          <w:sz w:val="18"/>
          <w:szCs w:val="18"/>
          <w:rtl/>
        </w:rPr>
        <w:t>.</w:t>
      </w:r>
      <w:r>
        <w:rPr>
          <w:rStyle w:val="s02"/>
          <w:rFonts w:hint="cs"/>
          <w:sz w:val="18"/>
          <w:szCs w:val="18"/>
          <w:rtl/>
        </w:rPr>
        <w:t xml:space="preserve"> </w:t>
      </w:r>
      <w:r w:rsidRPr="000F74E6">
        <w:rPr>
          <w:b/>
          <w:sz w:val="18"/>
          <w:szCs w:val="18"/>
          <w:rtl/>
        </w:rPr>
        <w:t xml:space="preserve">קובץ ב </w:t>
      </w:r>
      <w:proofErr w:type="spellStart"/>
      <w:r w:rsidRPr="000F74E6">
        <w:rPr>
          <w:b/>
          <w:sz w:val="18"/>
          <w:szCs w:val="18"/>
          <w:rtl/>
        </w:rPr>
        <w:t>שמ</w:t>
      </w:r>
      <w:proofErr w:type="spellEnd"/>
      <w:r>
        <w:rPr>
          <w:rFonts w:hint="cs"/>
          <w:b/>
          <w:sz w:val="18"/>
          <w:szCs w:val="18"/>
          <w:rtl/>
        </w:rPr>
        <w:t>:</w:t>
      </w:r>
      <w:r w:rsidRPr="000F74E6">
        <w:rPr>
          <w:rFonts w:hint="cs"/>
          <w:b/>
          <w:sz w:val="18"/>
          <w:szCs w:val="18"/>
          <w:rtl/>
        </w:rPr>
        <w:t xml:space="preserve"> </w:t>
      </w:r>
      <w:r w:rsidRPr="000F74E6">
        <w:rPr>
          <w:sz w:val="18"/>
          <w:szCs w:val="18"/>
          <w:rtl/>
        </w:rPr>
        <w:t xml:space="preserve">בהמעטה של אורה, מהופעה אלוהית לעולם האלהות, באה השלשלת של הסיבות והמסובבים, העולמות הפרצופיים המאורגנים. </w:t>
      </w:r>
      <w:r w:rsidRPr="000F74E6">
        <w:rPr>
          <w:b/>
          <w:sz w:val="18"/>
          <w:szCs w:val="18"/>
          <w:rtl/>
        </w:rPr>
        <w:t xml:space="preserve">קובץ ד </w:t>
      </w:r>
      <w:proofErr w:type="spellStart"/>
      <w:r w:rsidRPr="000F74E6">
        <w:rPr>
          <w:b/>
          <w:sz w:val="18"/>
          <w:szCs w:val="18"/>
          <w:rtl/>
        </w:rPr>
        <w:t>קיז</w:t>
      </w:r>
      <w:proofErr w:type="spellEnd"/>
      <w:r>
        <w:rPr>
          <w:rFonts w:hint="cs"/>
          <w:b/>
          <w:sz w:val="18"/>
          <w:szCs w:val="18"/>
          <w:rtl/>
        </w:rPr>
        <w:t xml:space="preserve">: </w:t>
      </w:r>
      <w:r w:rsidRPr="000F74E6">
        <w:rPr>
          <w:b/>
          <w:sz w:val="18"/>
          <w:szCs w:val="18"/>
          <w:rtl/>
        </w:rPr>
        <w:t xml:space="preserve">הנשמות כולן </w:t>
      </w:r>
      <w:r w:rsidRPr="000F74E6">
        <w:rPr>
          <w:bCs/>
          <w:sz w:val="18"/>
          <w:szCs w:val="18"/>
          <w:rtl/>
        </w:rPr>
        <w:t>מאורגנות</w:t>
      </w:r>
      <w:r w:rsidRPr="000F74E6">
        <w:rPr>
          <w:b/>
          <w:sz w:val="18"/>
          <w:szCs w:val="18"/>
          <w:rtl/>
        </w:rPr>
        <w:t xml:space="preserve"> הן זה בזה, פועלות זה על זה כאברי המכונה, וכחלקי הגוף היחידי, וככוחות הנפש הפרטית. קובץ ג </w:t>
      </w:r>
      <w:proofErr w:type="spellStart"/>
      <w:r w:rsidRPr="000F74E6">
        <w:rPr>
          <w:b/>
          <w:sz w:val="18"/>
          <w:szCs w:val="18"/>
          <w:rtl/>
        </w:rPr>
        <w:t>קפג</w:t>
      </w:r>
      <w:proofErr w:type="spellEnd"/>
      <w:r>
        <w:rPr>
          <w:rFonts w:hint="cs"/>
          <w:b/>
          <w:sz w:val="18"/>
          <w:szCs w:val="18"/>
          <w:rtl/>
        </w:rPr>
        <w:t xml:space="preserve">: </w:t>
      </w:r>
      <w:r w:rsidRPr="000F74E6">
        <w:rPr>
          <w:sz w:val="18"/>
          <w:szCs w:val="18"/>
          <w:rtl/>
        </w:rPr>
        <w:t xml:space="preserve">באור הישר </w:t>
      </w:r>
      <w:proofErr w:type="spellStart"/>
      <w:r w:rsidRPr="000F74E6">
        <w:rPr>
          <w:sz w:val="18"/>
          <w:szCs w:val="18"/>
          <w:rtl/>
        </w:rPr>
        <w:t>האלהי</w:t>
      </w:r>
      <w:proofErr w:type="spellEnd"/>
      <w:r w:rsidRPr="000F74E6">
        <w:rPr>
          <w:sz w:val="18"/>
          <w:szCs w:val="18"/>
          <w:rtl/>
        </w:rPr>
        <w:t xml:space="preserve"> בכל המצוי ה</w:t>
      </w:r>
      <w:r w:rsidRPr="000F74E6">
        <w:rPr>
          <w:b/>
          <w:bCs/>
          <w:sz w:val="18"/>
          <w:szCs w:val="18"/>
          <w:rtl/>
        </w:rPr>
        <w:t>מאורגן</w:t>
      </w:r>
      <w:r w:rsidRPr="000F74E6">
        <w:rPr>
          <w:sz w:val="18"/>
          <w:szCs w:val="18"/>
          <w:rtl/>
        </w:rPr>
        <w:t xml:space="preserve"> באחדות וכוון מעולה. </w:t>
      </w:r>
      <w:r w:rsidRPr="000F74E6">
        <w:rPr>
          <w:b/>
          <w:sz w:val="18"/>
          <w:szCs w:val="18"/>
          <w:rtl/>
        </w:rPr>
        <w:t xml:space="preserve">קובץ ה </w:t>
      </w:r>
      <w:proofErr w:type="spellStart"/>
      <w:r w:rsidRPr="000F74E6">
        <w:rPr>
          <w:b/>
          <w:sz w:val="18"/>
          <w:szCs w:val="18"/>
          <w:rtl/>
        </w:rPr>
        <w:t>קעה</w:t>
      </w:r>
      <w:proofErr w:type="spellEnd"/>
      <w:r>
        <w:rPr>
          <w:rFonts w:hint="cs"/>
          <w:b/>
          <w:sz w:val="18"/>
          <w:szCs w:val="18"/>
          <w:rtl/>
        </w:rPr>
        <w:t xml:space="preserve">: </w:t>
      </w:r>
      <w:proofErr w:type="spellStart"/>
      <w:r w:rsidRPr="000F74E6">
        <w:rPr>
          <w:sz w:val="18"/>
          <w:szCs w:val="18"/>
          <w:rtl/>
        </w:rPr>
        <w:t>הפלוסופיה</w:t>
      </w:r>
      <w:proofErr w:type="spellEnd"/>
      <w:r w:rsidRPr="000F74E6">
        <w:rPr>
          <w:sz w:val="18"/>
          <w:szCs w:val="18"/>
          <w:rtl/>
        </w:rPr>
        <w:t xml:space="preserve"> אינה משתרעת כי אם על חלק ידוע של העולם הרוחני, בטבעה היא נתוקה ממה שהוא חוץ לגבולותיה, ובזה עצמו היא מפורדת בפנימיותה פירוד מהותי. סיגול ההכרה, איך כל הדעות הרגשות והנטיות כולם מקטנם ועד גדלם מחוברים זה בזה, ואיך הם פועלים זה על זה, ואיך עולמות נפרדים </w:t>
      </w:r>
      <w:r w:rsidRPr="000F74E6">
        <w:rPr>
          <w:b/>
          <w:bCs/>
          <w:sz w:val="18"/>
          <w:szCs w:val="18"/>
          <w:rtl/>
        </w:rPr>
        <w:t>מאורגנים</w:t>
      </w:r>
      <w:r w:rsidRPr="000F74E6">
        <w:rPr>
          <w:sz w:val="18"/>
          <w:szCs w:val="18"/>
          <w:rtl/>
        </w:rPr>
        <w:t xml:space="preserve"> יחד, זה אין בכחה לצייר</w:t>
      </w:r>
      <w:r>
        <w:rPr>
          <w:rFonts w:hint="cs"/>
          <w:sz w:val="18"/>
          <w:szCs w:val="18"/>
          <w:rtl/>
        </w:rPr>
        <w:t>.</w:t>
      </w:r>
      <w:r w:rsidRPr="000F74E6">
        <w:rPr>
          <w:sz w:val="18"/>
          <w:szCs w:val="18"/>
          <w:rtl/>
        </w:rPr>
        <w:t xml:space="preserve"> </w:t>
      </w:r>
      <w:r w:rsidRPr="000F74E6">
        <w:rPr>
          <w:b/>
          <w:sz w:val="18"/>
          <w:szCs w:val="18"/>
          <w:rtl/>
        </w:rPr>
        <w:t xml:space="preserve">קובץ ו </w:t>
      </w:r>
      <w:proofErr w:type="spellStart"/>
      <w:r w:rsidRPr="000F74E6">
        <w:rPr>
          <w:b/>
          <w:sz w:val="18"/>
          <w:szCs w:val="18"/>
          <w:rtl/>
        </w:rPr>
        <w:t>רכט</w:t>
      </w:r>
      <w:proofErr w:type="spellEnd"/>
      <w:r>
        <w:rPr>
          <w:rFonts w:hint="cs"/>
          <w:b/>
          <w:sz w:val="18"/>
          <w:szCs w:val="18"/>
          <w:rtl/>
        </w:rPr>
        <w:t xml:space="preserve">: אינו דומה בעל </w:t>
      </w:r>
      <w:r w:rsidRPr="000F74E6">
        <w:rPr>
          <w:sz w:val="18"/>
          <w:szCs w:val="18"/>
          <w:rtl/>
        </w:rPr>
        <w:t xml:space="preserve">נשמה חטובה </w:t>
      </w:r>
      <w:r w:rsidRPr="000F74E6">
        <w:rPr>
          <w:b/>
          <w:bCs/>
          <w:sz w:val="18"/>
          <w:szCs w:val="18"/>
          <w:rtl/>
        </w:rPr>
        <w:t>מאורגנת,</w:t>
      </w:r>
      <w:r w:rsidRPr="000F74E6">
        <w:rPr>
          <w:sz w:val="18"/>
          <w:szCs w:val="18"/>
          <w:rtl/>
        </w:rPr>
        <w:t xml:space="preserve"> שיצירותיה הפנימיות בוקעות שחקי השכל הדמיון והרגש, ורצונה מקיף עולמים, לנשמה מוגבלת בחוגה, ופרודה בחלקיה, שלא יתקשרו עדיין, מפני שהיא מבקשת עוד </w:t>
      </w:r>
      <w:r w:rsidRPr="00401522">
        <w:rPr>
          <w:sz w:val="18"/>
          <w:szCs w:val="18"/>
          <w:rtl/>
        </w:rPr>
        <w:t xml:space="preserve">את השתלמות צורתה </w:t>
      </w:r>
      <w:r w:rsidRPr="00401522">
        <w:rPr>
          <w:b/>
          <w:bCs/>
          <w:sz w:val="18"/>
          <w:szCs w:val="18"/>
          <w:rtl/>
        </w:rPr>
        <w:t>האורגנית</w:t>
      </w:r>
      <w:r w:rsidRPr="00401522">
        <w:rPr>
          <w:sz w:val="18"/>
          <w:szCs w:val="18"/>
          <w:rtl/>
        </w:rPr>
        <w:t xml:space="preserve">. </w:t>
      </w:r>
      <w:r w:rsidRPr="002C4E04">
        <w:rPr>
          <w:rFonts w:hint="cs"/>
          <w:b/>
          <w:sz w:val="18"/>
          <w:szCs w:val="18"/>
          <w:rtl/>
        </w:rPr>
        <w:t xml:space="preserve">א"ק א </w:t>
      </w:r>
      <w:proofErr w:type="spellStart"/>
      <w:r w:rsidRPr="002C4E04">
        <w:rPr>
          <w:b/>
          <w:sz w:val="18"/>
          <w:szCs w:val="18"/>
          <w:rtl/>
        </w:rPr>
        <w:t>רטז</w:t>
      </w:r>
      <w:proofErr w:type="spellEnd"/>
      <w:r>
        <w:rPr>
          <w:rFonts w:hint="cs"/>
          <w:b/>
          <w:sz w:val="18"/>
          <w:szCs w:val="18"/>
          <w:rtl/>
        </w:rPr>
        <w:t xml:space="preserve">: </w:t>
      </w:r>
      <w:r w:rsidRPr="002C4E04">
        <w:rPr>
          <w:sz w:val="18"/>
          <w:szCs w:val="18"/>
          <w:rtl/>
        </w:rPr>
        <w:t xml:space="preserve">והאמונה והמוסר, הבקרת והמסה </w:t>
      </w:r>
      <w:r>
        <w:rPr>
          <w:rFonts w:hint="cs"/>
          <w:sz w:val="18"/>
          <w:szCs w:val="18"/>
          <w:rtl/>
        </w:rPr>
        <w:t>(הולך) [</w:t>
      </w:r>
      <w:r w:rsidRPr="002C4E04">
        <w:rPr>
          <w:sz w:val="18"/>
          <w:szCs w:val="18"/>
          <w:rtl/>
        </w:rPr>
        <w:t>הול</w:t>
      </w:r>
      <w:r>
        <w:rPr>
          <w:rFonts w:hint="cs"/>
          <w:sz w:val="18"/>
          <w:szCs w:val="18"/>
          <w:rtl/>
        </w:rPr>
        <w:t>כים]</w:t>
      </w:r>
      <w:r w:rsidRPr="002C4E04">
        <w:rPr>
          <w:sz w:val="18"/>
          <w:szCs w:val="18"/>
          <w:rtl/>
        </w:rPr>
        <w:t xml:space="preserve"> הלוך </w:t>
      </w:r>
      <w:r>
        <w:rPr>
          <w:rFonts w:hint="cs"/>
          <w:sz w:val="18"/>
          <w:szCs w:val="18"/>
          <w:rtl/>
        </w:rPr>
        <w:t>(ומשתכלל) [</w:t>
      </w:r>
      <w:r w:rsidRPr="002C4E04">
        <w:rPr>
          <w:sz w:val="18"/>
          <w:szCs w:val="18"/>
          <w:rtl/>
        </w:rPr>
        <w:t>ו</w:t>
      </w:r>
      <w:r>
        <w:rPr>
          <w:rFonts w:hint="cs"/>
          <w:sz w:val="18"/>
          <w:szCs w:val="18"/>
          <w:rtl/>
        </w:rPr>
        <w:t>ה</w:t>
      </w:r>
      <w:r w:rsidRPr="002C4E04">
        <w:rPr>
          <w:sz w:val="18"/>
          <w:szCs w:val="18"/>
          <w:rtl/>
        </w:rPr>
        <w:t>שתכלל</w:t>
      </w:r>
      <w:r>
        <w:rPr>
          <w:rFonts w:hint="cs"/>
          <w:sz w:val="18"/>
          <w:szCs w:val="18"/>
          <w:rtl/>
        </w:rPr>
        <w:t>]</w:t>
      </w:r>
      <w:r w:rsidRPr="002C4E04">
        <w:rPr>
          <w:sz w:val="18"/>
          <w:szCs w:val="18"/>
          <w:rtl/>
        </w:rPr>
        <w:t xml:space="preserve">, </w:t>
      </w:r>
      <w:r>
        <w:rPr>
          <w:rFonts w:hint="cs"/>
          <w:sz w:val="18"/>
          <w:szCs w:val="18"/>
          <w:rtl/>
        </w:rPr>
        <w:t xml:space="preserve">(הולך) </w:t>
      </w:r>
      <w:r w:rsidRPr="002C4E04">
        <w:rPr>
          <w:sz w:val="18"/>
          <w:szCs w:val="18"/>
          <w:rtl/>
        </w:rPr>
        <w:t xml:space="preserve">הלוך </w:t>
      </w:r>
      <w:r>
        <w:rPr>
          <w:rFonts w:hint="cs"/>
          <w:sz w:val="18"/>
          <w:szCs w:val="18"/>
          <w:rtl/>
        </w:rPr>
        <w:t>(ומתאגד) [</w:t>
      </w:r>
      <w:r w:rsidRPr="002C4E04">
        <w:rPr>
          <w:sz w:val="18"/>
          <w:szCs w:val="18"/>
          <w:rtl/>
        </w:rPr>
        <w:t>ו</w:t>
      </w:r>
      <w:r>
        <w:rPr>
          <w:rFonts w:hint="cs"/>
          <w:sz w:val="18"/>
          <w:szCs w:val="18"/>
          <w:rtl/>
        </w:rPr>
        <w:t>ה</w:t>
      </w:r>
      <w:r w:rsidRPr="002C4E04">
        <w:rPr>
          <w:sz w:val="18"/>
          <w:szCs w:val="18"/>
          <w:rtl/>
        </w:rPr>
        <w:t>תאגד</w:t>
      </w:r>
      <w:r>
        <w:rPr>
          <w:rFonts w:hint="cs"/>
          <w:sz w:val="18"/>
          <w:szCs w:val="18"/>
          <w:rtl/>
        </w:rPr>
        <w:t>]</w:t>
      </w:r>
      <w:r w:rsidRPr="002C4E04">
        <w:rPr>
          <w:sz w:val="18"/>
          <w:szCs w:val="18"/>
          <w:rtl/>
        </w:rPr>
        <w:t>,</w:t>
      </w:r>
      <w:r>
        <w:rPr>
          <w:rFonts w:hint="cs"/>
          <w:sz w:val="18"/>
          <w:szCs w:val="18"/>
          <w:rtl/>
        </w:rPr>
        <w:t xml:space="preserve"> (ומתארגן) [</w:t>
      </w:r>
      <w:r w:rsidRPr="002C4E04">
        <w:rPr>
          <w:b/>
          <w:bCs/>
          <w:sz w:val="18"/>
          <w:szCs w:val="18"/>
          <w:rtl/>
        </w:rPr>
        <w:t>ומתארג</w:t>
      </w:r>
      <w:r w:rsidRPr="002439A7">
        <w:rPr>
          <w:rFonts w:hint="cs"/>
          <w:b/>
          <w:bCs/>
          <w:sz w:val="18"/>
          <w:szCs w:val="18"/>
          <w:rtl/>
        </w:rPr>
        <w:t>נים</w:t>
      </w:r>
      <w:r>
        <w:rPr>
          <w:rFonts w:hint="cs"/>
          <w:sz w:val="18"/>
          <w:szCs w:val="18"/>
          <w:rtl/>
        </w:rPr>
        <w:t>]</w:t>
      </w:r>
      <w:r w:rsidRPr="002C4E04">
        <w:rPr>
          <w:sz w:val="18"/>
          <w:szCs w:val="18"/>
          <w:rtl/>
        </w:rPr>
        <w:t xml:space="preserve"> ביחד, בחטיבה חיה וקימה. </w:t>
      </w:r>
    </w:p>
    <w:p w14:paraId="652B4CB0" w14:textId="77777777" w:rsidR="00036178" w:rsidRPr="00F708DD" w:rsidRDefault="00036178" w:rsidP="00036178">
      <w:pPr>
        <w:spacing w:line="240" w:lineRule="exact"/>
        <w:jc w:val="both"/>
        <w:rPr>
          <w:rStyle w:val="s05"/>
          <w:rtl/>
        </w:rPr>
      </w:pPr>
    </w:p>
    <w:p w14:paraId="6239E2CC" w14:textId="77777777" w:rsidR="00036178" w:rsidRDefault="00036178" w:rsidP="00174A82">
      <w:pPr>
        <w:widowControl w:val="0"/>
        <w:spacing w:line="240" w:lineRule="exact"/>
        <w:jc w:val="both"/>
        <w:rPr>
          <w:rStyle w:val="s01"/>
        </w:rPr>
      </w:pPr>
    </w:p>
    <w:sectPr w:rsidR="00036178"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3420C" w14:textId="77777777" w:rsidR="00617796" w:rsidRDefault="00617796">
      <w:r>
        <w:separator/>
      </w:r>
    </w:p>
  </w:endnote>
  <w:endnote w:type="continuationSeparator" w:id="0">
    <w:p w14:paraId="4CA3BB8F" w14:textId="77777777" w:rsidR="00617796" w:rsidRDefault="00617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David">
    <w:altName w:val="David"/>
    <w:panose1 w:val="00000000000000000000"/>
    <w:charset w:val="02"/>
    <w:family w:val="auto"/>
    <w:notTrueType/>
    <w:pitch w:val="variable"/>
  </w:font>
  <w:font w:name="Miriam">
    <w:panose1 w:val="020B0502050101010101"/>
    <w:charset w:val="00"/>
    <w:family w:val="swiss"/>
    <w:pitch w:val="variable"/>
    <w:sig w:usb0="00000803" w:usb1="00000000" w:usb2="00000000" w:usb3="00000000" w:csb0="00000021" w:csb1="00000000"/>
  </w:font>
  <w:font w:name="Times NR CEw MT">
    <w:altName w:val="Symbol"/>
    <w:panose1 w:val="00000000000000000000"/>
    <w:charset w:val="02"/>
    <w:family w:val="auto"/>
    <w:notTrueType/>
    <w:pitch w:val="variable"/>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altName w:val="Arial"/>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CC58B" w14:textId="77777777" w:rsidR="00617796" w:rsidRDefault="00617796">
      <w:r>
        <w:separator/>
      </w:r>
    </w:p>
  </w:footnote>
  <w:footnote w:type="continuationSeparator" w:id="0">
    <w:p w14:paraId="23F2AD88" w14:textId="77777777" w:rsidR="00617796" w:rsidRDefault="00617796">
      <w:r>
        <w:continuationSeparator/>
      </w:r>
    </w:p>
  </w:footnote>
  <w:footnote w:id="1">
    <w:p w14:paraId="5EE94EDA" w14:textId="77777777" w:rsidR="00115EE4" w:rsidRPr="00AA0067" w:rsidRDefault="00115EE4" w:rsidP="00115EE4">
      <w:pPr>
        <w:pStyle w:val="FootnoteText"/>
        <w:spacing w:line="240" w:lineRule="exact"/>
        <w:jc w:val="both"/>
        <w:rPr>
          <w:rStyle w:val="s03"/>
          <w:sz w:val="18"/>
        </w:rPr>
      </w:pPr>
      <w:r w:rsidRPr="00AA0067">
        <w:rPr>
          <w:rStyle w:val="s03"/>
          <w:sz w:val="18"/>
        </w:rPr>
        <w:footnoteRef/>
      </w:r>
      <w:r w:rsidRPr="00AA0067">
        <w:rPr>
          <w:rStyle w:val="s03"/>
          <w:sz w:val="18"/>
          <w:rtl/>
        </w:rPr>
        <w:t xml:space="preserve"> ברכות מג:</w:t>
      </w:r>
    </w:p>
  </w:footnote>
  <w:footnote w:id="2">
    <w:p w14:paraId="30974E3F" w14:textId="77777777" w:rsidR="000D72B0" w:rsidRPr="00AA0067" w:rsidRDefault="000D72B0" w:rsidP="000D72B0">
      <w:pPr>
        <w:pStyle w:val="FootnoteText"/>
        <w:spacing w:line="240" w:lineRule="exact"/>
        <w:jc w:val="both"/>
        <w:rPr>
          <w:rStyle w:val="s03"/>
          <w:sz w:val="18"/>
          <w:rtl/>
        </w:rPr>
      </w:pPr>
      <w:r w:rsidRPr="00AA0067">
        <w:rPr>
          <w:rStyle w:val="s03"/>
          <w:sz w:val="18"/>
        </w:rPr>
        <w:footnoteRef/>
      </w:r>
      <w:r w:rsidRPr="00AA0067">
        <w:rPr>
          <w:rStyle w:val="s03"/>
          <w:sz w:val="18"/>
          <w:rtl/>
        </w:rPr>
        <w:t xml:space="preserve"> איוב לו ג.</w:t>
      </w:r>
    </w:p>
  </w:footnote>
  <w:footnote w:id="3">
    <w:p w14:paraId="65FCD1A5" w14:textId="77777777" w:rsidR="00765C33" w:rsidRDefault="00765C33" w:rsidP="00765C33">
      <w:pPr>
        <w:pStyle w:val="FootnoteText"/>
      </w:pPr>
      <w:r w:rsidRPr="00A7203D">
        <w:rPr>
          <w:rStyle w:val="FootnoteReference"/>
          <w:sz w:val="18"/>
          <w:szCs w:val="18"/>
        </w:rPr>
        <w:footnoteRef/>
      </w:r>
      <w:r w:rsidRPr="00A7203D">
        <w:rPr>
          <w:sz w:val="18"/>
          <w:szCs w:val="18"/>
          <w:rtl/>
        </w:rPr>
        <w:t xml:space="preserve"> </w:t>
      </w:r>
      <w:r w:rsidRPr="00A7203D">
        <w:rPr>
          <w:rFonts w:hint="cs"/>
          <w:sz w:val="18"/>
          <w:szCs w:val="18"/>
          <w:rtl/>
        </w:rPr>
        <w:t xml:space="preserve">ירושלמי קידושין </w:t>
      </w:r>
      <w:proofErr w:type="spellStart"/>
      <w:r w:rsidRPr="00A7203D">
        <w:rPr>
          <w:rFonts w:hint="cs"/>
          <w:sz w:val="18"/>
          <w:szCs w:val="18"/>
          <w:rtl/>
        </w:rPr>
        <w:t>מב</w:t>
      </w:r>
      <w:proofErr w:type="spellEnd"/>
      <w:r w:rsidRPr="00A7203D">
        <w:rPr>
          <w:rFonts w:hint="cs"/>
          <w:sz w:val="18"/>
          <w:szCs w:val="18"/>
          <w:rtl/>
        </w:rPr>
        <w:t>: ובקרבן העדה</w:t>
      </w:r>
      <w:r>
        <w:rPr>
          <w:rFonts w:hint="cs"/>
          <w:sz w:val="18"/>
          <w:szCs w:val="18"/>
          <w:rtl/>
        </w:rPr>
        <w:t>:</w:t>
      </w:r>
      <w:r w:rsidRPr="00A7203D">
        <w:rPr>
          <w:rFonts w:hint="cs"/>
          <w:sz w:val="18"/>
          <w:szCs w:val="18"/>
          <w:rtl/>
        </w:rPr>
        <w:t xml:space="preserve"> "בדבר שיש בו קידוש השם וחילול השם </w:t>
      </w:r>
      <w:r>
        <w:rPr>
          <w:rFonts w:hint="cs"/>
          <w:sz w:val="18"/>
          <w:szCs w:val="18"/>
          <w:rtl/>
        </w:rPr>
        <w:t xml:space="preserve">[...] </w:t>
      </w:r>
      <w:r w:rsidRPr="00A7203D">
        <w:rPr>
          <w:rFonts w:hint="cs"/>
          <w:sz w:val="18"/>
          <w:szCs w:val="18"/>
          <w:rtl/>
        </w:rPr>
        <w:t xml:space="preserve">לא </w:t>
      </w:r>
      <w:proofErr w:type="spellStart"/>
      <w:r w:rsidRPr="00A7203D">
        <w:rPr>
          <w:rFonts w:hint="cs"/>
          <w:sz w:val="18"/>
          <w:szCs w:val="18"/>
          <w:rtl/>
        </w:rPr>
        <w:t>דחינן</w:t>
      </w:r>
      <w:proofErr w:type="spellEnd"/>
      <w:r w:rsidRPr="00A7203D">
        <w:rPr>
          <w:rFonts w:hint="cs"/>
          <w:sz w:val="18"/>
          <w:szCs w:val="18"/>
          <w:rtl/>
        </w:rPr>
        <w:t xml:space="preserve"> מצוה </w:t>
      </w:r>
      <w:proofErr w:type="spellStart"/>
      <w:r w:rsidRPr="00A7203D">
        <w:rPr>
          <w:rFonts w:hint="cs"/>
          <w:sz w:val="18"/>
          <w:szCs w:val="18"/>
          <w:rtl/>
        </w:rPr>
        <w:t>דקידוש</w:t>
      </w:r>
      <w:proofErr w:type="spellEnd"/>
      <w:r w:rsidRPr="00A7203D">
        <w:rPr>
          <w:rFonts w:hint="cs"/>
          <w:sz w:val="18"/>
          <w:szCs w:val="18"/>
          <w:rtl/>
        </w:rPr>
        <w:t xml:space="preserve"> השם מפני חלול השם".</w:t>
      </w:r>
    </w:p>
  </w:footnote>
  <w:footnote w:id="4">
    <w:p w14:paraId="45753968" w14:textId="77777777" w:rsidR="00FD6E4B" w:rsidRPr="00F708DD" w:rsidRDefault="00FD6E4B" w:rsidP="00FD6E4B">
      <w:pPr>
        <w:pStyle w:val="FootnoteText"/>
        <w:spacing w:line="240" w:lineRule="exact"/>
        <w:jc w:val="both"/>
        <w:rPr>
          <w:rStyle w:val="s03"/>
          <w:sz w:val="18"/>
        </w:rPr>
      </w:pPr>
      <w:r w:rsidRPr="00F708DD">
        <w:rPr>
          <w:rStyle w:val="s03"/>
          <w:sz w:val="18"/>
        </w:rPr>
        <w:footnoteRef/>
      </w:r>
      <w:r w:rsidRPr="00F708DD">
        <w:rPr>
          <w:rStyle w:val="s03"/>
          <w:sz w:val="18"/>
          <w:rtl/>
        </w:rPr>
        <w:t xml:space="preserve"> </w:t>
      </w:r>
      <w:r w:rsidRPr="00F708DD">
        <w:rPr>
          <w:rStyle w:val="s03"/>
          <w:rFonts w:hint="cs"/>
          <w:sz w:val="18"/>
          <w:rtl/>
        </w:rPr>
        <w:t xml:space="preserve">דעת תבונות סי' </w:t>
      </w:r>
      <w:proofErr w:type="spellStart"/>
      <w:r w:rsidRPr="00F708DD">
        <w:rPr>
          <w:rStyle w:val="s03"/>
          <w:rFonts w:hint="cs"/>
          <w:sz w:val="18"/>
          <w:rtl/>
        </w:rPr>
        <w:t>קנד</w:t>
      </w:r>
      <w:proofErr w:type="spellEnd"/>
      <w:r w:rsidRPr="00F708DD">
        <w:rPr>
          <w:rStyle w:val="s03"/>
          <w:rFonts w:hint="cs"/>
          <w:sz w:val="18"/>
          <w:rtl/>
        </w:rPr>
        <w:t>.</w:t>
      </w:r>
    </w:p>
  </w:footnote>
  <w:footnote w:id="5">
    <w:p w14:paraId="3D282D9D"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האמונה</w:t>
      </w:r>
      <w:r w:rsidRPr="00F708DD">
        <w:rPr>
          <w:rStyle w:val="s03"/>
          <w:rFonts w:hint="cs"/>
          <w:b/>
          <w:bCs/>
          <w:sz w:val="18"/>
          <w:rtl/>
        </w:rPr>
        <w:t xml:space="preserve"> </w:t>
      </w:r>
      <w:r w:rsidRPr="00F708DD">
        <w:rPr>
          <w:rStyle w:val="s03"/>
          <w:rFonts w:hint="cs"/>
          <w:sz w:val="18"/>
          <w:rtl/>
        </w:rPr>
        <w:t>-</w:t>
      </w:r>
      <w:r w:rsidRPr="00F708DD">
        <w:rPr>
          <w:rStyle w:val="s03"/>
          <w:sz w:val="18"/>
          <w:rtl/>
        </w:rPr>
        <w:t xml:space="preserve"> </w:t>
      </w:r>
      <w:r w:rsidRPr="00F708DD">
        <w:rPr>
          <w:rStyle w:val="s03"/>
          <w:rFonts w:hint="eastAsia"/>
          <w:b/>
          <w:bCs/>
          <w:sz w:val="18"/>
          <w:rtl/>
        </w:rPr>
        <w:t>הידיעה</w:t>
      </w:r>
      <w:r w:rsidRPr="00F708DD">
        <w:rPr>
          <w:rStyle w:val="s03"/>
          <w:b/>
          <w:bCs/>
          <w:sz w:val="18"/>
          <w:rtl/>
        </w:rPr>
        <w:t xml:space="preserve"> </w:t>
      </w:r>
      <w:r w:rsidRPr="00F708DD">
        <w:rPr>
          <w:rStyle w:val="s03"/>
          <w:rFonts w:hint="eastAsia"/>
          <w:b/>
          <w:bCs/>
          <w:sz w:val="18"/>
          <w:rtl/>
        </w:rPr>
        <w:t>ההכרה</w:t>
      </w:r>
      <w:r w:rsidRPr="00F708DD">
        <w:rPr>
          <w:rStyle w:val="s03"/>
          <w:rFonts w:hint="cs"/>
          <w:sz w:val="18"/>
          <w:rtl/>
        </w:rPr>
        <w:t xml:space="preserve"> -</w:t>
      </w:r>
      <w:r w:rsidRPr="00F708DD">
        <w:rPr>
          <w:rStyle w:val="s03"/>
          <w:rFonts w:hint="eastAsia"/>
          <w:sz w:val="18"/>
          <w:rtl/>
        </w:rPr>
        <w:t xml:space="preserve"> </w:t>
      </w:r>
      <w:r w:rsidRPr="00F708DD">
        <w:rPr>
          <w:rStyle w:val="s03"/>
          <w:rFonts w:hint="cs"/>
          <w:sz w:val="18"/>
          <w:rtl/>
        </w:rPr>
        <w:t xml:space="preserve">מוסיף רבנו שם באגרת: </w:t>
      </w:r>
      <w:r w:rsidRPr="00F708DD">
        <w:rPr>
          <w:rStyle w:val="s03"/>
          <w:rFonts w:hint="eastAsia"/>
          <w:sz w:val="18"/>
          <w:rtl/>
        </w:rPr>
        <w:t>לכן</w:t>
      </w:r>
      <w:r w:rsidRPr="00F708DD">
        <w:rPr>
          <w:rStyle w:val="s03"/>
          <w:sz w:val="18"/>
          <w:rtl/>
        </w:rPr>
        <w:t xml:space="preserve"> </w:t>
      </w:r>
      <w:r w:rsidRPr="00F708DD">
        <w:rPr>
          <w:rStyle w:val="s03"/>
          <w:rFonts w:hint="cs"/>
          <w:sz w:val="18"/>
          <w:rtl/>
        </w:rPr>
        <w:t>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התורה</w:t>
      </w:r>
      <w:r w:rsidRPr="00F708DD">
        <w:rPr>
          <w:rStyle w:val="s03"/>
          <w:sz w:val="18"/>
          <w:rtl/>
        </w:rPr>
        <w:t xml:space="preserve"> </w:t>
      </w:r>
      <w:r w:rsidRPr="00F708DD">
        <w:rPr>
          <w:rStyle w:val="s03"/>
          <w:rFonts w:hint="eastAsia"/>
          <w:sz w:val="18"/>
          <w:rtl/>
        </w:rPr>
        <w:t>שבכתב</w:t>
      </w:r>
      <w:r w:rsidRPr="00F708DD">
        <w:rPr>
          <w:rStyle w:val="s03"/>
          <w:rFonts w:hint="cs"/>
          <w:sz w:val="18"/>
          <w:rtl/>
        </w:rPr>
        <w:t>:</w:t>
      </w:r>
      <w:r w:rsidRPr="00F708DD">
        <w:rPr>
          <w:rStyle w:val="s03"/>
          <w:rFonts w:hint="eastAsia"/>
          <w:sz w:val="18"/>
          <w:rtl/>
        </w:rPr>
        <w:t xml:space="preserve"> אברהם</w:t>
      </w:r>
      <w:r w:rsidRPr="00F708DD">
        <w:rPr>
          <w:rStyle w:val="s03"/>
          <w:sz w:val="18"/>
          <w:rtl/>
        </w:rPr>
        <w:t xml:space="preserve"> </w:t>
      </w:r>
      <w:r w:rsidRPr="00F708DD">
        <w:rPr>
          <w:rStyle w:val="s03"/>
          <w:rFonts w:hint="eastAsia"/>
          <w:sz w:val="18"/>
          <w:rtl/>
        </w:rPr>
        <w:t>אבינו</w:t>
      </w:r>
      <w:r w:rsidRPr="00F708DD">
        <w:rPr>
          <w:rStyle w:val="s03"/>
          <w:sz w:val="18"/>
          <w:rtl/>
        </w:rPr>
        <w:t xml:space="preserve"> </w:t>
      </w:r>
      <w:r w:rsidRPr="00F708DD">
        <w:rPr>
          <w:rStyle w:val="s03"/>
          <w:rFonts w:hint="cs"/>
          <w:sz w:val="18"/>
          <w:rtl/>
        </w:rPr>
        <w:t>"</w:t>
      </w:r>
      <w:r w:rsidRPr="00F708DD">
        <w:rPr>
          <w:rStyle w:val="s03"/>
          <w:rFonts w:hint="eastAsia"/>
          <w:sz w:val="18"/>
          <w:rtl/>
        </w:rPr>
        <w:t>האמין</w:t>
      </w:r>
      <w:r w:rsidRPr="00F708DD">
        <w:rPr>
          <w:rStyle w:val="s03"/>
          <w:sz w:val="18"/>
          <w:rtl/>
        </w:rPr>
        <w:t xml:space="preserve"> </w:t>
      </w:r>
      <w:r w:rsidRPr="00F708DD">
        <w:rPr>
          <w:rStyle w:val="s03"/>
          <w:rFonts w:hint="eastAsia"/>
          <w:sz w:val="18"/>
          <w:rtl/>
        </w:rPr>
        <w:t>בד</w:t>
      </w:r>
      <w:r w:rsidRPr="00F708DD">
        <w:rPr>
          <w:rStyle w:val="s03"/>
          <w:sz w:val="18"/>
          <w:rtl/>
        </w:rPr>
        <w:t>'</w:t>
      </w:r>
      <w:r w:rsidRPr="00F708DD">
        <w:rPr>
          <w:rStyle w:val="s03"/>
          <w:rFonts w:hint="cs"/>
          <w:sz w:val="18"/>
          <w:rtl/>
        </w:rPr>
        <w:t>";</w:t>
      </w:r>
      <w:r w:rsidRPr="00F708DD">
        <w:rPr>
          <w:rStyle w:val="s03"/>
          <w:sz w:val="18"/>
          <w:rtl/>
        </w:rPr>
        <w:t xml:space="preserve"> </w:t>
      </w:r>
      <w:r w:rsidRPr="00F708DD">
        <w:rPr>
          <w:rStyle w:val="s03"/>
          <w:rFonts w:hint="cs"/>
          <w:sz w:val="18"/>
          <w:rtl/>
        </w:rPr>
        <w:t>וב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חז</w:t>
      </w:r>
      <w:r w:rsidRPr="00F708DD">
        <w:rPr>
          <w:rStyle w:val="s03"/>
          <w:sz w:val="18"/>
          <w:rtl/>
        </w:rPr>
        <w:t>"</w:t>
      </w:r>
      <w:r w:rsidRPr="00F708DD">
        <w:rPr>
          <w:rStyle w:val="s03"/>
          <w:rFonts w:hint="eastAsia"/>
          <w:sz w:val="18"/>
          <w:rtl/>
        </w:rPr>
        <w:t>ל</w:t>
      </w:r>
      <w:r w:rsidRPr="00F708DD">
        <w:rPr>
          <w:rStyle w:val="s03"/>
          <w:sz w:val="18"/>
          <w:rtl/>
        </w:rPr>
        <w:t xml:space="preserve"> </w:t>
      </w:r>
      <w:r w:rsidRPr="00F708DD">
        <w:rPr>
          <w:rStyle w:val="s03"/>
          <w:rFonts w:hint="eastAsia"/>
          <w:sz w:val="18"/>
          <w:rtl/>
        </w:rPr>
        <w:t>בתושבע</w:t>
      </w:r>
      <w:r w:rsidRPr="00F708DD">
        <w:rPr>
          <w:rStyle w:val="s03"/>
          <w:sz w:val="18"/>
          <w:rtl/>
        </w:rPr>
        <w:t>"</w:t>
      </w:r>
      <w:r w:rsidRPr="00F708DD">
        <w:rPr>
          <w:rStyle w:val="s03"/>
          <w:rFonts w:hint="eastAsia"/>
          <w:sz w:val="18"/>
          <w:rtl/>
        </w:rPr>
        <w:t>פ</w:t>
      </w:r>
      <w:r w:rsidRPr="00F708DD">
        <w:rPr>
          <w:rStyle w:val="s03"/>
          <w:rFonts w:hint="cs"/>
          <w:sz w:val="18"/>
          <w:rtl/>
        </w:rPr>
        <w:t>:</w:t>
      </w:r>
      <w:r w:rsidRPr="00F708DD">
        <w:rPr>
          <w:rStyle w:val="s03"/>
          <w:rFonts w:hint="eastAsia"/>
          <w:sz w:val="18"/>
          <w:rtl/>
        </w:rPr>
        <w:t xml:space="preserve"> </w:t>
      </w:r>
      <w:r w:rsidRPr="00F708DD">
        <w:rPr>
          <w:rStyle w:val="s03"/>
          <w:rFonts w:hint="cs"/>
          <w:sz w:val="18"/>
          <w:rtl/>
        </w:rPr>
        <w:t>"</w:t>
      </w:r>
      <w:r w:rsidRPr="00F708DD">
        <w:rPr>
          <w:rStyle w:val="s03"/>
          <w:rFonts w:hint="eastAsia"/>
          <w:sz w:val="18"/>
          <w:rtl/>
        </w:rPr>
        <w:t>הכיר</w:t>
      </w:r>
      <w:r w:rsidRPr="00F708DD">
        <w:rPr>
          <w:rStyle w:val="s03"/>
          <w:sz w:val="18"/>
          <w:rtl/>
        </w:rPr>
        <w:t xml:space="preserve"> </w:t>
      </w:r>
      <w:r w:rsidRPr="00F708DD">
        <w:rPr>
          <w:rStyle w:val="s03"/>
          <w:rFonts w:hint="eastAsia"/>
          <w:sz w:val="18"/>
          <w:rtl/>
        </w:rPr>
        <w:t>את</w:t>
      </w:r>
      <w:r w:rsidRPr="00F708DD">
        <w:rPr>
          <w:rStyle w:val="s03"/>
          <w:sz w:val="18"/>
          <w:rtl/>
        </w:rPr>
        <w:t xml:space="preserve"> </w:t>
      </w:r>
      <w:r w:rsidRPr="00F708DD">
        <w:rPr>
          <w:rStyle w:val="s03"/>
          <w:rFonts w:hint="eastAsia"/>
          <w:sz w:val="18"/>
          <w:rtl/>
        </w:rPr>
        <w:t>בוראו</w:t>
      </w:r>
      <w:r w:rsidRPr="00F708DD">
        <w:rPr>
          <w:rStyle w:val="s03"/>
          <w:rFonts w:hint="cs"/>
          <w:sz w:val="18"/>
          <w:rtl/>
        </w:rPr>
        <w:t>"</w:t>
      </w:r>
      <w:r w:rsidRPr="00F708DD">
        <w:rPr>
          <w:rStyle w:val="s03"/>
          <w:sz w:val="18"/>
          <w:rtl/>
        </w:rPr>
        <w:t xml:space="preserve">. </w:t>
      </w:r>
    </w:p>
    <w:p w14:paraId="496AA9EA"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rFonts w:hint="cs"/>
          <w:sz w:val="18"/>
          <w:rtl/>
        </w:rPr>
        <w:t>ובהמשך דברי רבנו שם: "</w:t>
      </w:r>
      <w:r w:rsidRPr="00F708DD">
        <w:rPr>
          <w:rStyle w:val="s03"/>
          <w:rFonts w:hint="eastAsia"/>
          <w:sz w:val="18"/>
          <w:rtl/>
        </w:rPr>
        <w:t>הכרה</w:t>
      </w:r>
      <w:r w:rsidRPr="00F708DD">
        <w:rPr>
          <w:rStyle w:val="s03"/>
          <w:sz w:val="18"/>
          <w:rtl/>
        </w:rPr>
        <w:t xml:space="preserve"> </w:t>
      </w:r>
      <w:r w:rsidRPr="00F708DD">
        <w:rPr>
          <w:rStyle w:val="s03"/>
          <w:rFonts w:hint="eastAsia"/>
          <w:sz w:val="18"/>
          <w:rtl/>
        </w:rPr>
        <w:t>ברורה</w:t>
      </w:r>
      <w:r w:rsidRPr="00F708DD">
        <w:rPr>
          <w:rStyle w:val="s03"/>
          <w:sz w:val="18"/>
          <w:rtl/>
        </w:rPr>
        <w:t xml:space="preserve"> </w:t>
      </w:r>
      <w:r w:rsidRPr="00F708DD">
        <w:rPr>
          <w:rStyle w:val="s03"/>
          <w:rFonts w:hint="eastAsia"/>
          <w:sz w:val="18"/>
          <w:rtl/>
        </w:rPr>
        <w:t>של</w:t>
      </w:r>
      <w:r w:rsidRPr="00F708DD">
        <w:rPr>
          <w:rStyle w:val="s03"/>
          <w:sz w:val="18"/>
          <w:rtl/>
        </w:rPr>
        <w:t xml:space="preserve"> </w:t>
      </w:r>
      <w:r w:rsidRPr="00F708DD">
        <w:rPr>
          <w:rStyle w:val="s03"/>
          <w:rFonts w:hint="eastAsia"/>
          <w:sz w:val="18"/>
          <w:rtl/>
        </w:rPr>
        <w:t>הסתכלות</w:t>
      </w:r>
      <w:r w:rsidRPr="00F708DD">
        <w:rPr>
          <w:rStyle w:val="s03"/>
          <w:sz w:val="18"/>
          <w:rtl/>
        </w:rPr>
        <w:t xml:space="preserve"> </w:t>
      </w:r>
      <w:r w:rsidRPr="00F708DD">
        <w:rPr>
          <w:rStyle w:val="s03"/>
          <w:rFonts w:hint="eastAsia"/>
          <w:sz w:val="18"/>
          <w:rtl/>
        </w:rPr>
        <w:t>האמונה</w:t>
      </w:r>
      <w:r w:rsidRPr="00F708DD">
        <w:rPr>
          <w:rStyle w:val="s03"/>
          <w:sz w:val="18"/>
          <w:rtl/>
        </w:rPr>
        <w:t xml:space="preserve"> </w:t>
      </w:r>
      <w:r w:rsidRPr="00F708DD">
        <w:rPr>
          <w:rStyle w:val="s03"/>
          <w:rFonts w:hint="eastAsia"/>
          <w:sz w:val="18"/>
          <w:rtl/>
        </w:rPr>
        <w:t>הזאת</w:t>
      </w:r>
      <w:r w:rsidRPr="00F708DD">
        <w:rPr>
          <w:rStyle w:val="s03"/>
          <w:sz w:val="18"/>
          <w:rtl/>
        </w:rPr>
        <w:t xml:space="preserve">, </w:t>
      </w:r>
      <w:r w:rsidRPr="00F708DD">
        <w:rPr>
          <w:rStyle w:val="s03"/>
          <w:rFonts w:hint="eastAsia"/>
          <w:sz w:val="18"/>
          <w:rtl/>
        </w:rPr>
        <w:t>נמשכת</w:t>
      </w:r>
      <w:r w:rsidRPr="00F708DD">
        <w:rPr>
          <w:rStyle w:val="s03"/>
          <w:sz w:val="18"/>
          <w:rtl/>
        </w:rPr>
        <w:t xml:space="preserve"> </w:t>
      </w:r>
      <w:r w:rsidRPr="00F708DD">
        <w:rPr>
          <w:rStyle w:val="s03"/>
          <w:rFonts w:hint="eastAsia"/>
          <w:sz w:val="18"/>
          <w:rtl/>
        </w:rPr>
        <w:t>ומתבהרת</w:t>
      </w:r>
      <w:r w:rsidRPr="00F708DD">
        <w:rPr>
          <w:rStyle w:val="s03"/>
          <w:sz w:val="18"/>
          <w:rtl/>
        </w:rPr>
        <w:t xml:space="preserve"> </w:t>
      </w:r>
      <w:r w:rsidRPr="00F708DD">
        <w:rPr>
          <w:rStyle w:val="s03"/>
          <w:rFonts w:hint="eastAsia"/>
          <w:sz w:val="18"/>
          <w:rtl/>
        </w:rPr>
        <w:t>לנו</w:t>
      </w:r>
      <w:r w:rsidRPr="00F708DD">
        <w:rPr>
          <w:rStyle w:val="s03"/>
          <w:sz w:val="18"/>
          <w:rtl/>
        </w:rPr>
        <w:t xml:space="preserve">, </w:t>
      </w:r>
      <w:r w:rsidRPr="00F708DD">
        <w:rPr>
          <w:rStyle w:val="s03"/>
          <w:rFonts w:hint="eastAsia"/>
          <w:sz w:val="18"/>
          <w:rtl/>
        </w:rPr>
        <w:t>בשלשלת</w:t>
      </w:r>
      <w:r w:rsidRPr="00F708DD">
        <w:rPr>
          <w:rStyle w:val="s03"/>
          <w:sz w:val="18"/>
          <w:rtl/>
        </w:rPr>
        <w:t xml:space="preserve"> </w:t>
      </w:r>
      <w:r w:rsidRPr="00F708DD">
        <w:rPr>
          <w:rStyle w:val="s03"/>
          <w:rFonts w:hint="eastAsia"/>
          <w:sz w:val="18"/>
          <w:rtl/>
        </w:rPr>
        <w:t>הדורות</w:t>
      </w:r>
      <w:r w:rsidRPr="00F708DD">
        <w:rPr>
          <w:rStyle w:val="s03"/>
          <w:sz w:val="18"/>
          <w:rtl/>
        </w:rPr>
        <w:t xml:space="preserve">, </w:t>
      </w:r>
      <w:r w:rsidRPr="00F708DD">
        <w:rPr>
          <w:rStyle w:val="s03"/>
          <w:rFonts w:hint="eastAsia"/>
          <w:sz w:val="18"/>
          <w:rtl/>
        </w:rPr>
        <w:t>מתוך</w:t>
      </w:r>
      <w:r w:rsidRPr="00F708DD">
        <w:rPr>
          <w:rStyle w:val="s03"/>
          <w:sz w:val="18"/>
          <w:rtl/>
        </w:rPr>
        <w:t xml:space="preserve"> </w:t>
      </w:r>
      <w:r w:rsidRPr="00F708DD">
        <w:rPr>
          <w:rStyle w:val="s03"/>
          <w:rFonts w:hint="eastAsia"/>
          <w:sz w:val="18"/>
          <w:rtl/>
        </w:rPr>
        <w:t>זכירת</w:t>
      </w:r>
      <w:r w:rsidRPr="00F708DD">
        <w:rPr>
          <w:rStyle w:val="s03"/>
          <w:sz w:val="18"/>
          <w:rtl/>
        </w:rPr>
        <w:t xml:space="preserve"> </w:t>
      </w:r>
      <w:r w:rsidRPr="00F708DD">
        <w:rPr>
          <w:rStyle w:val="s03"/>
          <w:rFonts w:hint="eastAsia"/>
          <w:sz w:val="18"/>
          <w:rtl/>
        </w:rPr>
        <w:t>ימות</w:t>
      </w:r>
      <w:r w:rsidRPr="00F708DD">
        <w:rPr>
          <w:rStyle w:val="s03"/>
          <w:sz w:val="18"/>
          <w:rtl/>
        </w:rPr>
        <w:t xml:space="preserve"> </w:t>
      </w:r>
      <w:r w:rsidRPr="00F708DD">
        <w:rPr>
          <w:rStyle w:val="s03"/>
          <w:rFonts w:hint="eastAsia"/>
          <w:sz w:val="18"/>
          <w:rtl/>
        </w:rPr>
        <w:t>עולם</w:t>
      </w:r>
      <w:r w:rsidRPr="00F708DD">
        <w:rPr>
          <w:rStyle w:val="s03"/>
          <w:sz w:val="18"/>
          <w:rtl/>
        </w:rPr>
        <w:t xml:space="preserve"> </w:t>
      </w:r>
      <w:r w:rsidRPr="00F708DD">
        <w:rPr>
          <w:rStyle w:val="s03"/>
          <w:rFonts w:hint="eastAsia"/>
          <w:sz w:val="18"/>
          <w:rtl/>
        </w:rPr>
        <w:t>אל</w:t>
      </w:r>
      <w:r w:rsidRPr="00F708DD">
        <w:rPr>
          <w:rStyle w:val="s03"/>
          <w:sz w:val="18"/>
          <w:rtl/>
        </w:rPr>
        <w:t xml:space="preserve"> </w:t>
      </w:r>
      <w:r w:rsidRPr="00F708DD">
        <w:rPr>
          <w:rStyle w:val="s03"/>
          <w:rFonts w:hint="eastAsia"/>
          <w:sz w:val="18"/>
          <w:rtl/>
        </w:rPr>
        <w:t>בינת</w:t>
      </w:r>
      <w:r w:rsidRPr="00F708DD">
        <w:rPr>
          <w:rStyle w:val="s03"/>
          <w:sz w:val="18"/>
          <w:rtl/>
        </w:rPr>
        <w:t xml:space="preserve"> </w:t>
      </w:r>
      <w:r w:rsidRPr="00F708DD">
        <w:rPr>
          <w:rStyle w:val="s03"/>
          <w:rFonts w:hint="eastAsia"/>
          <w:sz w:val="18"/>
          <w:rtl/>
        </w:rPr>
        <w:t>שנות</w:t>
      </w:r>
      <w:r w:rsidRPr="00F708DD">
        <w:rPr>
          <w:rStyle w:val="s03"/>
          <w:sz w:val="18"/>
          <w:rtl/>
        </w:rPr>
        <w:t xml:space="preserve"> </w:t>
      </w:r>
      <w:r w:rsidRPr="00F708DD">
        <w:rPr>
          <w:rStyle w:val="s03"/>
          <w:rFonts w:hint="eastAsia"/>
          <w:sz w:val="18"/>
          <w:rtl/>
        </w:rPr>
        <w:t>דור</w:t>
      </w:r>
      <w:r w:rsidRPr="00F708DD">
        <w:rPr>
          <w:rStyle w:val="s03"/>
          <w:sz w:val="18"/>
          <w:rtl/>
        </w:rPr>
        <w:t xml:space="preserve"> </w:t>
      </w:r>
      <w:r w:rsidRPr="00F708DD">
        <w:rPr>
          <w:rStyle w:val="s03"/>
          <w:rFonts w:hint="eastAsia"/>
          <w:sz w:val="18"/>
          <w:rtl/>
        </w:rPr>
        <w:t>ודור</w:t>
      </w:r>
      <w:r w:rsidRPr="00F708DD">
        <w:rPr>
          <w:rStyle w:val="s03"/>
          <w:sz w:val="18"/>
          <w:rtl/>
        </w:rPr>
        <w:t xml:space="preserve">, </w:t>
      </w:r>
      <w:r w:rsidRPr="00F708DD">
        <w:rPr>
          <w:rStyle w:val="s03"/>
          <w:rFonts w:hint="eastAsia"/>
          <w:sz w:val="18"/>
          <w:rtl/>
        </w:rPr>
        <w:t>המפגישה</w:t>
      </w:r>
      <w:r w:rsidRPr="00F708DD">
        <w:rPr>
          <w:rStyle w:val="s03"/>
          <w:sz w:val="18"/>
          <w:rtl/>
        </w:rPr>
        <w:t xml:space="preserve"> </w:t>
      </w:r>
      <w:r w:rsidRPr="00F708DD">
        <w:rPr>
          <w:rStyle w:val="s03"/>
          <w:rFonts w:hint="eastAsia"/>
          <w:sz w:val="18"/>
          <w:rtl/>
        </w:rPr>
        <w:t>אותנו</w:t>
      </w:r>
      <w:r w:rsidRPr="00F708DD">
        <w:rPr>
          <w:rStyle w:val="s03"/>
          <w:sz w:val="18"/>
          <w:rtl/>
        </w:rPr>
        <w:t xml:space="preserve"> </w:t>
      </w:r>
      <w:r w:rsidRPr="00F708DD">
        <w:rPr>
          <w:rStyle w:val="s03"/>
          <w:rFonts w:hint="eastAsia"/>
          <w:sz w:val="18"/>
          <w:rtl/>
        </w:rPr>
        <w:t>עם</w:t>
      </w:r>
      <w:r w:rsidRPr="00F708DD">
        <w:rPr>
          <w:rStyle w:val="s03"/>
          <w:sz w:val="18"/>
          <w:rtl/>
        </w:rPr>
        <w:t xml:space="preserve"> </w:t>
      </w:r>
      <w:r w:rsidRPr="00F708DD">
        <w:rPr>
          <w:rStyle w:val="s03"/>
          <w:rFonts w:hint="eastAsia"/>
          <w:sz w:val="18"/>
          <w:rtl/>
        </w:rPr>
        <w:t>הופעתנו</w:t>
      </w:r>
      <w:r w:rsidRPr="00F708DD">
        <w:rPr>
          <w:rStyle w:val="s03"/>
          <w:sz w:val="18"/>
          <w:rtl/>
        </w:rPr>
        <w:t xml:space="preserve"> </w:t>
      </w:r>
      <w:r w:rsidRPr="00F708DD">
        <w:rPr>
          <w:rStyle w:val="s03"/>
          <w:rFonts w:hint="eastAsia"/>
          <w:sz w:val="18"/>
          <w:rtl/>
        </w:rPr>
        <w:t>המיוחדת</w:t>
      </w:r>
      <w:r w:rsidRPr="00F708DD">
        <w:rPr>
          <w:rStyle w:val="s03"/>
          <w:sz w:val="18"/>
          <w:rtl/>
        </w:rPr>
        <w:t xml:space="preserve"> </w:t>
      </w:r>
      <w:r w:rsidRPr="00F708DD">
        <w:rPr>
          <w:rStyle w:val="s03"/>
          <w:rFonts w:hint="eastAsia"/>
          <w:sz w:val="18"/>
          <w:rtl/>
        </w:rPr>
        <w:t>הגדולה</w:t>
      </w:r>
      <w:r w:rsidRPr="00F708DD">
        <w:rPr>
          <w:rStyle w:val="s03"/>
          <w:sz w:val="18"/>
          <w:rtl/>
        </w:rPr>
        <w:t xml:space="preserve">, </w:t>
      </w:r>
      <w:r w:rsidRPr="00F708DD">
        <w:rPr>
          <w:rStyle w:val="s03"/>
          <w:rFonts w:hint="eastAsia"/>
          <w:sz w:val="18"/>
          <w:rtl/>
        </w:rPr>
        <w:t>שאין</w:t>
      </w:r>
      <w:r w:rsidRPr="00F708DD">
        <w:rPr>
          <w:rStyle w:val="s03"/>
          <w:sz w:val="18"/>
          <w:rtl/>
        </w:rPr>
        <w:t xml:space="preserve"> </w:t>
      </w:r>
      <w:r w:rsidRPr="00F708DD">
        <w:rPr>
          <w:rStyle w:val="s03"/>
          <w:rFonts w:hint="eastAsia"/>
          <w:sz w:val="18"/>
          <w:rtl/>
        </w:rPr>
        <w:t>דומה</w:t>
      </w:r>
      <w:r w:rsidRPr="00F708DD">
        <w:rPr>
          <w:rStyle w:val="s03"/>
          <w:sz w:val="18"/>
          <w:rtl/>
        </w:rPr>
        <w:t xml:space="preserve"> </w:t>
      </w:r>
      <w:r w:rsidRPr="00F708DD">
        <w:rPr>
          <w:rStyle w:val="s03"/>
          <w:rFonts w:hint="eastAsia"/>
          <w:sz w:val="18"/>
          <w:rtl/>
        </w:rPr>
        <w:t>ודוגמה</w:t>
      </w:r>
      <w:r w:rsidRPr="00F708DD">
        <w:rPr>
          <w:rStyle w:val="s03"/>
          <w:sz w:val="18"/>
          <w:rtl/>
        </w:rPr>
        <w:t xml:space="preserve"> </w:t>
      </w:r>
      <w:r w:rsidRPr="00F708DD">
        <w:rPr>
          <w:rStyle w:val="s03"/>
          <w:rFonts w:hint="eastAsia"/>
          <w:sz w:val="18"/>
          <w:rtl/>
        </w:rPr>
        <w:t>לה</w:t>
      </w:r>
      <w:r w:rsidRPr="00F708DD">
        <w:rPr>
          <w:rStyle w:val="s03"/>
          <w:sz w:val="18"/>
          <w:rtl/>
        </w:rPr>
        <w:t xml:space="preserve"> </w:t>
      </w:r>
      <w:r w:rsidRPr="00F708DD">
        <w:rPr>
          <w:rStyle w:val="s03"/>
          <w:rFonts w:hint="eastAsia"/>
          <w:sz w:val="18"/>
          <w:rtl/>
        </w:rPr>
        <w:t>בכל</w:t>
      </w:r>
      <w:r w:rsidRPr="00F708DD">
        <w:rPr>
          <w:rStyle w:val="s03"/>
          <w:sz w:val="18"/>
          <w:rtl/>
        </w:rPr>
        <w:t xml:space="preserve"> </w:t>
      </w:r>
      <w:r w:rsidRPr="00F708DD">
        <w:rPr>
          <w:rStyle w:val="s03"/>
          <w:rFonts w:hint="eastAsia"/>
          <w:sz w:val="18"/>
          <w:rtl/>
        </w:rPr>
        <w:t>מערכת</w:t>
      </w:r>
      <w:r w:rsidRPr="00F708DD">
        <w:rPr>
          <w:rStyle w:val="s03"/>
          <w:sz w:val="18"/>
          <w:rtl/>
        </w:rPr>
        <w:t xml:space="preserve"> </w:t>
      </w:r>
      <w:r w:rsidRPr="00F708DD">
        <w:rPr>
          <w:rStyle w:val="s03"/>
          <w:rFonts w:hint="eastAsia"/>
          <w:sz w:val="18"/>
          <w:rtl/>
        </w:rPr>
        <w:t>האנושיות</w:t>
      </w:r>
      <w:r w:rsidRPr="00F708DD">
        <w:rPr>
          <w:rStyle w:val="s03"/>
          <w:sz w:val="18"/>
          <w:rtl/>
        </w:rPr>
        <w:t xml:space="preserve">, </w:t>
      </w:r>
      <w:r w:rsidRPr="00F708DD">
        <w:rPr>
          <w:rStyle w:val="s03"/>
          <w:rFonts w:hint="eastAsia"/>
          <w:sz w:val="18"/>
          <w:rtl/>
        </w:rPr>
        <w:t>ושלשלת</w:t>
      </w:r>
      <w:r w:rsidRPr="00F708DD">
        <w:rPr>
          <w:rStyle w:val="s03"/>
          <w:sz w:val="18"/>
          <w:rtl/>
        </w:rPr>
        <w:t xml:space="preserve"> </w:t>
      </w:r>
      <w:r w:rsidRPr="00F708DD">
        <w:rPr>
          <w:rStyle w:val="s03"/>
          <w:rFonts w:hint="eastAsia"/>
          <w:sz w:val="18"/>
          <w:rtl/>
        </w:rPr>
        <w:t>דורותיה</w:t>
      </w:r>
      <w:r w:rsidRPr="00F708DD">
        <w:rPr>
          <w:rStyle w:val="s03"/>
          <w:sz w:val="18"/>
          <w:rtl/>
        </w:rPr>
        <w:t xml:space="preserve"> </w:t>
      </w:r>
      <w:r w:rsidRPr="00F708DD">
        <w:rPr>
          <w:rStyle w:val="s03"/>
          <w:rFonts w:hint="eastAsia"/>
          <w:sz w:val="18"/>
          <w:rtl/>
        </w:rPr>
        <w:t>והשפעתנו</w:t>
      </w:r>
      <w:r w:rsidRPr="00F708DD">
        <w:rPr>
          <w:rStyle w:val="s03"/>
          <w:sz w:val="18"/>
          <w:rtl/>
        </w:rPr>
        <w:t xml:space="preserve"> </w:t>
      </w:r>
      <w:r w:rsidRPr="00F708DD">
        <w:rPr>
          <w:rStyle w:val="s03"/>
          <w:rFonts w:hint="eastAsia"/>
          <w:sz w:val="18"/>
          <w:rtl/>
        </w:rPr>
        <w:t>בתוכה</w:t>
      </w:r>
      <w:r w:rsidRPr="00F708DD">
        <w:rPr>
          <w:rStyle w:val="s03"/>
          <w:rFonts w:hint="cs"/>
          <w:sz w:val="18"/>
          <w:rtl/>
        </w:rPr>
        <w:t>". וע' בפרקי הקיום הכשרון וההשפעה, שבס' כארי יתנשא.</w:t>
      </w:r>
    </w:p>
    <w:p w14:paraId="1C055399" w14:textId="77777777" w:rsidR="00E024A6" w:rsidRPr="00F708DD" w:rsidRDefault="00E024A6" w:rsidP="00E024A6">
      <w:pPr>
        <w:pStyle w:val="FootnoteText"/>
        <w:spacing w:line="240" w:lineRule="exact"/>
        <w:jc w:val="both"/>
        <w:rPr>
          <w:rStyle w:val="s03"/>
          <w:sz w:val="18"/>
        </w:rPr>
      </w:pPr>
    </w:p>
  </w:footnote>
  <w:footnote w:id="6">
    <w:p w14:paraId="1364C30A" w14:textId="77777777" w:rsidR="00D70624" w:rsidRPr="00816F4E" w:rsidRDefault="00D70624" w:rsidP="00D70624">
      <w:pPr>
        <w:pStyle w:val="FootnoteText"/>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 xml:space="preserve">יחזקאל מד </w:t>
      </w:r>
      <w:proofErr w:type="spellStart"/>
      <w:r w:rsidRPr="00816F4E">
        <w:rPr>
          <w:rStyle w:val="s03"/>
          <w:rFonts w:hint="cs"/>
          <w:sz w:val="16"/>
          <w:szCs w:val="16"/>
          <w:rtl/>
        </w:rPr>
        <w:t>כג</w:t>
      </w:r>
      <w:proofErr w:type="spellEnd"/>
      <w:r w:rsidRPr="00816F4E">
        <w:rPr>
          <w:rStyle w:val="s03"/>
          <w:rFonts w:hint="cs"/>
          <w:sz w:val="16"/>
          <w:szCs w:val="16"/>
          <w:rtl/>
        </w:rPr>
        <w:t>.</w:t>
      </w:r>
    </w:p>
  </w:footnote>
  <w:footnote w:id="7">
    <w:p w14:paraId="1B9B21CA" w14:textId="77777777" w:rsidR="00623470" w:rsidRPr="00F708DD" w:rsidRDefault="00623470" w:rsidP="00623470">
      <w:pPr>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b/>
          <w:bCs/>
          <w:sz w:val="18"/>
          <w:rtl/>
        </w:rPr>
        <w:t>אשר קומטו בלא עת</w:t>
      </w:r>
      <w:r w:rsidRPr="00F708DD">
        <w:rPr>
          <w:rStyle w:val="s03"/>
          <w:sz w:val="18"/>
          <w:rtl/>
        </w:rPr>
        <w:t xml:space="preserve"> - חגיגה </w:t>
      </w:r>
      <w:proofErr w:type="spellStart"/>
      <w:r w:rsidRPr="00F708DD">
        <w:rPr>
          <w:rStyle w:val="s03"/>
          <w:sz w:val="18"/>
          <w:rtl/>
        </w:rPr>
        <w:t>יג:־יד</w:t>
      </w:r>
      <w:proofErr w:type="spellEnd"/>
      <w:r w:rsidRPr="00F708DD">
        <w:rPr>
          <w:rStyle w:val="s03"/>
          <w:sz w:val="18"/>
          <w:rtl/>
        </w:rPr>
        <w:t xml:space="preserve">., ע"ע ר"מ </w:t>
      </w:r>
      <w:proofErr w:type="spellStart"/>
      <w:r w:rsidRPr="00F708DD">
        <w:rPr>
          <w:rStyle w:val="s03"/>
          <w:sz w:val="18"/>
          <w:rtl/>
        </w:rPr>
        <w:t>עג</w:t>
      </w:r>
      <w:proofErr w:type="spellEnd"/>
      <w:r w:rsidRPr="00F708DD">
        <w:rPr>
          <w:rStyle w:val="s03"/>
          <w:sz w:val="18"/>
          <w:rtl/>
        </w:rPr>
        <w:t xml:space="preserve">, </w:t>
      </w:r>
      <w:proofErr w:type="spellStart"/>
      <w:r w:rsidRPr="00F708DD">
        <w:rPr>
          <w:rStyle w:val="s03"/>
          <w:sz w:val="18"/>
          <w:rtl/>
        </w:rPr>
        <w:t>עה</w:t>
      </w:r>
      <w:proofErr w:type="spellEnd"/>
      <w:r w:rsidRPr="00F708DD">
        <w:rPr>
          <w:rStyle w:val="s03"/>
          <w:sz w:val="18"/>
          <w:rtl/>
        </w:rPr>
        <w:t xml:space="preserve">. ה' </w:t>
      </w:r>
      <w:proofErr w:type="spellStart"/>
      <w:r w:rsidRPr="00F708DD">
        <w:rPr>
          <w:rStyle w:val="s03"/>
          <w:sz w:val="18"/>
          <w:rtl/>
        </w:rPr>
        <w:t>ריט</w:t>
      </w:r>
      <w:proofErr w:type="spellEnd"/>
      <w:r w:rsidRPr="00F708DD">
        <w:rPr>
          <w:rStyle w:val="s03"/>
          <w:sz w:val="18"/>
          <w:rtl/>
        </w:rPr>
        <w:t xml:space="preserve">. וע' חסד לאברהם, מעין רביעי, עין יעקב, נהר לב "עמי הארץ הקשים והעזים הם ניצוצות </w:t>
      </w:r>
      <w:proofErr w:type="spellStart"/>
      <w:r w:rsidRPr="00F708DD">
        <w:rPr>
          <w:rStyle w:val="s03"/>
          <w:sz w:val="18"/>
          <w:rtl/>
        </w:rPr>
        <w:t>חצונים</w:t>
      </w:r>
      <w:proofErr w:type="spellEnd"/>
      <w:r w:rsidRPr="00F708DD">
        <w:rPr>
          <w:rStyle w:val="s03"/>
          <w:sz w:val="18"/>
          <w:rtl/>
        </w:rPr>
        <w:t xml:space="preserve"> שפזרה לילית הרשעה בישראל וגם הם עזי פנים בעלי זרוע המצערים ת"ח ועמדו כזרים כנגדם", ושם מעין ששי עין </w:t>
      </w:r>
      <w:r w:rsidRPr="00F708DD">
        <w:rPr>
          <w:rStyle w:val="s03"/>
          <w:rFonts w:hint="eastAsia"/>
          <w:sz w:val="18"/>
          <w:rtl/>
        </w:rPr>
        <w:t>גנים</w:t>
      </w:r>
      <w:r w:rsidRPr="00F708DD">
        <w:rPr>
          <w:rStyle w:val="s03"/>
          <w:sz w:val="18"/>
          <w:rtl/>
        </w:rPr>
        <w:t xml:space="preserve"> נהר ה, ו, ז. היכל הברכה, דברים דף </w:t>
      </w:r>
      <w:proofErr w:type="spellStart"/>
      <w:r w:rsidRPr="00F708DD">
        <w:rPr>
          <w:rStyle w:val="s03"/>
          <w:sz w:val="18"/>
          <w:rtl/>
        </w:rPr>
        <w:t>קעד</w:t>
      </w:r>
      <w:proofErr w:type="spellEnd"/>
      <w:r w:rsidRPr="00F708DD">
        <w:rPr>
          <w:rStyle w:val="s03"/>
          <w:sz w:val="18"/>
          <w:rtl/>
        </w:rPr>
        <w:t xml:space="preserve">. אבן שלמה </w:t>
      </w:r>
      <w:proofErr w:type="spellStart"/>
      <w:r w:rsidRPr="00F708DD">
        <w:rPr>
          <w:rStyle w:val="s03"/>
          <w:sz w:val="18"/>
          <w:rtl/>
        </w:rPr>
        <w:t>פי"א</w:t>
      </w:r>
      <w:proofErr w:type="spellEnd"/>
      <w:r w:rsidRPr="00F708DD">
        <w:rPr>
          <w:rStyle w:val="s03"/>
          <w:sz w:val="18"/>
          <w:rtl/>
        </w:rPr>
        <w:t xml:space="preserve">. </w:t>
      </w:r>
      <w:proofErr w:type="spellStart"/>
      <w:r w:rsidRPr="00F708DD">
        <w:rPr>
          <w:rStyle w:val="s03"/>
          <w:sz w:val="18"/>
          <w:rtl/>
        </w:rPr>
        <w:t>לשב"ו</w:t>
      </w:r>
      <w:proofErr w:type="spellEnd"/>
      <w:r w:rsidRPr="00F708DD">
        <w:rPr>
          <w:rStyle w:val="s03"/>
          <w:sz w:val="18"/>
          <w:rtl/>
        </w:rPr>
        <w:t xml:space="preserve">, </w:t>
      </w:r>
      <w:proofErr w:type="spellStart"/>
      <w:r w:rsidRPr="00F708DD">
        <w:rPr>
          <w:rStyle w:val="s03"/>
          <w:sz w:val="18"/>
          <w:rtl/>
        </w:rPr>
        <w:t>הקדו"ש</w:t>
      </w:r>
      <w:proofErr w:type="spellEnd"/>
      <w:r w:rsidRPr="00F708DD">
        <w:rPr>
          <w:rStyle w:val="s03"/>
          <w:sz w:val="18"/>
          <w:rtl/>
        </w:rPr>
        <w:t xml:space="preserve">, שער ו פרק ה, ד"ה אמנם דע. </w:t>
      </w:r>
    </w:p>
    <w:p w14:paraId="296BFCFA" w14:textId="77777777" w:rsidR="00623470" w:rsidRPr="00F708DD" w:rsidRDefault="00623470" w:rsidP="00623470">
      <w:pPr>
        <w:spacing w:line="240" w:lineRule="exact"/>
        <w:jc w:val="both"/>
        <w:rPr>
          <w:rStyle w:val="s03"/>
          <w:sz w:val="18"/>
          <w:rtl/>
        </w:rPr>
      </w:pPr>
      <w:r w:rsidRPr="00F708DD">
        <w:rPr>
          <w:rStyle w:val="s03"/>
          <w:sz w:val="18"/>
          <w:rtl/>
        </w:rPr>
        <w:t xml:space="preserve">(ע"ע של"ה, תורה שבכתב, פרשת ואתחנן, ד"ה גם סוד גדול. </w:t>
      </w:r>
      <w:r w:rsidRPr="00F708DD">
        <w:rPr>
          <w:rStyle w:val="s03"/>
          <w:rFonts w:hint="cs"/>
          <w:sz w:val="18"/>
          <w:rtl/>
        </w:rPr>
        <w:t xml:space="preserve">ובליקוטי תורה </w:t>
      </w:r>
      <w:proofErr w:type="spellStart"/>
      <w:r w:rsidRPr="00F708DD">
        <w:rPr>
          <w:rStyle w:val="s03"/>
          <w:rFonts w:hint="cs"/>
          <w:sz w:val="18"/>
          <w:rtl/>
        </w:rPr>
        <w:t>לאריז"ל</w:t>
      </w:r>
      <w:proofErr w:type="spellEnd"/>
      <w:r w:rsidRPr="00F708DD">
        <w:rPr>
          <w:rStyle w:val="s03"/>
          <w:rFonts w:hint="cs"/>
          <w:sz w:val="18"/>
          <w:rtl/>
        </w:rPr>
        <w:t>, פר' דברים "</w:t>
      </w:r>
      <w:r w:rsidRPr="00F708DD">
        <w:rPr>
          <w:rStyle w:val="s03"/>
          <w:sz w:val="18"/>
          <w:rtl/>
        </w:rPr>
        <w:t xml:space="preserve">והזמזומים הן מבירור חכמה אל מחשב' כד"א אשר זמם ומהם </w:t>
      </w:r>
      <w:proofErr w:type="spellStart"/>
      <w:r w:rsidRPr="00F708DD">
        <w:rPr>
          <w:rStyle w:val="s03"/>
          <w:sz w:val="18"/>
          <w:rtl/>
        </w:rPr>
        <w:t>הע"ר</w:t>
      </w:r>
      <w:proofErr w:type="spellEnd"/>
      <w:r w:rsidRPr="00F708DD">
        <w:rPr>
          <w:rStyle w:val="s03"/>
          <w:sz w:val="18"/>
          <w:rtl/>
        </w:rPr>
        <w:t xml:space="preserve"> וכל מי שיש לו הרהור ומחשבות רעות הוא מהם</w:t>
      </w:r>
      <w:r w:rsidRPr="00F708DD">
        <w:rPr>
          <w:rStyle w:val="s03"/>
          <w:rFonts w:hint="cs"/>
          <w:sz w:val="18"/>
          <w:rtl/>
        </w:rPr>
        <w:t>"</w:t>
      </w:r>
      <w:r w:rsidRPr="00F708DD">
        <w:rPr>
          <w:rStyle w:val="s03"/>
          <w:sz w:val="18"/>
          <w:rtl/>
        </w:rPr>
        <w:t xml:space="preserve">. אם הבנים שמחה, הקדמה שניה </w:t>
      </w:r>
      <w:r w:rsidRPr="00F708DD">
        <w:rPr>
          <w:rStyle w:val="s03"/>
          <w:rFonts w:hint="cs"/>
          <w:sz w:val="18"/>
          <w:rtl/>
        </w:rPr>
        <w:t>"</w:t>
      </w:r>
      <w:r w:rsidRPr="00F708DD">
        <w:rPr>
          <w:rStyle w:val="s03"/>
          <w:sz w:val="18"/>
          <w:rtl/>
        </w:rPr>
        <w:t>עיין</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בדברי</w:t>
      </w:r>
      <w:r w:rsidRPr="00F708DD">
        <w:rPr>
          <w:rStyle w:val="s03"/>
          <w:sz w:val="18"/>
        </w:rPr>
        <w:t xml:space="preserve"> </w:t>
      </w:r>
      <w:r w:rsidRPr="00F708DD">
        <w:rPr>
          <w:rStyle w:val="s03"/>
          <w:sz w:val="18"/>
          <w:rtl/>
        </w:rPr>
        <w:t>חיים</w:t>
      </w:r>
      <w:r w:rsidRPr="00F708DD">
        <w:rPr>
          <w:rStyle w:val="s03"/>
          <w:sz w:val="18"/>
        </w:rPr>
        <w:t xml:space="preserve"> </w:t>
      </w:r>
      <w:r w:rsidRPr="00F708DD">
        <w:rPr>
          <w:rStyle w:val="s03"/>
          <w:sz w:val="18"/>
          <w:rtl/>
        </w:rPr>
        <w:t>בהשמטות</w:t>
      </w:r>
      <w:r w:rsidRPr="00F708DD">
        <w:rPr>
          <w:rStyle w:val="s03"/>
          <w:sz w:val="18"/>
        </w:rPr>
        <w:t xml:space="preserve"> </w:t>
      </w:r>
      <w:r w:rsidRPr="00F708DD">
        <w:rPr>
          <w:rStyle w:val="s03"/>
          <w:sz w:val="18"/>
          <w:rtl/>
        </w:rPr>
        <w:t>לפ׳</w:t>
      </w:r>
      <w:r w:rsidRPr="00F708DD">
        <w:rPr>
          <w:rStyle w:val="s03"/>
          <w:rFonts w:hint="cs"/>
          <w:sz w:val="18"/>
          <w:rtl/>
        </w:rPr>
        <w:t xml:space="preserve"> </w:t>
      </w:r>
      <w:r w:rsidRPr="00F708DD">
        <w:rPr>
          <w:rStyle w:val="s03"/>
          <w:sz w:val="18"/>
          <w:rtl/>
        </w:rPr>
        <w:t>ויקהל</w:t>
      </w:r>
      <w:r w:rsidRPr="00F708DD">
        <w:rPr>
          <w:rStyle w:val="s03"/>
          <w:rFonts w:hint="cs"/>
          <w:sz w:val="18"/>
          <w:rtl/>
        </w:rPr>
        <w:t xml:space="preserve"> </w:t>
      </w:r>
      <w:r w:rsidRPr="00F708DD">
        <w:rPr>
          <w:rStyle w:val="s03"/>
          <w:sz w:val="18"/>
          <w:rtl/>
        </w:rPr>
        <w:t>שכתב</w:t>
      </w:r>
      <w:r w:rsidRPr="00F708DD">
        <w:rPr>
          <w:rStyle w:val="s03"/>
          <w:rFonts w:hint="cs"/>
          <w:sz w:val="18"/>
          <w:rtl/>
        </w:rPr>
        <w:t xml:space="preserve"> </w:t>
      </w:r>
      <w:proofErr w:type="spellStart"/>
      <w:r w:rsidRPr="00F708DD">
        <w:rPr>
          <w:rStyle w:val="s03"/>
          <w:sz w:val="18"/>
          <w:rtl/>
        </w:rPr>
        <w:t>בזה״ל</w:t>
      </w:r>
      <w:proofErr w:type="spellEnd"/>
      <w:r w:rsidRPr="00F708DD">
        <w:rPr>
          <w:rStyle w:val="s03"/>
          <w:rFonts w:hint="cs"/>
          <w:sz w:val="18"/>
          <w:rtl/>
        </w:rPr>
        <w:t>:</w:t>
      </w:r>
      <w:r w:rsidRPr="00F708DD">
        <w:rPr>
          <w:rStyle w:val="s03"/>
          <w:sz w:val="18"/>
        </w:rPr>
        <w:t xml:space="preserve"> </w:t>
      </w:r>
      <w:r w:rsidRPr="00F708DD">
        <w:rPr>
          <w:rStyle w:val="s03"/>
          <w:sz w:val="18"/>
          <w:rtl/>
        </w:rPr>
        <w:t>אך</w:t>
      </w:r>
      <w:r w:rsidRPr="00F708DD">
        <w:rPr>
          <w:rStyle w:val="s03"/>
          <w:sz w:val="18"/>
        </w:rPr>
        <w:t xml:space="preserve"> </w:t>
      </w:r>
      <w:proofErr w:type="spellStart"/>
      <w:r w:rsidRPr="00F708DD">
        <w:rPr>
          <w:rStyle w:val="s03"/>
          <w:rFonts w:hint="cs"/>
          <w:sz w:val="18"/>
          <w:rtl/>
        </w:rPr>
        <w:t>ה</w:t>
      </w:r>
      <w:r w:rsidRPr="00F708DD">
        <w:rPr>
          <w:rStyle w:val="s03"/>
          <w:sz w:val="18"/>
          <w:rtl/>
        </w:rPr>
        <w:t>ע״ר</w:t>
      </w:r>
      <w:proofErr w:type="spellEnd"/>
      <w:r w:rsidRPr="00F708DD">
        <w:rPr>
          <w:rStyle w:val="s03"/>
          <w:rFonts w:hint="cs"/>
          <w:sz w:val="18"/>
          <w:rtl/>
        </w:rPr>
        <w:t>,</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חסדים</w:t>
      </w:r>
      <w:r w:rsidRPr="00F708DD">
        <w:rPr>
          <w:rStyle w:val="s03"/>
          <w:sz w:val="18"/>
        </w:rPr>
        <w:t xml:space="preserve"> </w:t>
      </w:r>
      <w:proofErr w:type="spellStart"/>
      <w:r w:rsidRPr="00F708DD">
        <w:rPr>
          <w:rStyle w:val="s03"/>
          <w:sz w:val="18"/>
          <w:rtl/>
        </w:rPr>
        <w:t>דעבדי</w:t>
      </w:r>
      <w:proofErr w:type="spellEnd"/>
      <w:r w:rsidRPr="00F708DD">
        <w:rPr>
          <w:rStyle w:val="s03"/>
          <w:sz w:val="18"/>
        </w:rPr>
        <w:t xml:space="preserve"> </w:t>
      </w:r>
      <w:proofErr w:type="spellStart"/>
      <w:r w:rsidRPr="00F708DD">
        <w:rPr>
          <w:rStyle w:val="s03"/>
          <w:sz w:val="18"/>
          <w:rtl/>
        </w:rPr>
        <w:t>לגרמייהו</w:t>
      </w:r>
      <w:proofErr w:type="spellEnd"/>
      <w:r w:rsidRPr="00F708DD">
        <w:rPr>
          <w:rStyle w:val="s03"/>
          <w:sz w:val="18"/>
        </w:rPr>
        <w:t xml:space="preserve"> </w:t>
      </w:r>
      <w:r w:rsidRPr="00F708DD">
        <w:rPr>
          <w:rStyle w:val="s03"/>
          <w:sz w:val="18"/>
          <w:rtl/>
        </w:rPr>
        <w:t>עבדי</w:t>
      </w:r>
      <w:r w:rsidRPr="00F708DD">
        <w:rPr>
          <w:rStyle w:val="s03"/>
          <w:rFonts w:hint="cs"/>
          <w:sz w:val="18"/>
          <w:rtl/>
        </w:rPr>
        <w:t>.</w:t>
      </w:r>
      <w:r w:rsidRPr="00F708DD">
        <w:rPr>
          <w:rStyle w:val="s03"/>
          <w:sz w:val="18"/>
        </w:rPr>
        <w:t xml:space="preserve"> </w:t>
      </w:r>
      <w:r w:rsidRPr="00F708DD">
        <w:rPr>
          <w:rStyle w:val="s03"/>
          <w:sz w:val="18"/>
          <w:rtl/>
        </w:rPr>
        <w:t>כנראה</w:t>
      </w:r>
      <w:r w:rsidRPr="00F708DD">
        <w:rPr>
          <w:rStyle w:val="s03"/>
          <w:rFonts w:hint="cs"/>
          <w:sz w:val="18"/>
          <w:rtl/>
        </w:rPr>
        <w:t xml:space="preserve"> </w:t>
      </w:r>
      <w:r w:rsidRPr="00F708DD">
        <w:rPr>
          <w:rStyle w:val="s03"/>
          <w:sz w:val="18"/>
          <w:rtl/>
        </w:rPr>
        <w:t>בעליל</w:t>
      </w:r>
      <w:r w:rsidRPr="00F708DD">
        <w:rPr>
          <w:rStyle w:val="s03"/>
          <w:sz w:val="18"/>
        </w:rPr>
        <w:t xml:space="preserve"> </w:t>
      </w:r>
      <w:r w:rsidRPr="00F708DD">
        <w:rPr>
          <w:rStyle w:val="s03"/>
          <w:sz w:val="18"/>
          <w:rtl/>
        </w:rPr>
        <w:t>שהרבנים</w:t>
      </w:r>
      <w:r w:rsidRPr="00F708DD">
        <w:rPr>
          <w:rStyle w:val="s03"/>
          <w:sz w:val="18"/>
        </w:rPr>
        <w:t xml:space="preserve"> </w:t>
      </w:r>
      <w:r w:rsidRPr="00F708DD">
        <w:rPr>
          <w:rStyle w:val="s03"/>
          <w:sz w:val="18"/>
          <w:rtl/>
        </w:rPr>
        <w:t>וחסידים</w:t>
      </w:r>
      <w:r w:rsidRPr="00F708DD">
        <w:rPr>
          <w:rStyle w:val="s03"/>
          <w:sz w:val="18"/>
        </w:rPr>
        <w:t xml:space="preserve"> </w:t>
      </w:r>
      <w:proofErr w:type="spellStart"/>
      <w:r w:rsidRPr="00F708DD">
        <w:rPr>
          <w:rStyle w:val="s03"/>
          <w:sz w:val="18"/>
          <w:rtl/>
        </w:rPr>
        <w:t>והבע״ב</w:t>
      </w:r>
      <w:proofErr w:type="spellEnd"/>
      <w:r w:rsidRPr="00F708DD">
        <w:rPr>
          <w:rStyle w:val="s03"/>
          <w:sz w:val="18"/>
        </w:rPr>
        <w:t xml:space="preserve"> </w:t>
      </w:r>
      <w:r w:rsidRPr="00F708DD">
        <w:rPr>
          <w:rStyle w:val="s03"/>
          <w:sz w:val="18"/>
          <w:rtl/>
        </w:rPr>
        <w:t>שבדו</w:t>
      </w:r>
      <w:r w:rsidRPr="00F708DD">
        <w:rPr>
          <w:rStyle w:val="s03"/>
          <w:rFonts w:hint="cs"/>
          <w:sz w:val="18"/>
          <w:rtl/>
        </w:rPr>
        <w:t>ר</w:t>
      </w:r>
      <w:r w:rsidRPr="00F708DD">
        <w:rPr>
          <w:rStyle w:val="s03"/>
          <w:sz w:val="18"/>
        </w:rPr>
        <w:t xml:space="preserve"> </w:t>
      </w:r>
      <w:r w:rsidRPr="00F708DD">
        <w:rPr>
          <w:rStyle w:val="s03"/>
          <w:sz w:val="18"/>
          <w:rtl/>
        </w:rPr>
        <w:t>המה</w:t>
      </w:r>
      <w:r w:rsidRPr="00F708DD">
        <w:rPr>
          <w:rStyle w:val="s03"/>
          <w:sz w:val="18"/>
        </w:rPr>
        <w:t xml:space="preserve"> </w:t>
      </w:r>
      <w:proofErr w:type="spellStart"/>
      <w:r w:rsidRPr="00F708DD">
        <w:rPr>
          <w:rStyle w:val="s03"/>
          <w:sz w:val="18"/>
          <w:rtl/>
        </w:rPr>
        <w:t>בעוה״ר</w:t>
      </w:r>
      <w:proofErr w:type="spellEnd"/>
      <w:r w:rsidRPr="00F708DD">
        <w:rPr>
          <w:rStyle w:val="s03"/>
          <w:sz w:val="18"/>
        </w:rPr>
        <w:t xml:space="preserve"> </w:t>
      </w:r>
      <w:r w:rsidRPr="00F708DD">
        <w:rPr>
          <w:rStyle w:val="s03"/>
          <w:sz w:val="18"/>
          <w:rtl/>
        </w:rPr>
        <w:t>רובן</w:t>
      </w:r>
      <w:r w:rsidRPr="00F708DD">
        <w:rPr>
          <w:rStyle w:val="s03"/>
          <w:sz w:val="18"/>
        </w:rPr>
        <w:t xml:space="preserve"> </w:t>
      </w:r>
      <w:proofErr w:type="spellStart"/>
      <w:r w:rsidRPr="00F708DD">
        <w:rPr>
          <w:rStyle w:val="s03"/>
          <w:sz w:val="18"/>
          <w:rtl/>
        </w:rPr>
        <w:t>מע״ר</w:t>
      </w:r>
      <w:proofErr w:type="spellEnd"/>
      <w:r w:rsidRPr="00F708DD">
        <w:rPr>
          <w:rStyle w:val="s03"/>
          <w:sz w:val="18"/>
        </w:rPr>
        <w:t xml:space="preserve"> </w:t>
      </w:r>
      <w:r w:rsidRPr="00F708DD">
        <w:rPr>
          <w:rStyle w:val="s03"/>
          <w:sz w:val="18"/>
          <w:rtl/>
        </w:rPr>
        <w:t>ורוצים</w:t>
      </w:r>
      <w:r w:rsidRPr="00F708DD">
        <w:rPr>
          <w:rStyle w:val="s03"/>
          <w:rFonts w:hint="cs"/>
          <w:sz w:val="18"/>
          <w:rtl/>
        </w:rPr>
        <w:t xml:space="preserve"> </w:t>
      </w:r>
      <w:r w:rsidRPr="00F708DD">
        <w:rPr>
          <w:rStyle w:val="s03"/>
          <w:sz w:val="18"/>
          <w:rtl/>
        </w:rPr>
        <w:t>לשרור</w:t>
      </w:r>
      <w:r w:rsidRPr="00F708DD">
        <w:rPr>
          <w:rStyle w:val="s03"/>
          <w:sz w:val="18"/>
        </w:rPr>
        <w:t xml:space="preserve"> </w:t>
      </w:r>
      <w:r w:rsidRPr="00F708DD">
        <w:rPr>
          <w:rStyle w:val="s03"/>
          <w:sz w:val="18"/>
          <w:rtl/>
        </w:rPr>
        <w:t>על</w:t>
      </w:r>
      <w:r w:rsidRPr="00F708DD">
        <w:rPr>
          <w:rStyle w:val="s03"/>
          <w:sz w:val="18"/>
        </w:rPr>
        <w:t xml:space="preserve"> </w:t>
      </w:r>
      <w:r w:rsidRPr="00F708DD">
        <w:rPr>
          <w:rStyle w:val="s03"/>
          <w:sz w:val="18"/>
          <w:rtl/>
        </w:rPr>
        <w:t>הצבור</w:t>
      </w:r>
      <w:r w:rsidRPr="00F708DD">
        <w:rPr>
          <w:rStyle w:val="s03"/>
          <w:sz w:val="18"/>
        </w:rPr>
        <w:t xml:space="preserve"> </w:t>
      </w:r>
      <w:r w:rsidRPr="00F708DD">
        <w:rPr>
          <w:rStyle w:val="s03"/>
          <w:sz w:val="18"/>
          <w:rtl/>
        </w:rPr>
        <w:t>וכל</w:t>
      </w:r>
      <w:r w:rsidRPr="00F708DD">
        <w:rPr>
          <w:rStyle w:val="s03"/>
          <w:sz w:val="18"/>
        </w:rPr>
        <w:t xml:space="preserve"> </w:t>
      </w:r>
      <w:r w:rsidRPr="00F708DD">
        <w:rPr>
          <w:rStyle w:val="s03"/>
          <w:sz w:val="18"/>
          <w:rtl/>
        </w:rPr>
        <w:t>מעשיהם</w:t>
      </w:r>
      <w:r w:rsidRPr="00F708DD">
        <w:rPr>
          <w:rStyle w:val="s03"/>
          <w:sz w:val="18"/>
        </w:rPr>
        <w:t xml:space="preserve"> </w:t>
      </w:r>
      <w:r w:rsidRPr="00F708DD">
        <w:rPr>
          <w:rStyle w:val="s03"/>
          <w:sz w:val="18"/>
          <w:rtl/>
        </w:rPr>
        <w:t>רק</w:t>
      </w:r>
      <w:r w:rsidRPr="00F708DD">
        <w:rPr>
          <w:rStyle w:val="s03"/>
          <w:sz w:val="18"/>
        </w:rPr>
        <w:t xml:space="preserve"> </w:t>
      </w:r>
      <w:r w:rsidRPr="00F708DD">
        <w:rPr>
          <w:rStyle w:val="s03"/>
          <w:sz w:val="18"/>
          <w:rtl/>
        </w:rPr>
        <w:t>לגרמי׳</w:t>
      </w:r>
      <w:r w:rsidRPr="00F708DD">
        <w:rPr>
          <w:rStyle w:val="s03"/>
          <w:sz w:val="18"/>
        </w:rPr>
        <w:t xml:space="preserve"> </w:t>
      </w:r>
      <w:r w:rsidRPr="00F708DD">
        <w:rPr>
          <w:rStyle w:val="s03"/>
          <w:sz w:val="18"/>
          <w:rtl/>
        </w:rPr>
        <w:t>לקבל</w:t>
      </w:r>
      <w:r w:rsidRPr="00F708DD">
        <w:rPr>
          <w:rStyle w:val="s03"/>
          <w:sz w:val="18"/>
        </w:rPr>
        <w:t xml:space="preserve"> </w:t>
      </w:r>
      <w:r w:rsidRPr="00F708DD">
        <w:rPr>
          <w:rStyle w:val="s03"/>
          <w:sz w:val="18"/>
          <w:rtl/>
        </w:rPr>
        <w:t>כבוד</w:t>
      </w:r>
      <w:r w:rsidRPr="00F708DD">
        <w:rPr>
          <w:rStyle w:val="s03"/>
          <w:sz w:val="18"/>
        </w:rPr>
        <w:t xml:space="preserve"> </w:t>
      </w:r>
      <w:r w:rsidRPr="00F708DD">
        <w:rPr>
          <w:rStyle w:val="s03"/>
          <w:sz w:val="18"/>
          <w:rtl/>
        </w:rPr>
        <w:t>וממון</w:t>
      </w:r>
      <w:r w:rsidRPr="00F708DD">
        <w:rPr>
          <w:rStyle w:val="s03"/>
          <w:sz w:val="18"/>
        </w:rPr>
        <w:t xml:space="preserve"> </w:t>
      </w:r>
      <w:r w:rsidRPr="00F708DD">
        <w:rPr>
          <w:rStyle w:val="s03"/>
          <w:sz w:val="18"/>
          <w:rtl/>
        </w:rPr>
        <w:t>ולכן</w:t>
      </w:r>
      <w:r w:rsidRPr="00F708DD">
        <w:rPr>
          <w:rStyle w:val="s03"/>
          <w:sz w:val="18"/>
        </w:rPr>
        <w:t xml:space="preserve"> </w:t>
      </w:r>
      <w:r w:rsidRPr="00F708DD">
        <w:rPr>
          <w:rStyle w:val="s03"/>
          <w:sz w:val="18"/>
          <w:rtl/>
        </w:rPr>
        <w:t>א</w:t>
      </w:r>
      <w:r w:rsidRPr="00F708DD">
        <w:rPr>
          <w:rStyle w:val="s03"/>
          <w:rFonts w:hint="cs"/>
          <w:sz w:val="18"/>
          <w:rtl/>
        </w:rPr>
        <w:t xml:space="preserve">ין </w:t>
      </w:r>
      <w:r w:rsidRPr="00F708DD">
        <w:rPr>
          <w:rStyle w:val="s03"/>
          <w:sz w:val="18"/>
          <w:rtl/>
        </w:rPr>
        <w:t>להתחבר</w:t>
      </w:r>
      <w:r w:rsidRPr="00F708DD">
        <w:rPr>
          <w:rStyle w:val="s03"/>
          <w:sz w:val="18"/>
        </w:rPr>
        <w:t xml:space="preserve"> </w:t>
      </w:r>
      <w:r w:rsidRPr="00F708DD">
        <w:rPr>
          <w:rStyle w:val="s03"/>
          <w:sz w:val="18"/>
          <w:rtl/>
        </w:rPr>
        <w:t>עמהם</w:t>
      </w:r>
      <w:r w:rsidRPr="00F708DD">
        <w:rPr>
          <w:rStyle w:val="s03"/>
          <w:rFonts w:hint="cs"/>
          <w:sz w:val="18"/>
          <w:rtl/>
        </w:rPr>
        <w:t>, ר</w:t>
      </w:r>
      <w:r w:rsidRPr="00F708DD">
        <w:rPr>
          <w:rStyle w:val="s03"/>
          <w:sz w:val="18"/>
          <w:rtl/>
        </w:rPr>
        <w:t>ק</w:t>
      </w:r>
      <w:r w:rsidRPr="00F708DD">
        <w:rPr>
          <w:rStyle w:val="s03"/>
          <w:sz w:val="18"/>
        </w:rPr>
        <w:t xml:space="preserve"> </w:t>
      </w:r>
      <w:r w:rsidRPr="00F708DD">
        <w:rPr>
          <w:rStyle w:val="s03"/>
          <w:sz w:val="18"/>
          <w:rtl/>
        </w:rPr>
        <w:t>א</w:t>
      </w:r>
      <w:r w:rsidRPr="00F708DD">
        <w:rPr>
          <w:rStyle w:val="s03"/>
          <w:rFonts w:hint="cs"/>
          <w:sz w:val="18"/>
          <w:rtl/>
        </w:rPr>
        <w:t>ם</w:t>
      </w:r>
      <w:r w:rsidRPr="00F708DD">
        <w:rPr>
          <w:rStyle w:val="s03"/>
          <w:sz w:val="18"/>
        </w:rPr>
        <w:t xml:space="preserve"> </w:t>
      </w:r>
      <w:r w:rsidRPr="00F708DD">
        <w:rPr>
          <w:rStyle w:val="s03"/>
          <w:sz w:val="18"/>
          <w:rtl/>
        </w:rPr>
        <w:t>עובדים</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שמוסרים</w:t>
      </w:r>
      <w:r w:rsidRPr="00F708DD">
        <w:rPr>
          <w:rStyle w:val="s03"/>
          <w:sz w:val="18"/>
        </w:rPr>
        <w:t xml:space="preserve"> </w:t>
      </w:r>
      <w:r w:rsidRPr="00F708DD">
        <w:rPr>
          <w:rStyle w:val="s03"/>
          <w:sz w:val="18"/>
          <w:rtl/>
        </w:rPr>
        <w:t>נפשם</w:t>
      </w:r>
      <w:r w:rsidRPr="00F708DD">
        <w:rPr>
          <w:rStyle w:val="s03"/>
          <w:sz w:val="18"/>
        </w:rPr>
        <w:t xml:space="preserve"> </w:t>
      </w:r>
      <w:r w:rsidRPr="00F708DD">
        <w:rPr>
          <w:rStyle w:val="s03"/>
          <w:sz w:val="18"/>
          <w:rtl/>
        </w:rPr>
        <w:t>לד׳</w:t>
      </w:r>
      <w:r w:rsidRPr="00F708DD">
        <w:rPr>
          <w:rStyle w:val="s03"/>
          <w:sz w:val="18"/>
        </w:rPr>
        <w:t xml:space="preserve"> </w:t>
      </w:r>
      <w:r w:rsidRPr="00F708DD">
        <w:rPr>
          <w:rStyle w:val="s03"/>
          <w:sz w:val="18"/>
          <w:rtl/>
        </w:rPr>
        <w:t>לא</w:t>
      </w:r>
      <w:r w:rsidRPr="00F708DD">
        <w:rPr>
          <w:rStyle w:val="s03"/>
          <w:sz w:val="18"/>
        </w:rPr>
        <w:t xml:space="preserve"> </w:t>
      </w:r>
      <w:r w:rsidRPr="00F708DD">
        <w:rPr>
          <w:rStyle w:val="s03"/>
          <w:sz w:val="18"/>
          <w:rtl/>
        </w:rPr>
        <w:t>לקבל</w:t>
      </w:r>
      <w:r w:rsidRPr="00F708DD">
        <w:rPr>
          <w:rStyle w:val="s03"/>
          <w:rFonts w:hint="cs"/>
          <w:sz w:val="18"/>
          <w:rtl/>
        </w:rPr>
        <w:t xml:space="preserve"> </w:t>
      </w:r>
      <w:r w:rsidRPr="00F708DD">
        <w:rPr>
          <w:rStyle w:val="s03"/>
          <w:sz w:val="18"/>
          <w:rtl/>
        </w:rPr>
        <w:t>שום</w:t>
      </w:r>
      <w:r w:rsidRPr="00F708DD">
        <w:rPr>
          <w:rStyle w:val="s03"/>
          <w:sz w:val="18"/>
        </w:rPr>
        <w:t xml:space="preserve"> </w:t>
      </w:r>
      <w:r w:rsidRPr="00F708DD">
        <w:rPr>
          <w:rStyle w:val="s03"/>
          <w:sz w:val="18"/>
          <w:rtl/>
        </w:rPr>
        <w:t>תועלת</w:t>
      </w:r>
      <w:r w:rsidRPr="00F708DD">
        <w:rPr>
          <w:rStyle w:val="s03"/>
          <w:sz w:val="18"/>
        </w:rPr>
        <w:t xml:space="preserve"> </w:t>
      </w:r>
      <w:r w:rsidRPr="00F708DD">
        <w:rPr>
          <w:rStyle w:val="s03"/>
          <w:sz w:val="18"/>
          <w:rtl/>
        </w:rPr>
        <w:t>לעצמם</w:t>
      </w:r>
      <w:r w:rsidRPr="00F708DD">
        <w:rPr>
          <w:rStyle w:val="s03"/>
          <w:rFonts w:hint="cs"/>
          <w:sz w:val="18"/>
          <w:rtl/>
        </w:rPr>
        <w:t>,</w:t>
      </w:r>
      <w:r w:rsidRPr="00F708DD">
        <w:rPr>
          <w:rStyle w:val="s03"/>
          <w:sz w:val="18"/>
        </w:rPr>
        <w:t xml:space="preserve"> </w:t>
      </w:r>
      <w:r w:rsidRPr="00F708DD">
        <w:rPr>
          <w:rStyle w:val="s03"/>
          <w:sz w:val="18"/>
          <w:rtl/>
        </w:rPr>
        <w:t>עכ״ד</w:t>
      </w:r>
      <w:r w:rsidRPr="00F708DD">
        <w:rPr>
          <w:rStyle w:val="s03"/>
          <w:rFonts w:hint="cs"/>
          <w:sz w:val="18"/>
          <w:rtl/>
        </w:rPr>
        <w:t>.</w:t>
      </w:r>
      <w:r w:rsidRPr="00F708DD">
        <w:rPr>
          <w:rStyle w:val="s03"/>
          <w:sz w:val="18"/>
        </w:rPr>
        <w:t xml:space="preserve"> </w:t>
      </w:r>
      <w:r w:rsidRPr="00F708DD">
        <w:rPr>
          <w:rStyle w:val="s03"/>
          <w:sz w:val="18"/>
          <w:rtl/>
        </w:rPr>
        <w:t>וה</w:t>
      </w:r>
      <w:r w:rsidRPr="00F708DD">
        <w:rPr>
          <w:rStyle w:val="s03"/>
          <w:rFonts w:hint="cs"/>
          <w:sz w:val="18"/>
          <w:rtl/>
        </w:rPr>
        <w:t>ו</w:t>
      </w:r>
      <w:r w:rsidRPr="00F708DD">
        <w:rPr>
          <w:rStyle w:val="s03"/>
          <w:sz w:val="18"/>
          <w:rtl/>
        </w:rPr>
        <w:t>א</w:t>
      </w:r>
      <w:r w:rsidRPr="00F708DD">
        <w:rPr>
          <w:rStyle w:val="s03"/>
          <w:sz w:val="18"/>
        </w:rPr>
        <w:t xml:space="preserve"> </w:t>
      </w:r>
      <w:r w:rsidRPr="00F708DD">
        <w:rPr>
          <w:rStyle w:val="s03"/>
          <w:sz w:val="18"/>
          <w:rtl/>
        </w:rPr>
        <w:t>מב</w:t>
      </w:r>
      <w:r w:rsidRPr="00F708DD">
        <w:rPr>
          <w:rStyle w:val="s03"/>
          <w:rFonts w:hint="cs"/>
          <w:sz w:val="18"/>
          <w:rtl/>
        </w:rPr>
        <w:t>ה</w:t>
      </w:r>
      <w:r w:rsidRPr="00F708DD">
        <w:rPr>
          <w:rStyle w:val="s03"/>
          <w:sz w:val="18"/>
          <w:rtl/>
        </w:rPr>
        <w:t>יל</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רעיון</w:t>
      </w:r>
      <w:r w:rsidRPr="00F708DD">
        <w:rPr>
          <w:rStyle w:val="s03"/>
          <w:rFonts w:hint="cs"/>
          <w:sz w:val="18"/>
          <w:rtl/>
        </w:rPr>
        <w:t>.</w:t>
      </w:r>
      <w:r w:rsidRPr="00F708DD">
        <w:rPr>
          <w:rStyle w:val="s03"/>
          <w:sz w:val="18"/>
        </w:rPr>
        <w:t xml:space="preserve"> </w:t>
      </w:r>
      <w:r w:rsidRPr="00F708DD">
        <w:rPr>
          <w:rStyle w:val="s03"/>
          <w:sz w:val="18"/>
          <w:rtl/>
        </w:rPr>
        <w:t>וגם</w:t>
      </w:r>
      <w:r w:rsidRPr="00F708DD">
        <w:rPr>
          <w:rStyle w:val="s03"/>
          <w:sz w:val="18"/>
        </w:rPr>
        <w:t xml:space="preserve"> </w:t>
      </w:r>
      <w:r w:rsidRPr="00F708DD">
        <w:rPr>
          <w:rStyle w:val="s03"/>
          <w:sz w:val="18"/>
          <w:rtl/>
        </w:rPr>
        <w:t>רבינו</w:t>
      </w:r>
      <w:r w:rsidRPr="00F708DD">
        <w:rPr>
          <w:rStyle w:val="s03"/>
          <w:sz w:val="18"/>
        </w:rPr>
        <w:t xml:space="preserve"> </w:t>
      </w:r>
      <w:r w:rsidRPr="00F708DD">
        <w:rPr>
          <w:rStyle w:val="s03"/>
          <w:sz w:val="18"/>
          <w:rtl/>
        </w:rPr>
        <w:t>איש</w:t>
      </w:r>
      <w:r w:rsidRPr="00F708DD">
        <w:rPr>
          <w:rStyle w:val="s03"/>
          <w:sz w:val="18"/>
        </w:rPr>
        <w:t xml:space="preserve"> </w:t>
      </w:r>
      <w:r w:rsidRPr="00F708DD">
        <w:rPr>
          <w:rStyle w:val="s03"/>
          <w:sz w:val="18"/>
          <w:rtl/>
        </w:rPr>
        <w:t>אלקים</w:t>
      </w:r>
      <w:r w:rsidRPr="00F708DD">
        <w:rPr>
          <w:rStyle w:val="s03"/>
          <w:rFonts w:hint="cs"/>
          <w:sz w:val="18"/>
          <w:rtl/>
        </w:rPr>
        <w:t xml:space="preserve"> </w:t>
      </w:r>
      <w:proofErr w:type="spellStart"/>
      <w:r w:rsidRPr="00F708DD">
        <w:rPr>
          <w:rStyle w:val="s03"/>
          <w:sz w:val="18"/>
          <w:rtl/>
        </w:rPr>
        <w:t>הח</w:t>
      </w:r>
      <w:r w:rsidRPr="00F708DD">
        <w:rPr>
          <w:rStyle w:val="s03"/>
          <w:rFonts w:hint="cs"/>
          <w:sz w:val="18"/>
          <w:rtl/>
        </w:rPr>
        <w:t>ת</w:t>
      </w:r>
      <w:r w:rsidRPr="00F708DD">
        <w:rPr>
          <w:rStyle w:val="s03"/>
          <w:sz w:val="18"/>
          <w:rtl/>
        </w:rPr>
        <w:t>״</w:t>
      </w:r>
      <w:r w:rsidRPr="00F708DD">
        <w:rPr>
          <w:rStyle w:val="s03"/>
          <w:rFonts w:hint="cs"/>
          <w:sz w:val="18"/>
          <w:rtl/>
        </w:rPr>
        <w:t>ס</w:t>
      </w:r>
      <w:proofErr w:type="spellEnd"/>
      <w:r w:rsidRPr="00F708DD">
        <w:rPr>
          <w:rStyle w:val="s03"/>
          <w:sz w:val="18"/>
        </w:rPr>
        <w:t xml:space="preserve"> </w:t>
      </w:r>
      <w:r w:rsidRPr="00F708DD">
        <w:rPr>
          <w:rStyle w:val="s03"/>
          <w:sz w:val="18"/>
          <w:rtl/>
        </w:rPr>
        <w:t>בחלק</w:t>
      </w:r>
      <w:r w:rsidRPr="00F708DD">
        <w:rPr>
          <w:rStyle w:val="s03"/>
          <w:sz w:val="18"/>
        </w:rPr>
        <w:t xml:space="preserve"> </w:t>
      </w:r>
      <w:r w:rsidRPr="00F708DD">
        <w:rPr>
          <w:rStyle w:val="s03"/>
          <w:sz w:val="18"/>
          <w:rtl/>
        </w:rPr>
        <w:t>ו</w:t>
      </w:r>
      <w:r w:rsidRPr="00F708DD">
        <w:rPr>
          <w:rStyle w:val="s03"/>
          <w:sz w:val="18"/>
        </w:rPr>
        <w:t xml:space="preserve"> </w:t>
      </w:r>
      <w:proofErr w:type="spellStart"/>
      <w:r w:rsidRPr="00F708DD">
        <w:rPr>
          <w:rStyle w:val="s03"/>
          <w:sz w:val="18"/>
          <w:rtl/>
        </w:rPr>
        <w:t>בשו״ת</w:t>
      </w:r>
      <w:proofErr w:type="spellEnd"/>
      <w:r w:rsidRPr="00F708DD">
        <w:rPr>
          <w:rStyle w:val="s03"/>
          <w:sz w:val="18"/>
        </w:rPr>
        <w:t xml:space="preserve"> </w:t>
      </w:r>
      <w:r w:rsidRPr="00F708DD">
        <w:rPr>
          <w:rStyle w:val="s03"/>
          <w:sz w:val="18"/>
          <w:rtl/>
        </w:rPr>
        <w:t>סי׳</w:t>
      </w:r>
      <w:r w:rsidRPr="00F708DD">
        <w:rPr>
          <w:rStyle w:val="s03"/>
          <w:sz w:val="18"/>
        </w:rPr>
        <w:t xml:space="preserve"> </w:t>
      </w:r>
      <w:r w:rsidRPr="00F708DD">
        <w:rPr>
          <w:rStyle w:val="s03"/>
          <w:sz w:val="18"/>
          <w:rtl/>
        </w:rPr>
        <w:t>נט</w:t>
      </w:r>
      <w:r w:rsidRPr="00F708DD">
        <w:rPr>
          <w:rStyle w:val="s03"/>
          <w:sz w:val="18"/>
        </w:rPr>
        <w:t xml:space="preserve"> </w:t>
      </w:r>
      <w:r w:rsidRPr="00F708DD">
        <w:rPr>
          <w:rStyle w:val="s03"/>
          <w:sz w:val="18"/>
          <w:rtl/>
        </w:rPr>
        <w:t>כתב</w:t>
      </w:r>
      <w:r w:rsidRPr="00F708DD">
        <w:rPr>
          <w:rStyle w:val="s03"/>
          <w:sz w:val="18"/>
        </w:rPr>
        <w:t xml:space="preserve"> </w:t>
      </w:r>
      <w:r w:rsidRPr="00F708DD">
        <w:rPr>
          <w:rStyle w:val="s03"/>
          <w:sz w:val="18"/>
          <w:rtl/>
        </w:rPr>
        <w:t>כיוצא</w:t>
      </w:r>
      <w:r w:rsidRPr="00F708DD">
        <w:rPr>
          <w:rStyle w:val="s03"/>
          <w:sz w:val="18"/>
        </w:rPr>
        <w:t xml:space="preserve"> </w:t>
      </w:r>
      <w:r w:rsidRPr="00F708DD">
        <w:rPr>
          <w:rStyle w:val="s03"/>
          <w:sz w:val="18"/>
          <w:rtl/>
        </w:rPr>
        <w:t>בזה</w:t>
      </w:r>
      <w:r w:rsidRPr="00F708DD">
        <w:rPr>
          <w:rStyle w:val="s03"/>
          <w:rFonts w:hint="cs"/>
          <w:sz w:val="18"/>
          <w:rtl/>
        </w:rPr>
        <w:t>" וכו' ע"ש שסיים: "</w:t>
      </w:r>
      <w:r w:rsidRPr="00F708DD">
        <w:rPr>
          <w:rStyle w:val="s03"/>
          <w:sz w:val="18"/>
          <w:rtl/>
        </w:rPr>
        <w:t>הם</w:t>
      </w:r>
      <w:r w:rsidRPr="00F708DD">
        <w:rPr>
          <w:rStyle w:val="s03"/>
          <w:sz w:val="18"/>
        </w:rPr>
        <w:t xml:space="preserve"> </w:t>
      </w:r>
      <w:r w:rsidRPr="00F708DD">
        <w:rPr>
          <w:rStyle w:val="s03"/>
          <w:sz w:val="18"/>
          <w:rtl/>
        </w:rPr>
        <w:t>כתבו</w:t>
      </w:r>
      <w:r w:rsidRPr="00F708DD">
        <w:rPr>
          <w:rStyle w:val="s03"/>
          <w:sz w:val="18"/>
        </w:rPr>
        <w:t xml:space="preserve"> </w:t>
      </w:r>
      <w:r w:rsidRPr="00F708DD">
        <w:rPr>
          <w:rStyle w:val="s03"/>
          <w:sz w:val="18"/>
          <w:rtl/>
        </w:rPr>
        <w:t>כך</w:t>
      </w:r>
      <w:r w:rsidRPr="00F708DD">
        <w:rPr>
          <w:rStyle w:val="s03"/>
          <w:sz w:val="18"/>
        </w:rPr>
        <w:t xml:space="preserve"> </w:t>
      </w:r>
      <w:r w:rsidRPr="00F708DD">
        <w:rPr>
          <w:rStyle w:val="s03"/>
          <w:sz w:val="18"/>
          <w:rtl/>
        </w:rPr>
        <w:t>בדורם</w:t>
      </w:r>
      <w:r w:rsidRPr="00F708DD">
        <w:rPr>
          <w:rStyle w:val="s03"/>
          <w:sz w:val="18"/>
        </w:rPr>
        <w:t xml:space="preserve"> </w:t>
      </w:r>
      <w:r w:rsidRPr="00F708DD">
        <w:rPr>
          <w:rStyle w:val="s03"/>
          <w:sz w:val="18"/>
          <w:rtl/>
        </w:rPr>
        <w:t>שהי׳</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דור</w:t>
      </w:r>
      <w:r w:rsidRPr="00F708DD">
        <w:rPr>
          <w:rStyle w:val="s03"/>
          <w:sz w:val="18"/>
        </w:rPr>
        <w:t xml:space="preserve"> </w:t>
      </w:r>
      <w:r w:rsidRPr="00F708DD">
        <w:rPr>
          <w:rStyle w:val="s03"/>
          <w:sz w:val="18"/>
          <w:rtl/>
        </w:rPr>
        <w:t>דעה</w:t>
      </w:r>
      <w:r w:rsidRPr="00F708DD">
        <w:rPr>
          <w:rStyle w:val="s03"/>
          <w:rFonts w:hint="cs"/>
          <w:sz w:val="18"/>
          <w:rtl/>
        </w:rPr>
        <w:t>,</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נאמר</w:t>
      </w:r>
      <w:r w:rsidRPr="00F708DD">
        <w:rPr>
          <w:rStyle w:val="s03"/>
          <w:sz w:val="18"/>
        </w:rPr>
        <w:t xml:space="preserve"> </w:t>
      </w:r>
      <w:r w:rsidRPr="00F708DD">
        <w:rPr>
          <w:rStyle w:val="s03"/>
          <w:sz w:val="18"/>
          <w:rtl/>
        </w:rPr>
        <w:t>בדורנו</w:t>
      </w:r>
      <w:r w:rsidRPr="00F708DD">
        <w:rPr>
          <w:rStyle w:val="s03"/>
          <w:rFonts w:hint="cs"/>
          <w:sz w:val="18"/>
          <w:rtl/>
        </w:rPr>
        <w:t xml:space="preserve">, </w:t>
      </w:r>
      <w:r w:rsidRPr="00F708DD">
        <w:rPr>
          <w:rStyle w:val="s03"/>
          <w:sz w:val="18"/>
          <w:rtl/>
        </w:rPr>
        <w:t>ואנן</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נענין</w:t>
      </w:r>
      <w:r w:rsidRPr="00F708DD">
        <w:rPr>
          <w:rStyle w:val="s03"/>
          <w:sz w:val="18"/>
        </w:rPr>
        <w:t xml:space="preserve"> </w:t>
      </w:r>
      <w:proofErr w:type="spellStart"/>
      <w:r w:rsidRPr="00F708DD">
        <w:rPr>
          <w:rStyle w:val="s03"/>
          <w:sz w:val="18"/>
          <w:rtl/>
        </w:rPr>
        <w:t>בתרייהו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ע"ע שיחות </w:t>
      </w:r>
      <w:proofErr w:type="spellStart"/>
      <w:r w:rsidRPr="00F708DD">
        <w:rPr>
          <w:rStyle w:val="s03"/>
          <w:rFonts w:hint="cs"/>
          <w:sz w:val="18"/>
          <w:rtl/>
        </w:rPr>
        <w:t>הרצי"ה</w:t>
      </w:r>
      <w:proofErr w:type="spellEnd"/>
      <w:r w:rsidRPr="00F708DD">
        <w:rPr>
          <w:rStyle w:val="s03"/>
          <w:rFonts w:hint="cs"/>
          <w:sz w:val="18"/>
          <w:rtl/>
        </w:rPr>
        <w:t xml:space="preserve"> מועדים ב, שיחה לתשעה באב תשל"ג. מה"ה ח"א פרק ח, המדות </w:t>
      </w:r>
      <w:r w:rsidRPr="00F708DD">
        <w:rPr>
          <w:rStyle w:val="s03"/>
          <w:rFonts w:hint="eastAsia"/>
          <w:sz w:val="18"/>
          <w:rtl/>
        </w:rPr>
        <w:t xml:space="preserve">- </w:t>
      </w:r>
      <w:r w:rsidRPr="00F708DD">
        <w:rPr>
          <w:rStyle w:val="s03"/>
          <w:rFonts w:hint="cs"/>
          <w:sz w:val="18"/>
          <w:rtl/>
        </w:rPr>
        <w:t xml:space="preserve">הכנה לקבלת תורה. ושם: "שנאה היא ריקבון נפשי, מחלה". וכן בי' מאמרות </w:t>
      </w:r>
      <w:proofErr w:type="spellStart"/>
      <w:r w:rsidRPr="00F708DD">
        <w:rPr>
          <w:rStyle w:val="s03"/>
          <w:rFonts w:hint="cs"/>
          <w:sz w:val="18"/>
          <w:rtl/>
        </w:rPr>
        <w:t>לרמ"ע</w:t>
      </w:r>
      <w:proofErr w:type="spellEnd"/>
      <w:r w:rsidRPr="00F708DD">
        <w:rPr>
          <w:rStyle w:val="s03"/>
          <w:rFonts w:hint="cs"/>
          <w:sz w:val="18"/>
          <w:rtl/>
        </w:rPr>
        <w:t xml:space="preserve">, </w:t>
      </w:r>
      <w:proofErr w:type="spellStart"/>
      <w:r w:rsidRPr="00F708DD">
        <w:rPr>
          <w:rStyle w:val="s03"/>
          <w:rFonts w:hint="cs"/>
          <w:sz w:val="18"/>
          <w:rtl/>
        </w:rPr>
        <w:t>אכ"ח</w:t>
      </w:r>
      <w:proofErr w:type="spellEnd"/>
      <w:r w:rsidRPr="00F708DD">
        <w:rPr>
          <w:rStyle w:val="s03"/>
          <w:rFonts w:hint="cs"/>
          <w:sz w:val="18"/>
          <w:rtl/>
        </w:rPr>
        <w:t xml:space="preserve">, חלק א סי' </w:t>
      </w:r>
      <w:proofErr w:type="spellStart"/>
      <w:r w:rsidRPr="00F708DD">
        <w:rPr>
          <w:rStyle w:val="s03"/>
          <w:rFonts w:hint="cs"/>
          <w:sz w:val="18"/>
          <w:rtl/>
        </w:rPr>
        <w:t>כב</w:t>
      </w:r>
      <w:proofErr w:type="spellEnd"/>
      <w:r w:rsidRPr="00F708DD">
        <w:rPr>
          <w:rStyle w:val="s03"/>
          <w:rFonts w:hint="cs"/>
          <w:sz w:val="18"/>
          <w:rtl/>
        </w:rPr>
        <w:t>: "</w:t>
      </w:r>
      <w:r w:rsidRPr="00F708DD">
        <w:rPr>
          <w:rStyle w:val="s03"/>
          <w:sz w:val="18"/>
          <w:rtl/>
        </w:rPr>
        <w:t>שדמו בעצמם</w:t>
      </w:r>
      <w:r w:rsidRPr="00F708DD">
        <w:rPr>
          <w:rStyle w:val="s03"/>
          <w:rFonts w:hint="cs"/>
          <w:sz w:val="18"/>
          <w:rtl/>
        </w:rPr>
        <w:t>,</w:t>
      </w:r>
      <w:r w:rsidRPr="00F708DD">
        <w:rPr>
          <w:rStyle w:val="s03"/>
          <w:sz w:val="18"/>
          <w:rtl/>
        </w:rPr>
        <w:t xml:space="preserve"> אחי יוסף</w:t>
      </w:r>
      <w:r w:rsidRPr="00F708DD">
        <w:rPr>
          <w:rStyle w:val="s03"/>
          <w:rFonts w:hint="cs"/>
          <w:sz w:val="18"/>
          <w:rtl/>
        </w:rPr>
        <w:t>,</w:t>
      </w:r>
      <w:r w:rsidRPr="00F708DD">
        <w:rPr>
          <w:rStyle w:val="s03"/>
          <w:sz w:val="18"/>
          <w:rtl/>
        </w:rPr>
        <w:t xml:space="preserve"> היותם מספיקים להשלים האות שלו בדגלים ובצבאות ה'</w:t>
      </w:r>
      <w:r w:rsidRPr="00F708DD">
        <w:rPr>
          <w:rStyle w:val="s03"/>
          <w:rFonts w:hint="cs"/>
          <w:sz w:val="18"/>
          <w:rtl/>
        </w:rPr>
        <w:t>,</w:t>
      </w:r>
      <w:r w:rsidRPr="00F708DD">
        <w:rPr>
          <w:rStyle w:val="s03"/>
          <w:sz w:val="18"/>
          <w:rtl/>
        </w:rPr>
        <w:t xml:space="preserve"> ואחר כך יכלו להמיתו ולא ימשך מזה גרעון במחנה שכינה לפי דעתם</w:t>
      </w:r>
      <w:r w:rsidRPr="00F708DD">
        <w:rPr>
          <w:rStyle w:val="s03"/>
          <w:rFonts w:hint="cs"/>
          <w:sz w:val="18"/>
          <w:rtl/>
        </w:rPr>
        <w:t>,</w:t>
      </w:r>
      <w:r w:rsidRPr="00F708DD">
        <w:rPr>
          <w:rStyle w:val="s03"/>
          <w:sz w:val="18"/>
          <w:rtl/>
        </w:rPr>
        <w:t xml:space="preserve"> והיה זה במדת השלום שהחזיקו בו </w:t>
      </w:r>
      <w:proofErr w:type="spellStart"/>
      <w:r w:rsidRPr="00F708DD">
        <w:rPr>
          <w:rStyle w:val="s03"/>
          <w:sz w:val="18"/>
          <w:rtl/>
        </w:rPr>
        <w:t>בינותם</w:t>
      </w:r>
      <w:proofErr w:type="spellEnd"/>
      <w:r w:rsidRPr="00F708DD">
        <w:rPr>
          <w:rStyle w:val="s03"/>
          <w:sz w:val="18"/>
          <w:rtl/>
        </w:rPr>
        <w:t xml:space="preserve"> בלב שלם ובכחו זה שתפו שכינה עמהם </w:t>
      </w:r>
      <w:proofErr w:type="spellStart"/>
      <w:r w:rsidRPr="00F708DD">
        <w:rPr>
          <w:rStyle w:val="s03"/>
          <w:rFonts w:hint="cs"/>
          <w:sz w:val="18"/>
          <w:rtl/>
        </w:rPr>
        <w:t>וכו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אבל </w:t>
      </w:r>
      <w:r w:rsidRPr="00F708DD">
        <w:rPr>
          <w:rStyle w:val="s03"/>
          <w:sz w:val="18"/>
          <w:rtl/>
        </w:rPr>
        <w:t>כתיב</w:t>
      </w:r>
      <w:r w:rsidRPr="00F708DD">
        <w:rPr>
          <w:rStyle w:val="s03"/>
          <w:rFonts w:hint="cs"/>
          <w:sz w:val="18"/>
          <w:rtl/>
        </w:rPr>
        <w:t>:</w:t>
      </w:r>
      <w:r w:rsidRPr="00F708DD">
        <w:rPr>
          <w:rStyle w:val="s03"/>
          <w:sz w:val="18"/>
          <w:rtl/>
        </w:rPr>
        <w:t xml:space="preserve"> </w:t>
      </w:r>
      <w:r w:rsidRPr="00F708DD">
        <w:rPr>
          <w:rStyle w:val="s03"/>
          <w:rFonts w:hint="cs"/>
          <w:sz w:val="18"/>
          <w:rtl/>
        </w:rPr>
        <w:t>'</w:t>
      </w:r>
      <w:r w:rsidRPr="00F708DD">
        <w:rPr>
          <w:rStyle w:val="s03"/>
          <w:sz w:val="18"/>
          <w:rtl/>
        </w:rPr>
        <w:t>אין שלום לרשעים</w:t>
      </w:r>
      <w:r w:rsidRPr="00F708DD">
        <w:rPr>
          <w:rStyle w:val="s03"/>
          <w:rFonts w:hint="cs"/>
          <w:sz w:val="18"/>
          <w:rtl/>
        </w:rPr>
        <w:t>',</w:t>
      </w:r>
      <w:r w:rsidRPr="00F708DD">
        <w:rPr>
          <w:rStyle w:val="s03"/>
          <w:sz w:val="18"/>
          <w:rtl/>
        </w:rPr>
        <w:t xml:space="preserve"> שאין שנאת חנם ושלילת השלום מצויה אלא בנשמות פגומות</w:t>
      </w:r>
      <w:r w:rsidRPr="00F708DD">
        <w:rPr>
          <w:rStyle w:val="s03"/>
          <w:rFonts w:hint="cs"/>
          <w:sz w:val="18"/>
          <w:rtl/>
        </w:rPr>
        <w:t>,</w:t>
      </w:r>
      <w:r w:rsidRPr="00F708DD">
        <w:rPr>
          <w:rStyle w:val="s03"/>
          <w:sz w:val="18"/>
          <w:rtl/>
        </w:rPr>
        <w:t xml:space="preserve"> וכל שכן אם בשכבר כשלו איש באחיו </w:t>
      </w:r>
      <w:r w:rsidRPr="00F708DD">
        <w:rPr>
          <w:rStyle w:val="s03"/>
          <w:rFonts w:hint="cs"/>
          <w:sz w:val="18"/>
          <w:rtl/>
        </w:rPr>
        <w:t xml:space="preserve">וכו' </w:t>
      </w:r>
      <w:r w:rsidRPr="00F708DD">
        <w:rPr>
          <w:rStyle w:val="s03"/>
          <w:sz w:val="18"/>
          <w:rtl/>
        </w:rPr>
        <w:t xml:space="preserve">ותני לא מתו </w:t>
      </w:r>
      <w:r w:rsidRPr="00F708DD">
        <w:rPr>
          <w:rStyle w:val="s03"/>
          <w:rFonts w:hint="cs"/>
          <w:sz w:val="18"/>
          <w:rtl/>
        </w:rPr>
        <w:t>וכו'</w:t>
      </w:r>
      <w:r w:rsidRPr="00F708DD">
        <w:rPr>
          <w:rStyle w:val="s03"/>
          <w:sz w:val="18"/>
          <w:rtl/>
        </w:rPr>
        <w:t xml:space="preserve"> אלא מזרעו של ערב רב </w:t>
      </w:r>
      <w:proofErr w:type="spellStart"/>
      <w:r w:rsidRPr="00F708DD">
        <w:rPr>
          <w:rStyle w:val="s03"/>
          <w:rFonts w:hint="cs"/>
          <w:sz w:val="18"/>
          <w:rtl/>
        </w:rPr>
        <w:t>וכו</w:t>
      </w:r>
      <w:proofErr w:type="spellEnd"/>
      <w:r w:rsidRPr="00F708DD">
        <w:rPr>
          <w:rStyle w:val="s03"/>
          <w:rFonts w:hint="cs"/>
          <w:sz w:val="18"/>
          <w:rtl/>
        </w:rPr>
        <w:t>'". ע"ע ב</w:t>
      </w:r>
      <w:r w:rsidRPr="00F708DD">
        <w:rPr>
          <w:rStyle w:val="s03"/>
          <w:sz w:val="18"/>
          <w:rtl/>
        </w:rPr>
        <w:t xml:space="preserve">פרי הארץ </w:t>
      </w:r>
      <w:proofErr w:type="spellStart"/>
      <w:r w:rsidRPr="00F708DD">
        <w:rPr>
          <w:rStyle w:val="s03"/>
          <w:sz w:val="18"/>
          <w:rtl/>
        </w:rPr>
        <w:t>לרמ"מ</w:t>
      </w:r>
      <w:proofErr w:type="spellEnd"/>
      <w:r w:rsidRPr="00F708DD">
        <w:rPr>
          <w:rStyle w:val="s03"/>
          <w:sz w:val="18"/>
          <w:rtl/>
        </w:rPr>
        <w:t xml:space="preserve"> </w:t>
      </w:r>
      <w:proofErr w:type="spellStart"/>
      <w:r w:rsidRPr="00F708DD">
        <w:rPr>
          <w:rStyle w:val="s03"/>
          <w:sz w:val="18"/>
          <w:rtl/>
        </w:rPr>
        <w:t>ו</w:t>
      </w:r>
      <w:r w:rsidRPr="00F708DD">
        <w:rPr>
          <w:rStyle w:val="s03"/>
          <w:rFonts w:hint="eastAsia"/>
          <w:sz w:val="18"/>
          <w:rtl/>
        </w:rPr>
        <w:t>ויטבסק</w:t>
      </w:r>
      <w:proofErr w:type="spellEnd"/>
      <w:r w:rsidRPr="00F708DD">
        <w:rPr>
          <w:rStyle w:val="s03"/>
          <w:sz w:val="18"/>
          <w:rtl/>
        </w:rPr>
        <w:t xml:space="preserve">, מכתבים מהמחבר </w:t>
      </w:r>
      <w:proofErr w:type="spellStart"/>
      <w:r w:rsidRPr="00F708DD">
        <w:rPr>
          <w:rStyle w:val="s03"/>
          <w:sz w:val="18"/>
          <w:rtl/>
        </w:rPr>
        <w:t>הק</w:t>
      </w:r>
      <w:proofErr w:type="spellEnd"/>
      <w:r w:rsidRPr="00F708DD">
        <w:rPr>
          <w:rStyle w:val="s03"/>
          <w:sz w:val="18"/>
          <w:rtl/>
        </w:rPr>
        <w:t xml:space="preserve">' מאה"ק למדינת </w:t>
      </w:r>
      <w:proofErr w:type="spellStart"/>
      <w:r w:rsidRPr="00F708DD">
        <w:rPr>
          <w:rStyle w:val="s03"/>
          <w:sz w:val="18"/>
          <w:rtl/>
        </w:rPr>
        <w:t>רוסיא</w:t>
      </w:r>
      <w:proofErr w:type="spellEnd"/>
      <w:r w:rsidRPr="00F708DD">
        <w:rPr>
          <w:rStyle w:val="s03"/>
          <w:sz w:val="18"/>
          <w:rtl/>
        </w:rPr>
        <w:t xml:space="preserve">, סוף המכתב הראשון. </w:t>
      </w:r>
      <w:r w:rsidRPr="00F708DD">
        <w:rPr>
          <w:rStyle w:val="s03"/>
          <w:rFonts w:hint="cs"/>
          <w:sz w:val="18"/>
          <w:rtl/>
        </w:rPr>
        <w:t>וב</w:t>
      </w:r>
      <w:r w:rsidRPr="00F708DD">
        <w:rPr>
          <w:rStyle w:val="s03"/>
          <w:sz w:val="18"/>
          <w:rtl/>
        </w:rPr>
        <w:t xml:space="preserve">היכל הברכה, שמות דף רעו.: ושם, דברים דף </w:t>
      </w:r>
      <w:proofErr w:type="spellStart"/>
      <w:r w:rsidRPr="00F708DD">
        <w:rPr>
          <w:rStyle w:val="s03"/>
          <w:sz w:val="18"/>
          <w:rtl/>
        </w:rPr>
        <w:t>כט</w:t>
      </w:r>
      <w:proofErr w:type="spellEnd"/>
      <w:r w:rsidRPr="00F708DD">
        <w:rPr>
          <w:rStyle w:val="s03"/>
          <w:sz w:val="18"/>
          <w:rtl/>
        </w:rPr>
        <w:t>.).</w:t>
      </w:r>
    </w:p>
    <w:p w14:paraId="2ED4DE4F" w14:textId="77777777" w:rsidR="00623470" w:rsidRPr="005E4733" w:rsidRDefault="00623470" w:rsidP="00623470">
      <w:pPr>
        <w:pStyle w:val="FootnoteText"/>
        <w:spacing w:line="240" w:lineRule="exact"/>
        <w:jc w:val="both"/>
        <w:rPr>
          <w:rStyle w:val="s03"/>
          <w:rtl/>
        </w:rPr>
      </w:pPr>
      <w:r w:rsidRPr="00F708DD">
        <w:rPr>
          <w:rStyle w:val="s03"/>
          <w:b/>
          <w:bCs/>
          <w:sz w:val="18"/>
          <w:rtl/>
        </w:rPr>
        <w:t xml:space="preserve">מאורות </w:t>
      </w:r>
      <w:proofErr w:type="spellStart"/>
      <w:r w:rsidRPr="00F708DD">
        <w:rPr>
          <w:rStyle w:val="s03"/>
          <w:b/>
          <w:bCs/>
          <w:sz w:val="18"/>
          <w:rtl/>
        </w:rPr>
        <w:t>דתוהו</w:t>
      </w:r>
      <w:proofErr w:type="spellEnd"/>
      <w:r w:rsidRPr="00F708DD">
        <w:rPr>
          <w:rStyle w:val="s03"/>
          <w:b/>
          <w:bCs/>
          <w:sz w:val="18"/>
          <w:rtl/>
        </w:rPr>
        <w:t xml:space="preserve"> </w:t>
      </w:r>
      <w:r w:rsidRPr="00F708DD">
        <w:rPr>
          <w:rStyle w:val="s03"/>
          <w:sz w:val="18"/>
          <w:rtl/>
        </w:rPr>
        <w:t xml:space="preserve">- ע' </w:t>
      </w:r>
      <w:proofErr w:type="spellStart"/>
      <w:r w:rsidRPr="00F708DD">
        <w:rPr>
          <w:rStyle w:val="s03"/>
          <w:sz w:val="18"/>
          <w:rtl/>
        </w:rPr>
        <w:t>גר"א</w:t>
      </w:r>
      <w:proofErr w:type="spellEnd"/>
      <w:r w:rsidRPr="00F708DD">
        <w:rPr>
          <w:rStyle w:val="s03"/>
          <w:sz w:val="18"/>
          <w:rtl/>
        </w:rPr>
        <w:t xml:space="preserve"> על תיקונים </w:t>
      </w:r>
      <w:proofErr w:type="spellStart"/>
      <w:r w:rsidRPr="00F708DD">
        <w:rPr>
          <w:rStyle w:val="s03"/>
          <w:sz w:val="18"/>
          <w:rtl/>
        </w:rPr>
        <w:t>מז"ח</w:t>
      </w:r>
      <w:proofErr w:type="spellEnd"/>
      <w:r w:rsidRPr="00F708DD">
        <w:rPr>
          <w:rStyle w:val="s03"/>
          <w:sz w:val="18"/>
          <w:rtl/>
        </w:rPr>
        <w:t xml:space="preserve">, </w:t>
      </w:r>
      <w:proofErr w:type="spellStart"/>
      <w:r w:rsidRPr="00F708DD">
        <w:rPr>
          <w:rStyle w:val="s03"/>
          <w:sz w:val="18"/>
          <w:rtl/>
        </w:rPr>
        <w:t>כז</w:t>
      </w:r>
      <w:proofErr w:type="spellEnd"/>
      <w:r w:rsidRPr="00F708DD">
        <w:rPr>
          <w:rStyle w:val="s03"/>
          <w:sz w:val="18"/>
          <w:rtl/>
        </w:rPr>
        <w:t xml:space="preserve">. ד"ה </w:t>
      </w:r>
      <w:proofErr w:type="spellStart"/>
      <w:r w:rsidRPr="00F708DD">
        <w:rPr>
          <w:rStyle w:val="s03"/>
          <w:sz w:val="18"/>
          <w:rtl/>
        </w:rPr>
        <w:t>דקב"ה</w:t>
      </w:r>
      <w:proofErr w:type="spellEnd"/>
      <w:r w:rsidRPr="00F708DD">
        <w:rPr>
          <w:rStyle w:val="s03"/>
          <w:sz w:val="18"/>
          <w:rtl/>
        </w:rPr>
        <w:t xml:space="preserve"> וד"ה ודא, ושם </w:t>
      </w:r>
      <w:proofErr w:type="spellStart"/>
      <w:r w:rsidRPr="00F708DD">
        <w:rPr>
          <w:rStyle w:val="s03"/>
          <w:sz w:val="18"/>
          <w:rtl/>
        </w:rPr>
        <w:t>כז</w:t>
      </w:r>
      <w:proofErr w:type="spellEnd"/>
      <w:r w:rsidRPr="00F708DD">
        <w:rPr>
          <w:rStyle w:val="s03"/>
          <w:sz w:val="18"/>
          <w:rtl/>
        </w:rPr>
        <w:t xml:space="preserve">: ד"ה השפחות וילדיהן. שער התשובה </w:t>
      </w:r>
      <w:proofErr w:type="spellStart"/>
      <w:r w:rsidRPr="00F708DD">
        <w:rPr>
          <w:rStyle w:val="s03"/>
          <w:sz w:val="18"/>
          <w:rtl/>
        </w:rPr>
        <w:t>לרד"ב</w:t>
      </w:r>
      <w:proofErr w:type="spellEnd"/>
      <w:r w:rsidRPr="00F708DD">
        <w:rPr>
          <w:rStyle w:val="s03"/>
          <w:sz w:val="18"/>
          <w:rtl/>
        </w:rPr>
        <w:t xml:space="preserve">, מהד' מקור תשל"ב, עמ' 20. ע"ע </w:t>
      </w:r>
      <w:r w:rsidRPr="00F708DD">
        <w:rPr>
          <w:rStyle w:val="s03"/>
          <w:rFonts w:hint="cs"/>
          <w:sz w:val="18"/>
          <w:rtl/>
        </w:rPr>
        <w:t xml:space="preserve">ש"ק, </w:t>
      </w:r>
      <w:r w:rsidRPr="00F708DD">
        <w:rPr>
          <w:rStyle w:val="s03"/>
          <w:sz w:val="18"/>
          <w:rtl/>
        </w:rPr>
        <w:t xml:space="preserve">קובץ ג </w:t>
      </w:r>
      <w:proofErr w:type="spellStart"/>
      <w:r w:rsidRPr="00F708DD">
        <w:rPr>
          <w:rStyle w:val="s03"/>
          <w:sz w:val="18"/>
          <w:rtl/>
        </w:rPr>
        <w:t>רפג</w:t>
      </w:r>
      <w:proofErr w:type="spellEnd"/>
      <w:r w:rsidRPr="00F708DD">
        <w:rPr>
          <w:rStyle w:val="s03"/>
          <w:sz w:val="18"/>
          <w:rtl/>
        </w:rPr>
        <w:t xml:space="preserve">, </w:t>
      </w:r>
      <w:proofErr w:type="spellStart"/>
      <w:r w:rsidRPr="00F708DD">
        <w:rPr>
          <w:rStyle w:val="s03"/>
          <w:sz w:val="18"/>
          <w:rtl/>
        </w:rPr>
        <w:t>רצח־ט</w:t>
      </w:r>
      <w:proofErr w:type="spellEnd"/>
      <w:r w:rsidRPr="00F708DD">
        <w:rPr>
          <w:rStyle w:val="s03"/>
          <w:sz w:val="18"/>
          <w:rtl/>
        </w:rPr>
        <w:t>.</w:t>
      </w:r>
    </w:p>
  </w:footnote>
  <w:footnote w:id="8">
    <w:p w14:paraId="37614E39" w14:textId="77777777" w:rsidR="00A54B03" w:rsidRPr="00F708DD" w:rsidRDefault="00A54B03" w:rsidP="00A54B03">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ע' במדור </w:t>
      </w:r>
      <w:r w:rsidRPr="00F708DD">
        <w:rPr>
          <w:rStyle w:val="s03"/>
          <w:rFonts w:hint="cs"/>
          <w:sz w:val="18"/>
          <w:rtl/>
        </w:rPr>
        <w:t>זה</w:t>
      </w:r>
      <w:r w:rsidRPr="00F708DD">
        <w:rPr>
          <w:rStyle w:val="s03"/>
          <w:sz w:val="18"/>
          <w:rtl/>
        </w:rPr>
        <w:t xml:space="preserve">, </w:t>
      </w:r>
      <w:proofErr w:type="spellStart"/>
      <w:r w:rsidRPr="00F708DD">
        <w:rPr>
          <w:rStyle w:val="s03"/>
          <w:sz w:val="18"/>
          <w:rtl/>
        </w:rPr>
        <w:t>זיהרא</w:t>
      </w:r>
      <w:proofErr w:type="spellEnd"/>
      <w:r w:rsidRPr="00F708DD">
        <w:rPr>
          <w:rStyle w:val="s03"/>
          <w:sz w:val="18"/>
          <w:rtl/>
        </w:rPr>
        <w:t xml:space="preserve"> </w:t>
      </w:r>
      <w:proofErr w:type="spellStart"/>
      <w:r w:rsidRPr="00F708DD">
        <w:rPr>
          <w:rStyle w:val="s03"/>
          <w:sz w:val="18"/>
          <w:rtl/>
        </w:rPr>
        <w:t>עילאה</w:t>
      </w:r>
      <w:proofErr w:type="spellEnd"/>
      <w:r w:rsidRPr="00F708DD">
        <w:rPr>
          <w:rStyle w:val="s03"/>
          <w:sz w:val="18"/>
          <w:rtl/>
        </w:rPr>
        <w:t xml:space="preserve"> </w:t>
      </w:r>
      <w:proofErr w:type="spellStart"/>
      <w:r w:rsidRPr="00F708DD">
        <w:rPr>
          <w:rStyle w:val="s03"/>
          <w:sz w:val="18"/>
          <w:rtl/>
        </w:rPr>
        <w:t>דאדם</w:t>
      </w:r>
      <w:proofErr w:type="spellEnd"/>
      <w:r w:rsidRPr="00F708DD">
        <w:rPr>
          <w:rStyle w:val="s03"/>
          <w:sz w:val="18"/>
          <w:rtl/>
        </w:rPr>
        <w:t xml:space="preserve"> הראשון.</w:t>
      </w:r>
    </w:p>
  </w:footnote>
  <w:footnote w:id="9">
    <w:p w14:paraId="2B02AC29" w14:textId="77777777" w:rsidR="00F614F6" w:rsidRPr="00F708DD" w:rsidRDefault="00F614F6" w:rsidP="00F614F6">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אומן</w:t>
      </w:r>
      <w:r w:rsidRPr="00F708DD">
        <w:rPr>
          <w:rStyle w:val="s03"/>
          <w:sz w:val="18"/>
          <w:rtl/>
        </w:rPr>
        <w:t xml:space="preserve"> - עפ"י הקדמת ר"י הארוך בר </w:t>
      </w:r>
      <w:proofErr w:type="spellStart"/>
      <w:r w:rsidRPr="00F708DD">
        <w:rPr>
          <w:rStyle w:val="s03"/>
          <w:sz w:val="18"/>
          <w:rtl/>
        </w:rPr>
        <w:t>קלונימוס</w:t>
      </w:r>
      <w:proofErr w:type="spellEnd"/>
      <w:r w:rsidRPr="00F708DD">
        <w:rPr>
          <w:rStyle w:val="s03"/>
          <w:sz w:val="18"/>
          <w:rtl/>
        </w:rPr>
        <w:t xml:space="preserve"> האשכנזי (המיוחסת </w:t>
      </w:r>
      <w:proofErr w:type="spellStart"/>
      <w:r w:rsidRPr="00F708DD">
        <w:rPr>
          <w:rStyle w:val="s03"/>
          <w:sz w:val="18"/>
          <w:rtl/>
        </w:rPr>
        <w:t>לראב"ד</w:t>
      </w:r>
      <w:proofErr w:type="spellEnd"/>
      <w:r w:rsidRPr="00F708DD">
        <w:rPr>
          <w:rStyle w:val="s03"/>
          <w:sz w:val="18"/>
          <w:rtl/>
        </w:rPr>
        <w:t xml:space="preserve">) </w:t>
      </w:r>
      <w:proofErr w:type="spellStart"/>
      <w:r w:rsidRPr="00F708DD">
        <w:rPr>
          <w:rStyle w:val="s03"/>
          <w:sz w:val="18"/>
          <w:rtl/>
        </w:rPr>
        <w:t>לס"י</w:t>
      </w:r>
      <w:proofErr w:type="spellEnd"/>
      <w:r w:rsidRPr="00F708DD">
        <w:rPr>
          <w:rStyle w:val="s03"/>
          <w:sz w:val="18"/>
          <w:rtl/>
        </w:rPr>
        <w:t xml:space="preserve">, הנתיב </w:t>
      </w:r>
      <w:proofErr w:type="spellStart"/>
      <w:r w:rsidRPr="00F708DD">
        <w:rPr>
          <w:rStyle w:val="s03"/>
          <w:sz w:val="18"/>
          <w:rtl/>
        </w:rPr>
        <w:t>הג</w:t>
      </w:r>
      <w:proofErr w:type="spellEnd"/>
      <w:r w:rsidRPr="00F708DD">
        <w:rPr>
          <w:rStyle w:val="s03"/>
          <w:sz w:val="18"/>
          <w:rtl/>
        </w:rPr>
        <w:t>'.</w:t>
      </w:r>
    </w:p>
  </w:footnote>
  <w:footnote w:id="10">
    <w:p w14:paraId="2093775D" w14:textId="77777777" w:rsidR="00F20E55" w:rsidRPr="00816F4E" w:rsidRDefault="00F20E55" w:rsidP="00F20E5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אבות ב ז, ד </w:t>
      </w:r>
      <w:proofErr w:type="spellStart"/>
      <w:r w:rsidRPr="00816F4E">
        <w:rPr>
          <w:rStyle w:val="s03"/>
          <w:rFonts w:hint="cs"/>
          <w:sz w:val="18"/>
          <w:rtl/>
        </w:rPr>
        <w:t>יג</w:t>
      </w:r>
      <w:proofErr w:type="spellEnd"/>
      <w:r w:rsidRPr="00816F4E">
        <w:rPr>
          <w:rStyle w:val="s03"/>
          <w:rFonts w:hint="cs"/>
          <w:sz w:val="18"/>
          <w:rtl/>
        </w:rPr>
        <w:t>.</w:t>
      </w:r>
    </w:p>
  </w:footnote>
  <w:footnote w:id="11">
    <w:p w14:paraId="5456F5CA" w14:textId="77777777" w:rsidR="00C21D48" w:rsidRPr="00F708DD" w:rsidRDefault="00C21D48" w:rsidP="00C21D4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אבות ד משנה </w:t>
      </w:r>
      <w:proofErr w:type="spellStart"/>
      <w:r w:rsidRPr="00F708DD">
        <w:rPr>
          <w:rStyle w:val="s03"/>
          <w:rFonts w:hint="cs"/>
          <w:sz w:val="18"/>
          <w:rtl/>
        </w:rPr>
        <w:t>יז</w:t>
      </w:r>
      <w:proofErr w:type="spellEnd"/>
      <w:r w:rsidRPr="00F708DD">
        <w:rPr>
          <w:rStyle w:val="s03"/>
          <w:rFonts w:hint="cs"/>
          <w:sz w:val="18"/>
          <w:rtl/>
        </w:rPr>
        <w:t xml:space="preserve">. ע"ע א"ק ב </w:t>
      </w:r>
      <w:proofErr w:type="spellStart"/>
      <w:r w:rsidRPr="00F708DD">
        <w:rPr>
          <w:rStyle w:val="s03"/>
          <w:rFonts w:hint="cs"/>
          <w:sz w:val="18"/>
          <w:rtl/>
        </w:rPr>
        <w:t>תקסז</w:t>
      </w:r>
      <w:proofErr w:type="spellEnd"/>
      <w:r w:rsidRPr="00F708DD">
        <w:rPr>
          <w:rStyle w:val="s03"/>
          <w:rFonts w:hint="cs"/>
          <w:sz w:val="18"/>
          <w:rtl/>
        </w:rPr>
        <w:t xml:space="preserve"> (</w:t>
      </w:r>
      <w:proofErr w:type="spellStart"/>
      <w:r w:rsidRPr="00F708DD">
        <w:rPr>
          <w:rStyle w:val="s03"/>
          <w:rFonts w:hint="cs"/>
          <w:sz w:val="18"/>
          <w:rtl/>
        </w:rPr>
        <w:t>לז</w:t>
      </w:r>
      <w:proofErr w:type="spellEnd"/>
      <w:r w:rsidRPr="00F708DD">
        <w:rPr>
          <w:rStyle w:val="s03"/>
          <w:rFonts w:hint="cs"/>
          <w:sz w:val="18"/>
          <w:rtl/>
        </w:rPr>
        <w:t>).</w:t>
      </w:r>
    </w:p>
  </w:footnote>
  <w:footnote w:id="12">
    <w:p w14:paraId="27201968" w14:textId="77777777"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חולין ה:.</w:t>
      </w:r>
    </w:p>
  </w:footnote>
  <w:footnote w:id="13">
    <w:p w14:paraId="157B6827" w14:textId="77777777"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שבת </w:t>
      </w:r>
      <w:proofErr w:type="spellStart"/>
      <w:r w:rsidRPr="00F708DD">
        <w:rPr>
          <w:rStyle w:val="s03"/>
          <w:rFonts w:hint="cs"/>
          <w:sz w:val="18"/>
          <w:rtl/>
        </w:rPr>
        <w:t>נה</w:t>
      </w:r>
      <w:proofErr w:type="spellEnd"/>
      <w:r w:rsidRPr="00F708DD">
        <w:rPr>
          <w:rStyle w:val="s03"/>
          <w:rFonts w:hint="cs"/>
          <w:sz w:val="18"/>
          <w:rtl/>
        </w:rPr>
        <w:t>.</w:t>
      </w:r>
    </w:p>
  </w:footnote>
  <w:footnote w:id="14">
    <w:p w14:paraId="3A574A94" w14:textId="77777777" w:rsidR="00321D33" w:rsidRPr="00F708DD" w:rsidRDefault="00321D33" w:rsidP="00321D33">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זוהר ח"א נט., צד., </w:t>
      </w:r>
      <w:proofErr w:type="spellStart"/>
      <w:r w:rsidRPr="00F708DD">
        <w:rPr>
          <w:rStyle w:val="s03"/>
          <w:sz w:val="18"/>
          <w:rtl/>
        </w:rPr>
        <w:t>קסב</w:t>
      </w:r>
      <w:proofErr w:type="spellEnd"/>
      <w:r w:rsidRPr="00F708DD">
        <w:rPr>
          <w:rStyle w:val="s03"/>
          <w:sz w:val="18"/>
          <w:rtl/>
        </w:rPr>
        <w:t xml:space="preserve">., </w:t>
      </w:r>
      <w:proofErr w:type="spellStart"/>
      <w:r w:rsidRPr="00F708DD">
        <w:rPr>
          <w:rStyle w:val="s03"/>
          <w:sz w:val="18"/>
          <w:rtl/>
        </w:rPr>
        <w:t>קצד</w:t>
      </w:r>
      <w:proofErr w:type="spellEnd"/>
      <w:r w:rsidRPr="00F708DD">
        <w:rPr>
          <w:rStyle w:val="s03"/>
          <w:sz w:val="18"/>
          <w:rtl/>
        </w:rPr>
        <w:t xml:space="preserve">:, רכז:, רמז:. </w:t>
      </w:r>
      <w:proofErr w:type="spellStart"/>
      <w:r w:rsidRPr="00F708DD">
        <w:rPr>
          <w:rStyle w:val="s03"/>
          <w:sz w:val="18"/>
          <w:rtl/>
        </w:rPr>
        <w:t>ח"ב</w:t>
      </w:r>
      <w:proofErr w:type="spellEnd"/>
      <w:r w:rsidRPr="00F708DD">
        <w:rPr>
          <w:rStyle w:val="s03"/>
          <w:sz w:val="18"/>
          <w:rtl/>
        </w:rPr>
        <w:t xml:space="preserve"> </w:t>
      </w:r>
      <w:proofErr w:type="spellStart"/>
      <w:r w:rsidRPr="00F708DD">
        <w:rPr>
          <w:rStyle w:val="s03"/>
          <w:sz w:val="18"/>
          <w:rtl/>
        </w:rPr>
        <w:t>כג</w:t>
      </w:r>
      <w:proofErr w:type="spellEnd"/>
      <w:r w:rsidRPr="00F708DD">
        <w:rPr>
          <w:rStyle w:val="s03"/>
          <w:sz w:val="18"/>
          <w:rtl/>
        </w:rPr>
        <w:t>.</w:t>
      </w:r>
    </w:p>
  </w:footnote>
  <w:footnote w:id="15">
    <w:p w14:paraId="41D4E243" w14:textId="77777777" w:rsidR="00D70624" w:rsidRPr="00816F4E" w:rsidRDefault="00D70624" w:rsidP="00D70624">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proofErr w:type="spellStart"/>
      <w:r w:rsidRPr="00816F4E">
        <w:rPr>
          <w:rStyle w:val="s03"/>
          <w:rFonts w:hint="cs"/>
          <w:sz w:val="18"/>
          <w:rtl/>
        </w:rPr>
        <w:t>תנחומא</w:t>
      </w:r>
      <w:proofErr w:type="spellEnd"/>
      <w:r w:rsidRPr="00816F4E">
        <w:rPr>
          <w:rStyle w:val="s03"/>
          <w:rFonts w:hint="cs"/>
          <w:sz w:val="18"/>
          <w:rtl/>
        </w:rPr>
        <w:t xml:space="preserve"> במדבר </w:t>
      </w:r>
      <w:proofErr w:type="spellStart"/>
      <w:r w:rsidRPr="00816F4E">
        <w:rPr>
          <w:rStyle w:val="s03"/>
          <w:rFonts w:hint="cs"/>
          <w:sz w:val="18"/>
          <w:rtl/>
        </w:rPr>
        <w:t>יב</w:t>
      </w:r>
      <w:proofErr w:type="spellEnd"/>
      <w:r w:rsidRPr="00816F4E">
        <w:rPr>
          <w:rStyle w:val="s03"/>
          <w:rFonts w:hint="cs"/>
          <w:sz w:val="18"/>
          <w:rtl/>
        </w:rPr>
        <w:t>.</w:t>
      </w:r>
    </w:p>
  </w:footnote>
  <w:footnote w:id="16">
    <w:p w14:paraId="1EF8FDA8" w14:textId="77777777" w:rsidR="00DB74C7" w:rsidRPr="00816F4E" w:rsidRDefault="00DB74C7" w:rsidP="00DB74C7">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דניאל ב לד "חָזֵה הֲוַיְתָ עַד דִּי </w:t>
      </w:r>
      <w:proofErr w:type="spellStart"/>
      <w:r w:rsidRPr="00816F4E">
        <w:rPr>
          <w:rStyle w:val="s03"/>
          <w:sz w:val="18"/>
          <w:rtl/>
        </w:rPr>
        <w:t>הִתְגְּזֶרֶת</w:t>
      </w:r>
      <w:proofErr w:type="spellEnd"/>
      <w:r w:rsidRPr="00816F4E">
        <w:rPr>
          <w:rStyle w:val="s03"/>
          <w:sz w:val="18"/>
          <w:rtl/>
        </w:rPr>
        <w:t xml:space="preserve"> אֶבֶן דִּי לָא בִידַיִן וּמְחָת </w:t>
      </w:r>
      <w:proofErr w:type="spellStart"/>
      <w:r w:rsidRPr="00816F4E">
        <w:rPr>
          <w:rStyle w:val="s03"/>
          <w:sz w:val="18"/>
          <w:rtl/>
        </w:rPr>
        <w:t>לְצַלְמָא</w:t>
      </w:r>
      <w:proofErr w:type="spellEnd"/>
      <w:r w:rsidRPr="00816F4E">
        <w:rPr>
          <w:rStyle w:val="s03"/>
          <w:sz w:val="18"/>
          <w:rtl/>
        </w:rPr>
        <w:t xml:space="preserve"> וגו'".</w:t>
      </w:r>
      <w:r w:rsidRPr="00816F4E">
        <w:rPr>
          <w:rStyle w:val="s03"/>
          <w:rFonts w:hint="cs"/>
          <w:sz w:val="18"/>
          <w:rtl/>
        </w:rPr>
        <w:t xml:space="preserve"> ע"ע פנק' ג </w:t>
      </w:r>
      <w:proofErr w:type="spellStart"/>
      <w:r w:rsidRPr="00816F4E">
        <w:rPr>
          <w:rStyle w:val="s03"/>
          <w:rFonts w:hint="cs"/>
          <w:sz w:val="18"/>
          <w:rtl/>
        </w:rPr>
        <w:t>קנ</w:t>
      </w:r>
      <w:proofErr w:type="spellEnd"/>
      <w:r w:rsidRPr="00816F4E">
        <w:rPr>
          <w:rStyle w:val="s03"/>
          <w:rFonts w:hint="cs"/>
          <w:sz w:val="18"/>
          <w:rtl/>
        </w:rPr>
        <w:t>.</w:t>
      </w:r>
    </w:p>
  </w:footnote>
  <w:footnote w:id="17">
    <w:p w14:paraId="5127DD4A" w14:textId="77777777" w:rsidR="00EA2BB4" w:rsidRPr="00816F4E" w:rsidRDefault="00EA2BB4" w:rsidP="00EA2BB4">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w:t>
      </w:r>
      <w:proofErr w:type="spellStart"/>
      <w:r w:rsidRPr="00816F4E">
        <w:rPr>
          <w:rStyle w:val="s03"/>
          <w:sz w:val="18"/>
          <w:rtl/>
        </w:rPr>
        <w:t>עה</w:t>
      </w:r>
      <w:proofErr w:type="spellEnd"/>
      <w:r w:rsidRPr="00816F4E">
        <w:rPr>
          <w:rStyle w:val="s03"/>
          <w:sz w:val="18"/>
          <w:rtl/>
        </w:rPr>
        <w:t xml:space="preserve"> (מהד' ר"ח </w:t>
      </w:r>
      <w:proofErr w:type="spellStart"/>
      <w:r w:rsidRPr="00816F4E">
        <w:rPr>
          <w:rStyle w:val="s03"/>
          <w:sz w:val="18"/>
          <w:rtl/>
        </w:rPr>
        <w:t>פרידלנדר</w:t>
      </w:r>
      <w:proofErr w:type="spellEnd"/>
      <w:r w:rsidRPr="00816F4E">
        <w:rPr>
          <w:rStyle w:val="s03"/>
          <w:sz w:val="18"/>
          <w:rtl/>
        </w:rPr>
        <w:t xml:space="preserve">) </w:t>
      </w:r>
      <w:r w:rsidRPr="00816F4E">
        <w:rPr>
          <w:rStyle w:val="s03"/>
          <w:rFonts w:hint="cs"/>
          <w:sz w:val="18"/>
          <w:rtl/>
        </w:rPr>
        <w:t xml:space="preserve">כותב הרמח"ל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w:t>
      </w:r>
      <w:proofErr w:type="spellStart"/>
      <w:r w:rsidRPr="00816F4E">
        <w:rPr>
          <w:rStyle w:val="s03"/>
          <w:sz w:val="18"/>
          <w:rtl/>
        </w:rPr>
        <w:t>בבחי</w:t>
      </w:r>
      <w:proofErr w:type="spellEnd"/>
      <w:r w:rsidRPr="00816F4E">
        <w:rPr>
          <w:rStyle w:val="s03"/>
          <w:sz w:val="18"/>
          <w:rtl/>
        </w:rPr>
        <w:t xml:space="preserve">' זיו ענינה הוא המשכת חיים </w:t>
      </w:r>
      <w:proofErr w:type="spellStart"/>
      <w:r w:rsidRPr="00816F4E">
        <w:rPr>
          <w:rStyle w:val="s03"/>
          <w:sz w:val="18"/>
          <w:rtl/>
        </w:rPr>
        <w:t>בבחי</w:t>
      </w:r>
      <w:proofErr w:type="spellEnd"/>
      <w:r w:rsidRPr="00816F4E">
        <w:rPr>
          <w:rStyle w:val="s03"/>
          <w:sz w:val="18"/>
          <w:rtl/>
        </w:rPr>
        <w:t xml:space="preserve">' </w:t>
      </w:r>
      <w:proofErr w:type="spellStart"/>
      <w:r w:rsidRPr="00816F4E">
        <w:rPr>
          <w:rStyle w:val="s03"/>
          <w:sz w:val="18"/>
          <w:rtl/>
        </w:rPr>
        <w:t>א"ס</w:t>
      </w:r>
      <w:proofErr w:type="spellEnd"/>
      <w:r w:rsidRPr="00816F4E">
        <w:rPr>
          <w:rStyle w:val="s03"/>
          <w:sz w:val="18"/>
          <w:rtl/>
        </w:rPr>
        <w:t xml:space="preserve"> </w:t>
      </w:r>
      <w:proofErr w:type="spellStart"/>
      <w:r w:rsidRPr="00816F4E">
        <w:rPr>
          <w:rStyle w:val="s03"/>
          <w:sz w:val="18"/>
          <w:rtl/>
        </w:rPr>
        <w:t>וז"ש</w:t>
      </w:r>
      <w:proofErr w:type="spellEnd"/>
      <w:r w:rsidRPr="00816F4E">
        <w:rPr>
          <w:rStyle w:val="s03"/>
          <w:sz w:val="18"/>
          <w:rtl/>
        </w:rPr>
        <w:t xml:space="preserve"> הודו על ארץ ושמים כו' ופי' הוד וזיו". וע' בנספחות, מדור מחקרים, אור, זיו, ברק. ואור, זוהר, זיו.</w:t>
      </w:r>
    </w:p>
  </w:footnote>
  <w:footnote w:id="18">
    <w:p w14:paraId="01612FC3" w14:textId="77777777" w:rsidR="008C5238" w:rsidRPr="00F708DD" w:rsidRDefault="008C5238" w:rsidP="008C523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ע' בעקדת יצחק, שער ראשון, דף כד: "מבואר מעצמו שהתורה </w:t>
      </w:r>
      <w:proofErr w:type="spellStart"/>
      <w:r w:rsidRPr="00F708DD">
        <w:rPr>
          <w:rStyle w:val="s03"/>
          <w:sz w:val="18"/>
          <w:rtl/>
        </w:rPr>
        <w:t>האלהית</w:t>
      </w:r>
      <w:proofErr w:type="spellEnd"/>
      <w:r w:rsidRPr="00F708DD">
        <w:rPr>
          <w:rStyle w:val="s03"/>
          <w:sz w:val="18"/>
          <w:rtl/>
        </w:rPr>
        <w:t xml:space="preserve"> יש לה שני מיני מציאות. האחד המושכל הרוחני אשר בו כתובה לפניו באש שחורה על גבי אש לבנה, והנה הוא עיקר מציאותה ועצמותה אשר בו ודאי ראשיית ומעונה (אצ"ל</w:t>
      </w:r>
      <w:r w:rsidRPr="00F708DD">
        <w:rPr>
          <w:rStyle w:val="s03"/>
          <w:rFonts w:hint="cs"/>
          <w:sz w:val="18"/>
          <w:rtl/>
        </w:rPr>
        <w:t>:</w:t>
      </w:r>
      <w:r w:rsidRPr="00F708DD">
        <w:rPr>
          <w:rStyle w:val="s03"/>
          <w:sz w:val="18"/>
          <w:rtl/>
        </w:rPr>
        <w:t xml:space="preserve"> ומעולה) במדרגה על כל הנמצאות כמו שאמר ד' קנני ראשית דרכו </w:t>
      </w:r>
      <w:proofErr w:type="spellStart"/>
      <w:r w:rsidRPr="00F708DD">
        <w:rPr>
          <w:rStyle w:val="s03"/>
          <w:sz w:val="18"/>
          <w:rtl/>
        </w:rPr>
        <w:t>וכו</w:t>
      </w:r>
      <w:proofErr w:type="spellEnd"/>
      <w:r w:rsidRPr="00F708DD">
        <w:rPr>
          <w:rStyle w:val="s03"/>
          <w:sz w:val="18"/>
          <w:rtl/>
        </w:rPr>
        <w:t xml:space="preserve">'. אמנם המציאות השני הוא מציאות מוחש ומורגש מצד מה שהיא כתובה בספר ובדיו. ונתנה לפנינו ללמד אותנו ולהישיר את מעשה ידינו". ובע"א ד ט </w:t>
      </w:r>
      <w:proofErr w:type="spellStart"/>
      <w:r w:rsidRPr="00F708DD">
        <w:rPr>
          <w:rStyle w:val="s03"/>
          <w:sz w:val="18"/>
          <w:rtl/>
        </w:rPr>
        <w:t>עו</w:t>
      </w:r>
      <w:proofErr w:type="spellEnd"/>
      <w:r w:rsidRPr="00F708DD">
        <w:rPr>
          <w:rStyle w:val="s03"/>
          <w:sz w:val="18"/>
          <w:rtl/>
        </w:rPr>
        <w:t xml:space="preserve"> "אע"פ שקיומה של תורה תלמודה והרחבתה הרי הוא דבר התלוי בבחירה, זה מה שנוגע </w:t>
      </w:r>
      <w:proofErr w:type="spellStart"/>
      <w:r w:rsidRPr="00F708DD">
        <w:rPr>
          <w:rStyle w:val="s03"/>
          <w:sz w:val="18"/>
          <w:rtl/>
        </w:rPr>
        <w:t>להתענפותם</w:t>
      </w:r>
      <w:proofErr w:type="spellEnd"/>
      <w:r w:rsidRPr="00F708DD">
        <w:rPr>
          <w:rStyle w:val="s03"/>
          <w:sz w:val="18"/>
          <w:rtl/>
        </w:rPr>
        <w:t xml:space="preserve"> של הפרטים, אבל </w:t>
      </w:r>
      <w:r w:rsidRPr="00F708DD">
        <w:rPr>
          <w:rStyle w:val="s03"/>
          <w:rFonts w:hint="eastAsia"/>
          <w:sz w:val="18"/>
          <w:rtl/>
        </w:rPr>
        <w:t>בעצמיות</w:t>
      </w:r>
      <w:r w:rsidRPr="00F708DD">
        <w:rPr>
          <w:rStyle w:val="s03"/>
          <w:sz w:val="18"/>
          <w:rtl/>
        </w:rPr>
        <w:t xml:space="preserve"> מהות הפנימי הצורתי של התורה... התורה היא טבעית עצמית לישראל". בהתאם לכך נערכו ההגדרות השונות של הערך בשתי מחלקות ראשיות, הראשונה, ערכי "תורה" במובן הלימודי (עד הערך </w:t>
      </w:r>
      <w:r w:rsidRPr="00F708DD">
        <w:rPr>
          <w:rStyle w:val="s03"/>
          <w:rFonts w:hint="cs"/>
          <w:sz w:val="18"/>
          <w:rtl/>
        </w:rPr>
        <w:t>'תורה - הענינים המעשיים שבתורה',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xml:space="preserve">◊), והשניה, במובן הערך </w:t>
      </w:r>
      <w:proofErr w:type="spellStart"/>
      <w:r w:rsidRPr="00F708DD">
        <w:rPr>
          <w:rStyle w:val="s03"/>
          <w:sz w:val="18"/>
          <w:rtl/>
        </w:rPr>
        <w:t>האלהי</w:t>
      </w:r>
      <w:proofErr w:type="spellEnd"/>
      <w:r w:rsidRPr="00F708DD">
        <w:rPr>
          <w:rStyle w:val="s03"/>
          <w:sz w:val="18"/>
          <w:rtl/>
        </w:rPr>
        <w:t xml:space="preserve"> הנשמתי </w:t>
      </w:r>
      <w:proofErr w:type="spellStart"/>
      <w:r w:rsidRPr="00F708DD">
        <w:rPr>
          <w:rStyle w:val="s03"/>
          <w:sz w:val="18"/>
          <w:rtl/>
        </w:rPr>
        <w:t>הוויתי</w:t>
      </w:r>
      <w:proofErr w:type="spellEnd"/>
      <w:r w:rsidRPr="00F708DD">
        <w:rPr>
          <w:rStyle w:val="s03"/>
          <w:sz w:val="18"/>
          <w:rtl/>
        </w:rPr>
        <w:t xml:space="preserve"> (עד הערך 'תורה - תורה שבעל פה</w:t>
      </w:r>
      <w:r w:rsidRPr="00F708DD">
        <w:rPr>
          <w:rStyle w:val="s03"/>
          <w:rFonts w:hint="cs"/>
          <w:sz w:val="18"/>
          <w:rtl/>
        </w:rPr>
        <w:t>',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בהתאם לחלוקה זו הובחנו גם שתי הבחינות של המושגים 'תורה שבכתב' ו'תורה שבע"פ'.</w:t>
      </w:r>
      <w:r w:rsidRPr="00F708DD">
        <w:rPr>
          <w:rStyle w:val="s03"/>
          <w:rFonts w:hint="cs"/>
          <w:sz w:val="18"/>
          <w:rtl/>
        </w:rPr>
        <w:t xml:space="preserve"> </w:t>
      </w:r>
    </w:p>
  </w:footnote>
  <w:footnote w:id="19">
    <w:p w14:paraId="0871F115" w14:textId="77777777" w:rsidR="00D45E66" w:rsidRPr="00816F4E" w:rsidRDefault="00D45E66" w:rsidP="00D45E66">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20">
    <w:p w14:paraId="163A70AC" w14:textId="77777777" w:rsidR="00A9088A" w:rsidRPr="00816F4E" w:rsidRDefault="00A9088A" w:rsidP="00A9088A">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xml:space="preserve">- בין מושגים אלה </w:t>
      </w:r>
      <w:proofErr w:type="spellStart"/>
      <w:r w:rsidRPr="00816F4E">
        <w:rPr>
          <w:rStyle w:val="s03"/>
          <w:sz w:val="18"/>
          <w:rtl/>
        </w:rPr>
        <w:t>התקשתי</w:t>
      </w:r>
      <w:proofErr w:type="spellEnd"/>
      <w:r w:rsidRPr="00816F4E">
        <w:rPr>
          <w:rStyle w:val="s03"/>
          <w:sz w:val="18"/>
          <w:rtl/>
        </w:rPr>
        <w:t xml:space="preserve"> למצוא הבדל, מכל מקום חולקו ההגדרות למחלקות שונות על פי המונחים השונים.</w:t>
      </w:r>
    </w:p>
  </w:footnote>
  <w:footnote w:id="21">
    <w:p w14:paraId="5B0144BF" w14:textId="77777777" w:rsidR="00C33983" w:rsidRPr="00816F4E" w:rsidRDefault="00C33983" w:rsidP="00C33983">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xml:space="preserve">- ע"ע </w:t>
      </w:r>
      <w:proofErr w:type="spellStart"/>
      <w:r w:rsidRPr="00816F4E">
        <w:rPr>
          <w:rStyle w:val="s03"/>
          <w:sz w:val="18"/>
          <w:rtl/>
        </w:rPr>
        <w:t>לשב"ו</w:t>
      </w:r>
      <w:proofErr w:type="spellEnd"/>
      <w:r w:rsidRPr="00816F4E">
        <w:rPr>
          <w:rStyle w:val="s03"/>
          <w:sz w:val="18"/>
          <w:rtl/>
        </w:rPr>
        <w:t xml:space="preserve">, ס' </w:t>
      </w:r>
      <w:proofErr w:type="spellStart"/>
      <w:r w:rsidRPr="00816F4E">
        <w:rPr>
          <w:rStyle w:val="s03"/>
          <w:sz w:val="18"/>
          <w:rtl/>
        </w:rPr>
        <w:t>הדע"ה</w:t>
      </w:r>
      <w:proofErr w:type="spellEnd"/>
      <w:r w:rsidRPr="00816F4E">
        <w:rPr>
          <w:rStyle w:val="s03"/>
          <w:sz w:val="18"/>
          <w:rtl/>
        </w:rPr>
        <w:t xml:space="preserve">, </w:t>
      </w:r>
      <w:proofErr w:type="spellStart"/>
      <w:r w:rsidRPr="00816F4E">
        <w:rPr>
          <w:rStyle w:val="s03"/>
          <w:sz w:val="18"/>
          <w:rtl/>
        </w:rPr>
        <w:t>ח"ב</w:t>
      </w:r>
      <w:proofErr w:type="spellEnd"/>
      <w:r w:rsidRPr="00816F4E">
        <w:rPr>
          <w:rStyle w:val="s03"/>
          <w:sz w:val="18"/>
          <w:rtl/>
        </w:rPr>
        <w:t xml:space="preserve">, דרוש ד, ענף </w:t>
      </w:r>
      <w:proofErr w:type="spellStart"/>
      <w:r w:rsidRPr="00816F4E">
        <w:rPr>
          <w:rStyle w:val="s03"/>
          <w:sz w:val="18"/>
          <w:rtl/>
        </w:rPr>
        <w:t>יב</w:t>
      </w:r>
      <w:proofErr w:type="spellEnd"/>
      <w:r w:rsidRPr="00816F4E">
        <w:rPr>
          <w:rStyle w:val="s03"/>
          <w:sz w:val="18"/>
          <w:rtl/>
        </w:rPr>
        <w:t xml:space="preserve">, סי' </w:t>
      </w:r>
      <w:proofErr w:type="spellStart"/>
      <w:r w:rsidRPr="00816F4E">
        <w:rPr>
          <w:rStyle w:val="s03"/>
          <w:sz w:val="18"/>
          <w:rtl/>
        </w:rPr>
        <w:t>יב</w:t>
      </w:r>
      <w:proofErr w:type="spellEnd"/>
      <w:r w:rsidRPr="00816F4E">
        <w:rPr>
          <w:rStyle w:val="s03"/>
          <w:sz w:val="18"/>
          <w:rtl/>
        </w:rPr>
        <w:t>.</w:t>
      </w:r>
    </w:p>
  </w:footnote>
  <w:footnote w:id="22">
    <w:p w14:paraId="5AB735CE" w14:textId="77777777" w:rsidR="00246085" w:rsidRPr="00816F4E" w:rsidRDefault="00246085" w:rsidP="0024608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ע' רש"י ד"ה תורת משה חולין </w:t>
      </w:r>
      <w:proofErr w:type="spellStart"/>
      <w:r w:rsidRPr="00816F4E">
        <w:rPr>
          <w:rStyle w:val="s03"/>
          <w:rFonts w:hint="cs"/>
          <w:sz w:val="18"/>
          <w:rtl/>
        </w:rPr>
        <w:t>קלז</w:t>
      </w:r>
      <w:proofErr w:type="spellEnd"/>
      <w:r w:rsidRPr="00816F4E">
        <w:rPr>
          <w:rStyle w:val="s03"/>
          <w:rFonts w:hint="cs"/>
          <w:sz w:val="18"/>
          <w:rtl/>
        </w:rPr>
        <w:t>.</w:t>
      </w:r>
    </w:p>
  </w:footnote>
  <w:footnote w:id="23">
    <w:p w14:paraId="4197FCE6" w14:textId="77777777" w:rsidR="0001519F" w:rsidRPr="00816F4E" w:rsidRDefault="0001519F" w:rsidP="0001519F">
      <w:pPr>
        <w:pStyle w:val="FootnoteText"/>
        <w:spacing w:line="240" w:lineRule="exact"/>
        <w:jc w:val="both"/>
        <w:rPr>
          <w:rStyle w:val="s03"/>
          <w:sz w:val="18"/>
        </w:rPr>
      </w:pPr>
      <w:r w:rsidRPr="00816F4E">
        <w:rPr>
          <w:rStyle w:val="s03"/>
          <w:sz w:val="18"/>
        </w:rPr>
        <w:footnoteRef/>
      </w:r>
      <w:r w:rsidRPr="00816F4E">
        <w:rPr>
          <w:rStyle w:val="s03"/>
          <w:rFonts w:hint="cs"/>
          <w:sz w:val="18"/>
          <w:rtl/>
        </w:rPr>
        <w:t xml:space="preserve"> מדרש תהילים </w:t>
      </w:r>
      <w:proofErr w:type="spellStart"/>
      <w:r w:rsidRPr="00816F4E">
        <w:rPr>
          <w:rStyle w:val="s03"/>
          <w:rFonts w:hint="cs"/>
          <w:sz w:val="18"/>
          <w:rtl/>
        </w:rPr>
        <w:t>קיז</w:t>
      </w:r>
      <w:proofErr w:type="spellEnd"/>
      <w:r w:rsidRPr="00816F4E">
        <w:rPr>
          <w:rStyle w:val="s03"/>
          <w:rFonts w:hint="cs"/>
          <w:sz w:val="18"/>
          <w:rtl/>
        </w:rPr>
        <w:t>.</w:t>
      </w:r>
    </w:p>
  </w:footnote>
  <w:footnote w:id="24">
    <w:p w14:paraId="7ECDCDF4" w14:textId="77777777" w:rsidR="002364E6" w:rsidRPr="00816F4E" w:rsidRDefault="002364E6" w:rsidP="002364E6">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 xml:space="preserve">פסחים </w:t>
      </w:r>
      <w:proofErr w:type="spellStart"/>
      <w:r w:rsidRPr="00816F4E">
        <w:rPr>
          <w:rStyle w:val="s03"/>
          <w:rFonts w:hint="cs"/>
          <w:sz w:val="18"/>
          <w:rtl/>
        </w:rPr>
        <w:t>קיח</w:t>
      </w:r>
      <w:proofErr w:type="spellEnd"/>
      <w:r w:rsidRPr="00816F4E">
        <w:rPr>
          <w:rStyle w:val="s03"/>
          <w:rFonts w:hint="cs"/>
          <w:sz w:val="18"/>
          <w:rtl/>
        </w:rPr>
        <w:t>:</w:t>
      </w:r>
    </w:p>
  </w:footnote>
  <w:footnote w:id="25">
    <w:p w14:paraId="38631801" w14:textId="77777777" w:rsidR="00FE0620" w:rsidRPr="00816F4E" w:rsidRDefault="00FE0620" w:rsidP="00FE0620">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w:t>
      </w:r>
      <w:proofErr w:type="spellStart"/>
      <w:r w:rsidRPr="00816F4E">
        <w:rPr>
          <w:rStyle w:val="s03"/>
          <w:b/>
          <w:bCs/>
          <w:sz w:val="18"/>
          <w:rtl/>
        </w:rPr>
        <w:t>דיראה</w:t>
      </w:r>
      <w:proofErr w:type="spellEnd"/>
      <w:r w:rsidRPr="00816F4E">
        <w:rPr>
          <w:rStyle w:val="s03"/>
          <w:b/>
          <w:bCs/>
          <w:sz w:val="18"/>
          <w:rtl/>
        </w:rPr>
        <w:t xml:space="preserve"> </w:t>
      </w:r>
      <w:proofErr w:type="spellStart"/>
      <w:r w:rsidRPr="00816F4E">
        <w:rPr>
          <w:rStyle w:val="s03"/>
          <w:b/>
          <w:bCs/>
          <w:sz w:val="18"/>
          <w:rtl/>
        </w:rPr>
        <w:t>עילאה</w:t>
      </w:r>
      <w:proofErr w:type="spellEnd"/>
      <w:r w:rsidRPr="00816F4E">
        <w:rPr>
          <w:rStyle w:val="s03"/>
          <w:b/>
          <w:bCs/>
          <w:sz w:val="18"/>
          <w:rtl/>
        </w:rPr>
        <w:t xml:space="preserve">, השלמות </w:t>
      </w:r>
      <w:proofErr w:type="spellStart"/>
      <w:r w:rsidRPr="00816F4E">
        <w:rPr>
          <w:rStyle w:val="s03"/>
          <w:b/>
          <w:bCs/>
          <w:sz w:val="18"/>
          <w:rtl/>
        </w:rPr>
        <w:t>האלהית</w:t>
      </w:r>
      <w:proofErr w:type="spellEnd"/>
      <w:r w:rsidRPr="00816F4E">
        <w:rPr>
          <w:rStyle w:val="s03"/>
          <w:b/>
          <w:bCs/>
          <w:sz w:val="18"/>
          <w:rtl/>
        </w:rPr>
        <w:t xml:space="preserve"> הנוראה</w:t>
      </w:r>
      <w:r w:rsidRPr="00816F4E">
        <w:rPr>
          <w:rStyle w:val="s03"/>
          <w:sz w:val="18"/>
          <w:rtl/>
        </w:rPr>
        <w:t xml:space="preserve"> - ע' זוהר </w:t>
      </w:r>
      <w:proofErr w:type="spellStart"/>
      <w:r w:rsidRPr="00816F4E">
        <w:rPr>
          <w:rStyle w:val="s03"/>
          <w:sz w:val="18"/>
          <w:rtl/>
        </w:rPr>
        <w:t>ח"ב</w:t>
      </w:r>
      <w:proofErr w:type="spellEnd"/>
      <w:r w:rsidRPr="00816F4E">
        <w:rPr>
          <w:rStyle w:val="s03"/>
          <w:sz w:val="18"/>
          <w:rtl/>
        </w:rPr>
        <w:t xml:space="preserve"> עט.</w:t>
      </w:r>
    </w:p>
  </w:footnote>
  <w:footnote w:id="26">
    <w:p w14:paraId="4C9CBCB3" w14:textId="77777777" w:rsidR="00FE0620" w:rsidRPr="00816F4E" w:rsidRDefault="00FE0620" w:rsidP="00FE0620">
      <w:pPr>
        <w:pStyle w:val="FootnoteText"/>
        <w:spacing w:line="240" w:lineRule="exact"/>
        <w:jc w:val="both"/>
        <w:rPr>
          <w:rStyle w:val="s03"/>
          <w:sz w:val="18"/>
        </w:rPr>
      </w:pPr>
      <w:r w:rsidRPr="00816F4E">
        <w:rPr>
          <w:rStyle w:val="s03"/>
          <w:sz w:val="18"/>
        </w:rPr>
        <w:footnoteRef/>
      </w:r>
      <w:r w:rsidRPr="00816F4E">
        <w:rPr>
          <w:rStyle w:val="s03"/>
          <w:sz w:val="18"/>
          <w:rtl/>
        </w:rPr>
        <w:t xml:space="preserve"> 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w:t>
      </w:r>
      <w:proofErr w:type="spellStart"/>
      <w:r w:rsidRPr="00816F4E">
        <w:rPr>
          <w:rStyle w:val="s03"/>
          <w:rFonts w:hint="cs"/>
          <w:sz w:val="18"/>
          <w:rtl/>
        </w:rPr>
        <w:t>קסח</w:t>
      </w:r>
      <w:proofErr w:type="spellEnd"/>
      <w:r w:rsidRPr="00816F4E">
        <w:rPr>
          <w:rStyle w:val="s03"/>
          <w:rFonts w:hint="cs"/>
          <w:sz w:val="18"/>
          <w:rtl/>
        </w:rPr>
        <w:t xml:space="preserve">. במהדורה עם ביאור </w:t>
      </w:r>
      <w:proofErr w:type="spellStart"/>
      <w:r w:rsidRPr="00816F4E">
        <w:rPr>
          <w:rStyle w:val="s03"/>
          <w:rFonts w:hint="cs"/>
          <w:sz w:val="18"/>
          <w:rtl/>
        </w:rPr>
        <w:t>הגר"א</w:t>
      </w:r>
      <w:proofErr w:type="spellEnd"/>
      <w:r w:rsidRPr="00816F4E">
        <w:rPr>
          <w:rStyle w:val="s03"/>
          <w:rFonts w:hint="cs"/>
          <w:sz w:val="18"/>
          <w:rtl/>
        </w:rPr>
        <w:t>) "</w:t>
      </w:r>
      <w:r w:rsidRPr="00816F4E">
        <w:rPr>
          <w:rStyle w:val="s03"/>
          <w:sz w:val="18"/>
          <w:rtl/>
        </w:rPr>
        <w:t xml:space="preserve">ישראל </w:t>
      </w:r>
      <w:proofErr w:type="spellStart"/>
      <w:r w:rsidRPr="00816F4E">
        <w:rPr>
          <w:rStyle w:val="s03"/>
          <w:rFonts w:hint="cs"/>
          <w:sz w:val="18"/>
          <w:rtl/>
        </w:rPr>
        <w:t>וכו</w:t>
      </w:r>
      <w:proofErr w:type="spellEnd"/>
      <w:r w:rsidRPr="00816F4E">
        <w:rPr>
          <w:rStyle w:val="s03"/>
          <w:rFonts w:hint="cs"/>
          <w:sz w:val="18"/>
          <w:rtl/>
        </w:rPr>
        <w:t>'</w:t>
      </w:r>
      <w:r w:rsidRPr="00816F4E">
        <w:rPr>
          <w:rStyle w:val="s03"/>
          <w:sz w:val="18"/>
          <w:rtl/>
        </w:rPr>
        <w:t xml:space="preserve">, אף על גב </w:t>
      </w:r>
      <w:proofErr w:type="spellStart"/>
      <w:r w:rsidRPr="00816F4E">
        <w:rPr>
          <w:rStyle w:val="s03"/>
          <w:sz w:val="18"/>
          <w:rtl/>
        </w:rPr>
        <w:t>דהוו</w:t>
      </w:r>
      <w:proofErr w:type="spellEnd"/>
      <w:r w:rsidRPr="00816F4E">
        <w:rPr>
          <w:rStyle w:val="s03"/>
          <w:sz w:val="18"/>
          <w:rtl/>
        </w:rPr>
        <w:t xml:space="preserve"> </w:t>
      </w:r>
      <w:proofErr w:type="spellStart"/>
      <w:r w:rsidRPr="00816F4E">
        <w:rPr>
          <w:rStyle w:val="s03"/>
          <w:sz w:val="18"/>
          <w:rtl/>
        </w:rPr>
        <w:t>מחוייבין</w:t>
      </w:r>
      <w:proofErr w:type="spellEnd"/>
      <w:r w:rsidRPr="00816F4E">
        <w:rPr>
          <w:rStyle w:val="s03"/>
          <w:sz w:val="18"/>
          <w:rtl/>
        </w:rPr>
        <w:t xml:space="preserve"> בכמה </w:t>
      </w:r>
      <w:proofErr w:type="spellStart"/>
      <w:r w:rsidRPr="00816F4E">
        <w:rPr>
          <w:rStyle w:val="s03"/>
          <w:sz w:val="18"/>
          <w:rtl/>
        </w:rPr>
        <w:t>חובין</w:t>
      </w:r>
      <w:proofErr w:type="spellEnd"/>
      <w:r w:rsidRPr="00816F4E">
        <w:rPr>
          <w:rStyle w:val="s03"/>
          <w:sz w:val="18"/>
          <w:rtl/>
        </w:rPr>
        <w:t xml:space="preserve">, כמה </w:t>
      </w:r>
      <w:proofErr w:type="spellStart"/>
      <w:r w:rsidRPr="00816F4E">
        <w:rPr>
          <w:rStyle w:val="s03"/>
          <w:sz w:val="18"/>
          <w:rtl/>
        </w:rPr>
        <w:t>דאמרין</w:t>
      </w:r>
      <w:proofErr w:type="spellEnd"/>
      <w:r w:rsidRPr="00816F4E">
        <w:rPr>
          <w:rStyle w:val="s03"/>
          <w:sz w:val="18"/>
          <w:rtl/>
        </w:rPr>
        <w:t xml:space="preserve">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proofErr w:type="spellStart"/>
      <w:r w:rsidRPr="00816F4E">
        <w:rPr>
          <w:rStyle w:val="s03"/>
          <w:rFonts w:hint="cs"/>
          <w:sz w:val="18"/>
          <w:rtl/>
        </w:rPr>
        <w:t>מ</w:t>
      </w:r>
      <w:r w:rsidRPr="00816F4E">
        <w:rPr>
          <w:rStyle w:val="s03"/>
          <w:sz w:val="18"/>
          <w:rtl/>
        </w:rPr>
        <w:t>גלותא</w:t>
      </w:r>
      <w:proofErr w:type="spellEnd"/>
      <w:r w:rsidRPr="00816F4E">
        <w:rPr>
          <w:rStyle w:val="s03"/>
          <w:sz w:val="18"/>
          <w:rtl/>
        </w:rPr>
        <w:t>, ו</w:t>
      </w:r>
      <w:r w:rsidRPr="00816F4E">
        <w:rPr>
          <w:rStyle w:val="s03"/>
          <w:rFonts w:hint="cs"/>
          <w:sz w:val="18"/>
          <w:rtl/>
        </w:rPr>
        <w:t>"</w:t>
      </w:r>
      <w:r w:rsidRPr="00816F4E">
        <w:rPr>
          <w:rStyle w:val="s03"/>
          <w:sz w:val="18"/>
          <w:rtl/>
        </w:rPr>
        <w:t>לא ימשול למוכרה</w:t>
      </w:r>
      <w:r w:rsidRPr="00816F4E">
        <w:rPr>
          <w:rStyle w:val="s03"/>
          <w:rFonts w:hint="cs"/>
          <w:sz w:val="18"/>
          <w:rtl/>
        </w:rPr>
        <w:t>"</w:t>
      </w:r>
      <w:r w:rsidRPr="00816F4E">
        <w:rPr>
          <w:rStyle w:val="s03"/>
          <w:sz w:val="18"/>
          <w:rtl/>
        </w:rPr>
        <w:t xml:space="preserve"> </w:t>
      </w:r>
      <w:proofErr w:type="spellStart"/>
      <w:r w:rsidRPr="00816F4E">
        <w:rPr>
          <w:rStyle w:val="s03"/>
          <w:sz w:val="18"/>
          <w:rtl/>
        </w:rPr>
        <w:t>בגלותא</w:t>
      </w:r>
      <w:proofErr w:type="spellEnd"/>
      <w:r w:rsidRPr="00816F4E">
        <w:rPr>
          <w:rStyle w:val="s03"/>
          <w:sz w:val="18"/>
          <w:rtl/>
        </w:rPr>
        <w:t xml:space="preserve">,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xml:space="preserve">, בגין </w:t>
      </w:r>
      <w:proofErr w:type="spellStart"/>
      <w:r w:rsidRPr="00816F4E">
        <w:rPr>
          <w:rStyle w:val="s03"/>
          <w:sz w:val="18"/>
          <w:rtl/>
        </w:rPr>
        <w:t>דבגדו</w:t>
      </w:r>
      <w:proofErr w:type="spellEnd"/>
      <w:r w:rsidRPr="00816F4E">
        <w:rPr>
          <w:rStyle w:val="s03"/>
          <w:sz w:val="18"/>
          <w:rtl/>
        </w:rPr>
        <w:t xml:space="preserve"> בעבודה ז</w:t>
      </w:r>
      <w:r w:rsidRPr="00816F4E">
        <w:rPr>
          <w:rStyle w:val="s03"/>
          <w:rFonts w:hint="cs"/>
          <w:sz w:val="18"/>
          <w:rtl/>
        </w:rPr>
        <w:t>רה".</w:t>
      </w:r>
    </w:p>
  </w:footnote>
  <w:footnote w:id="27">
    <w:p w14:paraId="33FFECCE" w14:textId="77777777" w:rsidR="0088391C" w:rsidRPr="00F708DD" w:rsidRDefault="0088391C" w:rsidP="0088391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משלי יד לד.</w:t>
      </w:r>
    </w:p>
  </w:footnote>
  <w:footnote w:id="28">
    <w:p w14:paraId="7C2C6323" w14:textId="77777777"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קנא.</w:t>
      </w:r>
    </w:p>
  </w:footnote>
  <w:footnote w:id="29">
    <w:p w14:paraId="4DE440C8" w14:textId="77777777"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 xml:space="preserve">קובץ א </w:t>
      </w:r>
      <w:proofErr w:type="spellStart"/>
      <w:r w:rsidRPr="00816F4E">
        <w:rPr>
          <w:rStyle w:val="s03"/>
          <w:sz w:val="18"/>
          <w:rtl/>
        </w:rPr>
        <w:t>תשכ</w:t>
      </w:r>
      <w:r w:rsidRPr="00816F4E">
        <w:rPr>
          <w:rStyle w:val="s03"/>
          <w:rFonts w:hint="cs"/>
          <w:sz w:val="18"/>
          <w:rtl/>
        </w:rPr>
        <w:t>ז</w:t>
      </w:r>
      <w:proofErr w:type="spellEnd"/>
      <w:r w:rsidRPr="00816F4E">
        <w:rPr>
          <w:rStyle w:val="s03"/>
          <w:sz w:val="18"/>
          <w:rtl/>
        </w:rPr>
        <w:t>.</w:t>
      </w:r>
    </w:p>
  </w:footnote>
  <w:footnote w:id="30">
    <w:p w14:paraId="797A04BD" w14:textId="77777777" w:rsidR="00416A0F" w:rsidRDefault="00416A0F" w:rsidP="00416A0F">
      <w:pPr>
        <w:pStyle w:val="FootnoteText"/>
        <w:spacing w:line="240" w:lineRule="exact"/>
        <w:jc w:val="both"/>
        <w:rPr>
          <w:rStyle w:val="s03"/>
          <w:sz w:val="18"/>
          <w:rtl/>
        </w:rPr>
      </w:pPr>
      <w:r>
        <w:rPr>
          <w:rStyle w:val="s03"/>
          <w:sz w:val="18"/>
        </w:rPr>
        <w:footnoteRef/>
      </w:r>
      <w:r>
        <w:rPr>
          <w:rStyle w:val="s03"/>
          <w:sz w:val="18"/>
          <w:rtl/>
        </w:rPr>
        <w:t xml:space="preserve"> </w:t>
      </w:r>
      <w:r>
        <w:rPr>
          <w:rStyle w:val="s03"/>
          <w:rFonts w:hint="cs"/>
          <w:b/>
          <w:bCs/>
          <w:sz w:val="18"/>
          <w:rtl/>
        </w:rPr>
        <w:t>שיקוע האדם בתאות המין גרמה את תכונת הערלה</w:t>
      </w:r>
      <w:r>
        <w:rPr>
          <w:rStyle w:val="s03"/>
          <w:rFonts w:hint="cs"/>
          <w:sz w:val="18"/>
          <w:rtl/>
        </w:rPr>
        <w:t xml:space="preserve"> - ע"ע חסד לאברהם, מעין שני, עין הקורא, נהר נא. ואור החיים </w:t>
      </w:r>
      <w:proofErr w:type="spellStart"/>
      <w:r>
        <w:rPr>
          <w:rStyle w:val="s03"/>
          <w:rFonts w:hint="cs"/>
          <w:sz w:val="18"/>
          <w:rtl/>
        </w:rPr>
        <w:t>עה"ת</w:t>
      </w:r>
      <w:proofErr w:type="spellEnd"/>
      <w:r>
        <w:rPr>
          <w:rStyle w:val="s03"/>
          <w:rFonts w:hint="cs"/>
          <w:sz w:val="18"/>
          <w:rtl/>
        </w:rPr>
        <w:t xml:space="preserve">, קדושים </w:t>
      </w:r>
      <w:proofErr w:type="spellStart"/>
      <w:r>
        <w:rPr>
          <w:rStyle w:val="s03"/>
          <w:rFonts w:hint="cs"/>
          <w:sz w:val="18"/>
          <w:rtl/>
        </w:rPr>
        <w:t>יט</w:t>
      </w:r>
      <w:proofErr w:type="spellEnd"/>
      <w:r>
        <w:rPr>
          <w:rStyle w:val="s03"/>
          <w:rFonts w:hint="cs"/>
          <w:sz w:val="18"/>
          <w:rtl/>
        </w:rPr>
        <w:t xml:space="preserve"> </w:t>
      </w:r>
      <w:proofErr w:type="spellStart"/>
      <w:r>
        <w:rPr>
          <w:rStyle w:val="s03"/>
          <w:rFonts w:hint="cs"/>
          <w:sz w:val="18"/>
          <w:rtl/>
        </w:rPr>
        <w:t>כו</w:t>
      </w:r>
      <w:proofErr w:type="spellEnd"/>
      <w:r>
        <w:rPr>
          <w:rStyle w:val="s03"/>
          <w:rFonts w:hint="cs"/>
          <w:sz w:val="18"/>
          <w:rtl/>
        </w:rPr>
        <w:t xml:space="preserve">. דברי סופרים </w:t>
      </w:r>
      <w:proofErr w:type="spellStart"/>
      <w:r>
        <w:rPr>
          <w:rStyle w:val="s03"/>
          <w:rFonts w:hint="cs"/>
          <w:sz w:val="18"/>
          <w:rtl/>
        </w:rPr>
        <w:t>לר"צ</w:t>
      </w:r>
      <w:proofErr w:type="spellEnd"/>
      <w:r>
        <w:rPr>
          <w:rStyle w:val="s03"/>
          <w:rFonts w:hint="cs"/>
          <w:sz w:val="18"/>
          <w:rtl/>
        </w:rPr>
        <w:t xml:space="preserve"> 153 "כי הערלה היא אשת זנונים שהוא עטיו של נחש... שהוא שורש התאוה".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437B8" w14:textId="77777777"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09A8A26" w14:textId="77777777" w:rsidR="008C4402" w:rsidRDefault="008C4402" w:rsidP="00CB7803">
    <w:pPr>
      <w:pStyle w:val="Header"/>
      <w:ind w:right="360" w:firstLine="360"/>
    </w:pPr>
  </w:p>
  <w:p w14:paraId="23B2BAD5" w14:textId="77777777" w:rsidR="00B25547" w:rsidRDefault="00B25547"/>
  <w:p w14:paraId="1AB64DDB" w14:textId="77777777" w:rsidR="00B25547" w:rsidRDefault="00B255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9AB83" w14:textId="77777777" w:rsidR="008C4402" w:rsidRDefault="008C4402" w:rsidP="00CB7803">
    <w:pPr>
      <w:pStyle w:val="Header"/>
      <w:framePr w:wrap="around" w:vAnchor="text" w:hAnchor="text" w:xAlign="outside" w:y="1"/>
      <w:rPr>
        <w:rStyle w:val="PageNumber"/>
      </w:rPr>
    </w:pPr>
  </w:p>
  <w:p w14:paraId="36C58659" w14:textId="77777777" w:rsidR="008C4402" w:rsidRDefault="008C4402" w:rsidP="00CB780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178"/>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6732"/>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3E"/>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0B63"/>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1FE5"/>
    <w:rsid w:val="000D2AD3"/>
    <w:rsid w:val="000D4500"/>
    <w:rsid w:val="000D4AD3"/>
    <w:rsid w:val="000D5296"/>
    <w:rsid w:val="000D584D"/>
    <w:rsid w:val="000D5AE9"/>
    <w:rsid w:val="000D681E"/>
    <w:rsid w:val="000D6BE0"/>
    <w:rsid w:val="000D6E2C"/>
    <w:rsid w:val="000D72B0"/>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5D8"/>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EE4"/>
    <w:rsid w:val="00115FC3"/>
    <w:rsid w:val="001169DE"/>
    <w:rsid w:val="00116D08"/>
    <w:rsid w:val="001200FA"/>
    <w:rsid w:val="00120528"/>
    <w:rsid w:val="0012089D"/>
    <w:rsid w:val="00121565"/>
    <w:rsid w:val="001219DE"/>
    <w:rsid w:val="00121BF6"/>
    <w:rsid w:val="00122311"/>
    <w:rsid w:val="001229A0"/>
    <w:rsid w:val="00122F36"/>
    <w:rsid w:val="00123D1E"/>
    <w:rsid w:val="001246C9"/>
    <w:rsid w:val="00124725"/>
    <w:rsid w:val="00125385"/>
    <w:rsid w:val="0012584A"/>
    <w:rsid w:val="001258E7"/>
    <w:rsid w:val="00125AE9"/>
    <w:rsid w:val="001270A3"/>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A82"/>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596E"/>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B7020"/>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295"/>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27BC0"/>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54FC"/>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410"/>
    <w:rsid w:val="002C3CC8"/>
    <w:rsid w:val="002C499E"/>
    <w:rsid w:val="002C4EDD"/>
    <w:rsid w:val="002C4F26"/>
    <w:rsid w:val="002C501B"/>
    <w:rsid w:val="002C5201"/>
    <w:rsid w:val="002C556D"/>
    <w:rsid w:val="002C55FC"/>
    <w:rsid w:val="002C5AA2"/>
    <w:rsid w:val="002C6AA8"/>
    <w:rsid w:val="002C6D6F"/>
    <w:rsid w:val="002C71A6"/>
    <w:rsid w:val="002C7339"/>
    <w:rsid w:val="002D003B"/>
    <w:rsid w:val="002D05B3"/>
    <w:rsid w:val="002D0E78"/>
    <w:rsid w:val="002D0F28"/>
    <w:rsid w:val="002D127D"/>
    <w:rsid w:val="002D143F"/>
    <w:rsid w:val="002D181D"/>
    <w:rsid w:val="002D2616"/>
    <w:rsid w:val="002D2837"/>
    <w:rsid w:val="002D2CBB"/>
    <w:rsid w:val="002D3FF6"/>
    <w:rsid w:val="002D47EA"/>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1D33"/>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947"/>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8E7"/>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6A0F"/>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BEA"/>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78A"/>
    <w:rsid w:val="00451FA3"/>
    <w:rsid w:val="00452150"/>
    <w:rsid w:val="00452189"/>
    <w:rsid w:val="004523BF"/>
    <w:rsid w:val="00452F21"/>
    <w:rsid w:val="00454CB2"/>
    <w:rsid w:val="00456C5E"/>
    <w:rsid w:val="004605AB"/>
    <w:rsid w:val="004621DA"/>
    <w:rsid w:val="00462BBA"/>
    <w:rsid w:val="00463866"/>
    <w:rsid w:val="00463871"/>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2881"/>
    <w:rsid w:val="00493880"/>
    <w:rsid w:val="0049418C"/>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C6CD8"/>
    <w:rsid w:val="004D0D6E"/>
    <w:rsid w:val="004D0F9B"/>
    <w:rsid w:val="004D111C"/>
    <w:rsid w:val="004D24C5"/>
    <w:rsid w:val="004D2BB8"/>
    <w:rsid w:val="004D2E9D"/>
    <w:rsid w:val="004D39A1"/>
    <w:rsid w:val="004D4D00"/>
    <w:rsid w:val="004D6032"/>
    <w:rsid w:val="004D6446"/>
    <w:rsid w:val="004D790D"/>
    <w:rsid w:val="004D7E2F"/>
    <w:rsid w:val="004E0327"/>
    <w:rsid w:val="004E122A"/>
    <w:rsid w:val="004E1FB3"/>
    <w:rsid w:val="004E2A37"/>
    <w:rsid w:val="004E41D1"/>
    <w:rsid w:val="004E4762"/>
    <w:rsid w:val="004E4B48"/>
    <w:rsid w:val="004E55FE"/>
    <w:rsid w:val="004E5CC4"/>
    <w:rsid w:val="004E5EF9"/>
    <w:rsid w:val="004E62A7"/>
    <w:rsid w:val="004E6516"/>
    <w:rsid w:val="004E6841"/>
    <w:rsid w:val="004E7F90"/>
    <w:rsid w:val="004F02ED"/>
    <w:rsid w:val="004F0789"/>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076A"/>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2F0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0CC5"/>
    <w:rsid w:val="0059120D"/>
    <w:rsid w:val="00591A87"/>
    <w:rsid w:val="005923DE"/>
    <w:rsid w:val="005925DB"/>
    <w:rsid w:val="00592761"/>
    <w:rsid w:val="00593311"/>
    <w:rsid w:val="005936BC"/>
    <w:rsid w:val="0059397A"/>
    <w:rsid w:val="00593D7D"/>
    <w:rsid w:val="005942B2"/>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6FFA"/>
    <w:rsid w:val="005F76C6"/>
    <w:rsid w:val="005F7BB3"/>
    <w:rsid w:val="005F7E65"/>
    <w:rsid w:val="00600607"/>
    <w:rsid w:val="006020A2"/>
    <w:rsid w:val="00602100"/>
    <w:rsid w:val="006021E0"/>
    <w:rsid w:val="00602E20"/>
    <w:rsid w:val="00602ECB"/>
    <w:rsid w:val="0060435E"/>
    <w:rsid w:val="00605219"/>
    <w:rsid w:val="00606A07"/>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796"/>
    <w:rsid w:val="00617E13"/>
    <w:rsid w:val="006204D3"/>
    <w:rsid w:val="006210F1"/>
    <w:rsid w:val="00622BEC"/>
    <w:rsid w:val="00622DB9"/>
    <w:rsid w:val="00622F8D"/>
    <w:rsid w:val="00623470"/>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46E88"/>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7760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3E1"/>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6B67"/>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9D3"/>
    <w:rsid w:val="00761AF1"/>
    <w:rsid w:val="007632DA"/>
    <w:rsid w:val="0076344D"/>
    <w:rsid w:val="00763A20"/>
    <w:rsid w:val="00763A30"/>
    <w:rsid w:val="0076430E"/>
    <w:rsid w:val="00764C6E"/>
    <w:rsid w:val="007658B0"/>
    <w:rsid w:val="00765C33"/>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2CBF"/>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84"/>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4464"/>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54F1"/>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062"/>
    <w:rsid w:val="008811FC"/>
    <w:rsid w:val="008814D2"/>
    <w:rsid w:val="00881B5B"/>
    <w:rsid w:val="00882533"/>
    <w:rsid w:val="0088391C"/>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0E3"/>
    <w:rsid w:val="008C4402"/>
    <w:rsid w:val="008C44D4"/>
    <w:rsid w:val="008C4FF1"/>
    <w:rsid w:val="008C5238"/>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EE1"/>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3CEE"/>
    <w:rsid w:val="00914B1C"/>
    <w:rsid w:val="00914EF2"/>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6ED7"/>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5D7"/>
    <w:rsid w:val="00995E8A"/>
    <w:rsid w:val="00996466"/>
    <w:rsid w:val="0099669A"/>
    <w:rsid w:val="00996F09"/>
    <w:rsid w:val="009A058D"/>
    <w:rsid w:val="009A0CD0"/>
    <w:rsid w:val="009A29CD"/>
    <w:rsid w:val="009A3C98"/>
    <w:rsid w:val="009A4074"/>
    <w:rsid w:val="009A41E5"/>
    <w:rsid w:val="009A4475"/>
    <w:rsid w:val="009A4FC9"/>
    <w:rsid w:val="009A564E"/>
    <w:rsid w:val="009A633B"/>
    <w:rsid w:val="009A7A6E"/>
    <w:rsid w:val="009B04D2"/>
    <w:rsid w:val="009B1A8A"/>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2093"/>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40C"/>
    <w:rsid w:val="00A4797A"/>
    <w:rsid w:val="00A50AA8"/>
    <w:rsid w:val="00A51085"/>
    <w:rsid w:val="00A51374"/>
    <w:rsid w:val="00A51489"/>
    <w:rsid w:val="00A516B0"/>
    <w:rsid w:val="00A51FB9"/>
    <w:rsid w:val="00A52B4C"/>
    <w:rsid w:val="00A54136"/>
    <w:rsid w:val="00A5441C"/>
    <w:rsid w:val="00A5474E"/>
    <w:rsid w:val="00A54B03"/>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A9C"/>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1CD0"/>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5D0"/>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CEE"/>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E1E"/>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0D84"/>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68C"/>
    <w:rsid w:val="00BD7204"/>
    <w:rsid w:val="00BD776C"/>
    <w:rsid w:val="00BD7912"/>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1D48"/>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0A8"/>
    <w:rsid w:val="00C51FB6"/>
    <w:rsid w:val="00C53536"/>
    <w:rsid w:val="00C53739"/>
    <w:rsid w:val="00C539E8"/>
    <w:rsid w:val="00C61A4D"/>
    <w:rsid w:val="00C61E8E"/>
    <w:rsid w:val="00C62B0A"/>
    <w:rsid w:val="00C62DFE"/>
    <w:rsid w:val="00C64790"/>
    <w:rsid w:val="00C64889"/>
    <w:rsid w:val="00C6511F"/>
    <w:rsid w:val="00C66E2C"/>
    <w:rsid w:val="00C70438"/>
    <w:rsid w:val="00C70A2E"/>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97994"/>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523"/>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4DF7"/>
    <w:rsid w:val="00D66736"/>
    <w:rsid w:val="00D70624"/>
    <w:rsid w:val="00D70ABB"/>
    <w:rsid w:val="00D71722"/>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833"/>
    <w:rsid w:val="00DA1DA7"/>
    <w:rsid w:val="00DA1EF7"/>
    <w:rsid w:val="00DA1F8F"/>
    <w:rsid w:val="00DA23B5"/>
    <w:rsid w:val="00DA25C1"/>
    <w:rsid w:val="00DA34CD"/>
    <w:rsid w:val="00DA3FD0"/>
    <w:rsid w:val="00DA4587"/>
    <w:rsid w:val="00DA5079"/>
    <w:rsid w:val="00DA579C"/>
    <w:rsid w:val="00DA6719"/>
    <w:rsid w:val="00DA6A32"/>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151"/>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37"/>
    <w:rsid w:val="00DE3C62"/>
    <w:rsid w:val="00DE3D5C"/>
    <w:rsid w:val="00DE3EF2"/>
    <w:rsid w:val="00DE4A9F"/>
    <w:rsid w:val="00DE5432"/>
    <w:rsid w:val="00DE65BE"/>
    <w:rsid w:val="00DE67C2"/>
    <w:rsid w:val="00DF1996"/>
    <w:rsid w:val="00DF373C"/>
    <w:rsid w:val="00DF3857"/>
    <w:rsid w:val="00DF4482"/>
    <w:rsid w:val="00DF5C70"/>
    <w:rsid w:val="00DF76E8"/>
    <w:rsid w:val="00E006E0"/>
    <w:rsid w:val="00E011AD"/>
    <w:rsid w:val="00E01A46"/>
    <w:rsid w:val="00E024A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2719"/>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8C7"/>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4F6"/>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6FC3"/>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320"/>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5AE"/>
    <w:rsid w:val="00FD5930"/>
    <w:rsid w:val="00FD5B5F"/>
    <w:rsid w:val="00FD5DA0"/>
    <w:rsid w:val="00FD6204"/>
    <w:rsid w:val="00FD6A3C"/>
    <w:rsid w:val="00FD6BDF"/>
    <w:rsid w:val="00FD6E4B"/>
    <w:rsid w:val="00FD7351"/>
    <w:rsid w:val="00FD79C3"/>
    <w:rsid w:val="00FD7DD5"/>
    <w:rsid w:val="00FD7E63"/>
    <w:rsid w:val="00FE0620"/>
    <w:rsid w:val="00FE19FA"/>
    <w:rsid w:val="00FE1A6D"/>
    <w:rsid w:val="00FE1DE9"/>
    <w:rsid w:val="00FE20A8"/>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C4E97"/>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link w:val="EndnoteTextChar"/>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uiPriority w:val="99"/>
    <w:rsid w:val="00E842D0"/>
  </w:style>
  <w:style w:type="character" w:customStyle="1" w:styleId="FootnoteTextChar1">
    <w:name w:val="Footnote Text Char1"/>
    <w:link w:val="FootnoteText"/>
    <w:uiPriority w:val="99"/>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 w:type="character" w:customStyle="1" w:styleId="EndnoteTextChar">
    <w:name w:val="Endnote Text Char"/>
    <w:basedOn w:val="DefaultParagraphFont"/>
    <w:link w:val="EndnoteText"/>
    <w:semiHidden/>
    <w:rsid w:val="00913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698697553">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17F1D-8798-4CD1-85CA-83D693A0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8211</TotalTime>
  <Pages>15</Pages>
  <Words>3264</Words>
  <Characters>18607</Characters>
  <Application>Microsoft Office Word</Application>
  <DocSecurity>0</DocSecurity>
  <Lines>155</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21828</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Zvika Haramaty</cp:lastModifiedBy>
  <cp:revision>130</cp:revision>
  <dcterms:created xsi:type="dcterms:W3CDTF">2016-01-21T19:02:00Z</dcterms:created>
  <dcterms:modified xsi:type="dcterms:W3CDTF">2021-10-06T18:18:00Z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e390e36f-979a-4cb6-a394-bdd31ebab30c</vt:lpwstr>
  </property>
  <property fmtid="{D5CDD505-2E9C-101B-9397-08002B2CF9AE}" pid="3" name="CTP_TimeStamp">
    <vt:lpwstr>2019-01-20 10:15:32Z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