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/>
          <w:sz w:val="32"/>
          <w:szCs w:val="32"/>
          <w:lang w:val="en-US" w:eastAsia="en-US"/>
        </w:rPr>
        <w:id w:val="14745125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HAnsi" w:cstheme="minorBidi"/>
          <w:b/>
          <w:bCs/>
          <w:sz w:val="28"/>
          <w:szCs w:val="28"/>
          <w:lang w:val="en-US" w:eastAsia="en-US" w:bidi="ar-SA"/>
        </w:rPr>
      </w:sdtEndPr>
      <w:sdtContent>
        <w:p>
          <w:pPr>
            <w:pStyle w:val="2"/>
            <w:bidi w:val="0"/>
            <w:jc w:val="center"/>
            <w:rPr>
              <w:rFonts w:hint="default"/>
              <w:sz w:val="32"/>
              <w:szCs w:val="32"/>
            </w:rPr>
          </w:pPr>
          <w:bookmarkStart w:id="0" w:name="_Toc5315"/>
          <w:r>
            <w:rPr>
              <w:rFonts w:hint="default"/>
              <w:sz w:val="32"/>
              <w:szCs w:val="32"/>
            </w:rPr>
            <w:t>Catalog</w:t>
          </w:r>
          <w:bookmarkEnd w:id="0"/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 w:val="28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instrText xml:space="preserve">TOC \o "1-1" \h \u </w:instrText>
          </w:r>
          <w:r>
            <w:rPr>
              <w:rFonts w:hint="default" w:ascii="Calibri" w:hAnsi="Calibri" w:cs="Calibri"/>
              <w:sz w:val="28"/>
              <w:szCs w:val="28"/>
              <w:lang w:val="en-US"/>
            </w:rPr>
            <w:fldChar w:fldCharType="separate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_Toc5315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32"/>
            </w:rPr>
            <w:t>Catalog</w:t>
          </w:r>
          <w:r>
            <w:tab/>
          </w:r>
          <w:r>
            <w:fldChar w:fldCharType="begin"/>
          </w:r>
          <w:r>
            <w:instrText xml:space="preserve"> PAGEREF _Toc5315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_Toc26553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1. </w:t>
          </w:r>
          <w:r>
            <w:rPr>
              <w:rFonts w:hint="default"/>
              <w:lang w:val="en-US"/>
            </w:rPr>
            <w:t>Thống kê doanh thu</w:t>
          </w:r>
          <w:r>
            <w:tab/>
          </w:r>
          <w:r>
            <w:fldChar w:fldCharType="begin"/>
          </w:r>
          <w:r>
            <w:instrText xml:space="preserve"> PAGEREF _Toc26553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_Toc20072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2. </w:t>
          </w:r>
          <w:r>
            <w:rPr>
              <w:rFonts w:hint="default"/>
              <w:lang w:val="en-US"/>
            </w:rPr>
            <w:t>Quản lý chương trình khuyến mại</w:t>
          </w:r>
          <w:r>
            <w:tab/>
          </w:r>
          <w:r>
            <w:fldChar w:fldCharType="begin"/>
          </w:r>
          <w:r>
            <w:instrText xml:space="preserve"> PAGEREF _Toc20072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_Toc17302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3. </w:t>
          </w:r>
          <w:r>
            <w:rPr>
              <w:rFonts w:hint="default"/>
              <w:lang w:val="en-US"/>
            </w:rPr>
            <w:t>Quản lý tài khoản người dùng</w:t>
          </w:r>
          <w:r>
            <w:tab/>
          </w:r>
          <w:r>
            <w:fldChar w:fldCharType="begin"/>
          </w:r>
          <w:r>
            <w:instrText xml:space="preserve"> PAGEREF _Toc17302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_Toc20617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4. </w:t>
          </w:r>
          <w:r>
            <w:rPr>
              <w:rFonts w:hint="default"/>
              <w:lang w:val="en-US"/>
            </w:rPr>
            <w:t>Quản lý danh mục loại xe</w:t>
          </w:r>
          <w:r>
            <w:tab/>
          </w:r>
          <w:r>
            <w:fldChar w:fldCharType="begin"/>
          </w:r>
          <w:r>
            <w:instrText xml:space="preserve"> PAGEREF _Toc20617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_Toc27566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5. </w:t>
          </w:r>
          <w:r>
            <w:rPr>
              <w:rFonts w:hint="default"/>
              <w:lang w:val="en-US"/>
            </w:rPr>
            <w:t>Đăng ký tài khoản người dùng</w:t>
          </w:r>
          <w:r>
            <w:tab/>
          </w:r>
          <w:r>
            <w:fldChar w:fldCharType="begin"/>
          </w:r>
          <w:r>
            <w:instrText xml:space="preserve"> PAGEREF _Toc27566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_Toc32243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</w:rPr>
            <w:t xml:space="preserve">6. </w:t>
          </w:r>
          <w:r>
            <w:rPr>
              <w:rFonts w:hint="default"/>
              <w:lang w:val="en-US"/>
            </w:rPr>
            <w:t>Đăng nhập</w:t>
          </w:r>
          <w:r>
            <w:tab/>
          </w:r>
          <w:r>
            <w:fldChar w:fldCharType="begin"/>
          </w:r>
          <w:r>
            <w:instrText xml:space="preserve"> PAGEREF _Toc32243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_Toc24312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7. </w:t>
          </w:r>
          <w:r>
            <w:rPr>
              <w:rFonts w:hint="default"/>
              <w:lang w:val="en-US"/>
            </w:rPr>
            <w:t>Quản lý danh sách xe cho thuê</w:t>
          </w:r>
          <w:r>
            <w:tab/>
          </w:r>
          <w:r>
            <w:fldChar w:fldCharType="begin"/>
          </w:r>
          <w:r>
            <w:instrText xml:space="preserve"> PAGEREF _Toc24312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_Toc27548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8. </w:t>
          </w:r>
          <w:r>
            <w:rPr>
              <w:rFonts w:hint="default"/>
              <w:lang w:val="en-US"/>
            </w:rPr>
            <w:t>Thuê xe</w:t>
          </w:r>
          <w:r>
            <w:tab/>
          </w:r>
          <w:r>
            <w:fldChar w:fldCharType="begin"/>
          </w:r>
          <w:r>
            <w:instrText xml:space="preserve"> PAGEREF _Toc27548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_Toc4356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9. </w:t>
          </w:r>
          <w:r>
            <w:rPr>
              <w:rFonts w:hint="default"/>
              <w:lang w:val="en-US"/>
            </w:rPr>
            <w:t>Xem thông tin xe</w:t>
          </w:r>
          <w:r>
            <w:tab/>
          </w:r>
          <w:r>
            <w:fldChar w:fldCharType="begin"/>
          </w:r>
          <w:r>
            <w:instrText xml:space="preserve"> PAGEREF _Toc4356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_Toc28543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>10. Thanh toán</w:t>
          </w:r>
          <w:r>
            <w:tab/>
          </w:r>
          <w:r>
            <w:fldChar w:fldCharType="begin"/>
          </w:r>
          <w:r>
            <w:instrText xml:space="preserve"> PAGEREF _Toc28543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_Toc5608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11. </w:t>
          </w:r>
          <w:r>
            <w:rPr>
              <w:rFonts w:hint="default"/>
              <w:lang w:val="en-US"/>
            </w:rPr>
            <w:t>Áp dụng gift voucher</w:t>
          </w:r>
          <w:r>
            <w:tab/>
          </w:r>
          <w:r>
            <w:fldChar w:fldCharType="begin"/>
          </w:r>
          <w:r>
            <w:instrText xml:space="preserve"> PAGEREF _Toc5608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_Toc4948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12. </w:t>
          </w:r>
          <w:r>
            <w:rPr>
              <w:rFonts w:hint="default"/>
              <w:szCs w:val="28"/>
              <w:lang w:val="en-US"/>
            </w:rPr>
            <w:t>Áp dụng khuyến mại voucher</w:t>
          </w:r>
          <w:r>
            <w:tab/>
          </w:r>
          <w:r>
            <w:fldChar w:fldCharType="begin"/>
          </w:r>
          <w:r>
            <w:instrText xml:space="preserve"> PAGEREF _Toc4948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11"/>
            <w:tabs>
              <w:tab w:val="right" w:leader="dot" w:pos="9360"/>
            </w:tabs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begin"/>
          </w:r>
          <w:r>
            <w:rPr>
              <w:rFonts w:hint="default" w:ascii="Calibri" w:hAnsi="Calibri" w:cs="Calibri"/>
              <w:szCs w:val="28"/>
              <w:lang w:val="en-US"/>
            </w:rPr>
            <w:instrText xml:space="preserve"> HYPERLINK \l _Toc26246 </w:instrText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separate"/>
          </w:r>
          <w:r>
            <w:rPr>
              <w:rFonts w:hint="default"/>
              <w:szCs w:val="28"/>
              <w:lang w:val="en-US"/>
            </w:rPr>
            <w:t xml:space="preserve">13. </w:t>
          </w:r>
          <w:r>
            <w:rPr>
              <w:rFonts w:hint="default"/>
              <w:szCs w:val="28"/>
              <w:lang w:val="en-US"/>
            </w:rPr>
            <w:t>Áp dụng thanh toán bằng Stripe</w:t>
          </w:r>
          <w:r>
            <w:tab/>
          </w:r>
          <w:r>
            <w:fldChar w:fldCharType="begin"/>
          </w:r>
          <w:r>
            <w:instrText xml:space="preserve"> PAGEREF _Toc26246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</w:p>
        <w:p>
          <w:pPr>
            <w:pStyle w:val="5"/>
            <w:numPr>
              <w:ilvl w:val="0"/>
              <w:numId w:val="0"/>
            </w:numPr>
            <w:bidi w:val="0"/>
            <w:outlineLvl w:val="9"/>
            <w:rPr>
              <w:rFonts w:hint="default" w:asciiTheme="minorHAnsi" w:hAnsiTheme="minorHAnsi" w:eastAsiaTheme="minorHAnsi" w:cstheme="minorBidi"/>
              <w:b/>
              <w:bCs/>
              <w:sz w:val="28"/>
              <w:szCs w:val="28"/>
              <w:lang w:val="en-US" w:eastAsia="en-US" w:bidi="ar-SA"/>
            </w:rPr>
            <w:sectPr>
              <w:headerReference r:id="rId5" w:type="default"/>
              <w:pgSz w:w="12240" w:h="15840"/>
              <w:pgMar w:top="1440" w:right="1440" w:bottom="1440" w:left="1440" w:header="720" w:footer="720" w:gutter="0"/>
              <w:pgNumType w:fmt="decimal"/>
              <w:cols w:space="720" w:num="1"/>
              <w:docGrid w:linePitch="360" w:charSpace="0"/>
            </w:sectPr>
          </w:pPr>
          <w:r>
            <w:rPr>
              <w:rFonts w:hint="default" w:ascii="Calibri" w:hAnsi="Calibri" w:cs="Calibri"/>
              <w:szCs w:val="28"/>
              <w:lang w:val="en-US"/>
            </w:rPr>
            <w:fldChar w:fldCharType="end"/>
          </w:r>
          <w:bookmarkStart w:id="14" w:name="_GoBack"/>
          <w:bookmarkEnd w:id="14"/>
        </w:p>
      </w:sdtContent>
    </w:sdt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outlineLvl w:val="0"/>
        <w:rPr>
          <w:rFonts w:hint="default"/>
          <w:lang w:val="en-US"/>
        </w:rPr>
      </w:pPr>
      <w:bookmarkStart w:id="1" w:name="_Toc26553"/>
      <w:r>
        <w:rPr>
          <w:rFonts w:hint="default"/>
          <w:lang w:val="en-US"/>
        </w:rPr>
        <w:t>Thống kê doanh thu</w:t>
      </w:r>
      <w:bookmarkEnd w:id="1"/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257"/>
        <w:gridCol w:w="1311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25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Thống kê doanh thu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6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Thống kê doanh thu dựa vào % chiết khấu khi Dealership thành công tạo một đơn hàng cho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25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6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thống kê 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thi bảng doanh thu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</w:t>
            </w:r>
            <w:r>
              <w:rPr>
                <w:rFonts w:hint="default"/>
                <w:lang w:val="en-US"/>
              </w:rPr>
              <w:t xml:space="preserve"> hệ thống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Chọn chức năng thống kê doanh thu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bảng doanh thu theo từng tháng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3’ Hiện bảng doanh thu nhưng không có dữ liệu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và quay lại trang chủ admin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Bảng doanh thu không hiện đầy đủ thông tin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Bảng doanh thu bị lỗi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2" w:name="_Toc20072"/>
      <w:r>
        <w:rPr>
          <w:rFonts w:hint="default"/>
          <w:lang w:val="en-US"/>
        </w:rPr>
        <w:t>Quản lý chương trình khuyến mại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83"/>
        <w:gridCol w:w="1071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Quản lý </w:t>
            </w:r>
            <w:r>
              <w:rPr>
                <w:rFonts w:hint="default"/>
                <w:lang w:val="en-US"/>
              </w:rPr>
              <w:t>chương trình khuyến mại</w:t>
            </w:r>
          </w:p>
        </w:tc>
        <w:tc>
          <w:tcPr>
            <w:tcW w:w="107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Dùng để tạo, xóa, chỉnh sửa và xem các chương trình khuyến cho trang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8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107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quản lý chương trình khuyến mại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thị bảng quản lý chương trình khuyến mại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</w:t>
            </w:r>
            <w:r>
              <w:rPr>
                <w:rFonts w:hint="default"/>
                <w:lang w:val="en-US"/>
              </w:rPr>
              <w:t>chức năng quản lý chương trình khuyến mại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Hiển thị </w:t>
            </w:r>
            <w:r>
              <w:rPr>
                <w:rFonts w:hint="default"/>
                <w:lang w:val="en-US"/>
              </w:rPr>
              <w:t>tất cả sách trong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>Có thể cập nhật, tạo, xóa hoặc xem các chương trình khuyến mại đang có trong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khi cập nhật, thêm hoặc xóa chương trình khuyến mại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 thông tin, thêm hoặc xóa chương trình khuyến mại không thành công.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rồi quay về trang quản lý chương trình khuyến mại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Cập nhật thông tin, thêm hoặc xóa chương trình khuyến mại</w:t>
            </w:r>
            <w:r>
              <w:rPr>
                <w:rFonts w:hint="default"/>
              </w:rPr>
              <w:t xml:space="preserve"> 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Chương trình khuyến mại không được cập nhật, thêm hoặc xóa.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</w:pPr>
      <w:bookmarkStart w:id="3" w:name="_Toc17302"/>
      <w:r>
        <w:rPr>
          <w:rFonts w:hint="default"/>
          <w:lang w:val="en-US"/>
        </w:rPr>
        <w:t>Quản lý tài khoản người dùng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229"/>
        <w:gridCol w:w="1117"/>
        <w:gridCol w:w="2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tài khoản người dùng</w:t>
            </w:r>
          </w:p>
        </w:tc>
        <w:tc>
          <w:tcPr>
            <w:tcW w:w="11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5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Dùng để </w:t>
            </w:r>
            <w:r>
              <w:rPr>
                <w:rFonts w:hint="default"/>
                <w:lang w:val="en-US"/>
              </w:rPr>
              <w:t>tạo, xóa, chỉnh sửa hoặc xem tất cả tài khoản của dealersip và tài khoản người dùng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11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59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quản lý tài khoản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bảng quản lý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</w:t>
            </w:r>
            <w:r>
              <w:rPr>
                <w:rFonts w:hint="default"/>
                <w:lang w:val="en-US"/>
              </w:rPr>
              <w:t>chức năng quản lý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Hiển thị </w:t>
            </w:r>
            <w:r>
              <w:rPr>
                <w:rFonts w:hint="default"/>
                <w:lang w:val="en-US"/>
              </w:rPr>
              <w:t xml:space="preserve">tất cả tài khoản người dùng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>Có thể cập nhật, tạo, xóa hoặc xem các tài khoản người dùng đang có trong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khi cập nhật, thêm hoặc xóa chương trình khuyến mại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 thông tin, thêm hoặc xóa tài khoản người dùng không thành công.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rồi quay về trang quản lý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Lỗi không tìm được tài khoản người dùng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Cập nhật thông tin, thêm hoặc xóa tài khoản người dùng</w:t>
            </w:r>
            <w:r>
              <w:rPr>
                <w:rFonts w:hint="default"/>
              </w:rPr>
              <w:t xml:space="preserve"> 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Tài khoản người dùng không được cập nhật, thêm hoặc xóa trong danh sách tài khoản người dùng</w:t>
            </w:r>
          </w:p>
        </w:tc>
      </w:tr>
    </w:tbl>
    <w:p>
      <w:pPr>
        <w:pStyle w:val="5"/>
        <w:numPr>
          <w:ilvl w:val="0"/>
          <w:numId w:val="0"/>
        </w:numPr>
        <w:bidi w:val="0"/>
        <w:outlineLvl w:val="9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</w:pPr>
      <w:bookmarkStart w:id="4" w:name="_Toc20617"/>
      <w:r>
        <w:rPr>
          <w:rFonts w:hint="default"/>
          <w:lang w:val="en-US"/>
        </w:rPr>
        <w:t>Quản lý danh mục loại xe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37"/>
        <w:gridCol w:w="2003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danh mục xe</w:t>
            </w:r>
          </w:p>
        </w:tc>
        <w:tc>
          <w:tcPr>
            <w:tcW w:w="20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Dùng để tạo, xóa, chỉnh sửa và xem các loại xe được cho phép trên hệ thống như: xe 4 chỗ, xe 6 chỗ…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3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AdminWeb</w:t>
            </w:r>
          </w:p>
        </w:tc>
        <w:tc>
          <w:tcPr>
            <w:tcW w:w="200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chức năng quản lý danh mục loại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trang quản lý danh mục loại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</w:t>
            </w:r>
            <w:r>
              <w:rPr>
                <w:rFonts w:hint="default"/>
                <w:lang w:val="en-US"/>
              </w:rPr>
              <w:t>chức năng quản lý danh mục loại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3. Hiển thị</w:t>
            </w:r>
            <w:r>
              <w:rPr>
                <w:rFonts w:hint="default"/>
                <w:lang w:val="en-US"/>
              </w:rPr>
              <w:t xml:space="preserve"> bảng danh mục loại xe đang có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 xml:space="preserve">Có thể cập nhật, tạo, xóa hoặc xem các loại xe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khi cập nhật, thêm hoặc xóa loại xe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 thông tin, thêm hoặc xóa loại xe không thành công.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rồi quay về trang quản lý tài danh mục loại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Cập nhật thông tin, thêm hoặc xóa loại xe </w:t>
            </w:r>
            <w:r>
              <w:rPr>
                <w:rFonts w:hint="default"/>
              </w:rPr>
              <w:t>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Ko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Loại xe không được cập nhật, thêm hoặc xóa trong danh mục loại xe 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</w:pPr>
      <w:bookmarkStart w:id="5" w:name="_Toc27566"/>
      <w:r>
        <w:rPr>
          <w:rFonts w:hint="default"/>
          <w:lang w:val="en-US"/>
        </w:rPr>
        <w:t>Đăng ký tài khoản người dùng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405"/>
        <w:gridCol w:w="1735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4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Đăng ký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  <w:tc>
          <w:tcPr>
            <w:tcW w:w="173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Dùng để đăng ký</w:t>
            </w:r>
            <w:r>
              <w:rPr>
                <w:rFonts w:hint="default"/>
                <w:lang w:val="en-US"/>
              </w:rPr>
              <w:t xml:space="preserve"> tài khoản người dùng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40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Dealership, Khách hàng</w:t>
            </w:r>
          </w:p>
        </w:tc>
        <w:tc>
          <w:tcPr>
            <w:tcW w:w="173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Khi actor</w:t>
            </w:r>
            <w:r>
              <w:rPr>
                <w:rFonts w:hint="default"/>
                <w:lang w:val="en-US"/>
              </w:rPr>
              <w:t xml:space="preserve"> chọn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chức năng đăng ký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Chưa có tài khoản người dùng trước đó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bảng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>. Chọn chức năng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Nhập thông tin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>. Kiểm tra thông tin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Tạo tài khoản người dùng dựa trên thông tin đăng ký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>. Hiện thông báo đăng ký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 xml:space="preserve">’. </w:t>
            </w:r>
            <w:r>
              <w:rPr>
                <w:rFonts w:hint="default"/>
                <w:lang w:val="en-US"/>
              </w:rPr>
              <w:t>Đăng ký</w:t>
            </w:r>
            <w:r>
              <w:rPr>
                <w:rFonts w:hint="default"/>
              </w:rPr>
              <w:t xml:space="preserve"> thất bại</w:t>
            </w:r>
            <w:r>
              <w:rPr>
                <w:rFonts w:hint="default"/>
                <w:lang w:val="en-US"/>
              </w:rPr>
              <w:t xml:space="preserve"> (thông tin trong bảng đăng ký bị bỏ trống hoặc không hợp lệ).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Hiện thông báo và quay về bảng đăng ký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Đăng ký thành công nhưng không cập nhật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Không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Tài khoản người dùng không được đăng ký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</w:pPr>
      <w:bookmarkStart w:id="6" w:name="_Toc32243"/>
      <w:r>
        <w:rPr>
          <w:rFonts w:hint="default"/>
          <w:lang w:val="en-US"/>
        </w:rPr>
        <w:t>Đăng nhập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497"/>
        <w:gridCol w:w="1643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4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Đăng nhập</w:t>
            </w:r>
          </w:p>
        </w:tc>
        <w:tc>
          <w:tcPr>
            <w:tcW w:w="16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Đăng nhập vào về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49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Dealership, khách hàng</w:t>
            </w:r>
          </w:p>
        </w:tc>
        <w:tc>
          <w:tcPr>
            <w:tcW w:w="164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chọn nút đăng </w:t>
            </w:r>
            <w:r>
              <w:rPr>
                <w:rFonts w:hint="default"/>
                <w:lang w:val="en-US"/>
              </w:rPr>
              <w:t>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Tài khoản người dùng đã được tạo sẵn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trang chủ dựa theo thông tin đăng nhập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1. Truy cập vào ứng dụng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Nhập </w:t>
            </w:r>
            <w:r>
              <w:rPr>
                <w:rFonts w:hint="default"/>
                <w:lang w:val="en-US"/>
              </w:rPr>
              <w:t>tên người dùng và mật khẩu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nút đăng nhập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Đăng nhập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Hiện trang chủ dựa theo thông tin đăng nhập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 xml:space="preserve">’. Đăng nhập thất bại </w:t>
            </w:r>
            <w:r>
              <w:rPr>
                <w:rFonts w:hint="default"/>
                <w:lang w:val="en-US"/>
              </w:rPr>
              <w:t>(tên người dùng hoặc mật khẩu không đúng)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6’ Hiện thông báo và quay lại trang đăng nh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Lỗi không tìm thấy tài khoản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2. 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đăng nhập được vào hệ thống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7" w:name="_Toc24312"/>
      <w:r>
        <w:rPr>
          <w:rFonts w:hint="default"/>
          <w:lang w:val="en-US"/>
        </w:rPr>
        <w:t>Quản lý danh sách xe cho thuê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728"/>
        <w:gridCol w:w="960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Quản lý danh sách xe cho thuê</w:t>
            </w:r>
          </w:p>
        </w:tc>
        <w:tc>
          <w:tcPr>
            <w:tcW w:w="9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5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Dùng để thêm xe, xóa, chỉnh sửa thông tin xe và xem danh sách tất cả các xe đã thêm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Dealership</w:t>
            </w:r>
          </w:p>
        </w:tc>
        <w:tc>
          <w:tcPr>
            <w:tcW w:w="96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51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chọn </w:t>
            </w:r>
            <w:r>
              <w:rPr>
                <w:rFonts w:hint="default"/>
                <w:lang w:val="en-US"/>
              </w:rPr>
              <w:t>chức năng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quản lý danh sách xe cho thuê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Hiển thị </w:t>
            </w:r>
            <w:r>
              <w:rPr>
                <w:rFonts w:hint="default"/>
                <w:lang w:val="en-US"/>
              </w:rPr>
              <w:t>bảng quản lý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chức năng </w:t>
            </w:r>
            <w:r>
              <w:rPr>
                <w:rFonts w:hint="default"/>
                <w:lang w:val="en-US"/>
              </w:rPr>
              <w:t>quản lý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Hiện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Có thể cập nhật, tạo, xóa xe hoặc xem danh sách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khi cập nhật xe, thêm xe hoặc xóa xe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Cập nhật, thêm hoặc xóa xe không thành công.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rồi quay về trang quản lý tài danh mục loại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Cập nhật, thêm hoặc xóa loại xe </w:t>
            </w:r>
            <w:r>
              <w:rPr>
                <w:rFonts w:hint="default"/>
              </w:rPr>
              <w:t>thành công nhưng không cập nhật</w:t>
            </w:r>
            <w:r>
              <w:rPr>
                <w:rFonts w:hint="default"/>
                <w:lang w:val="en-US"/>
              </w:rPr>
              <w:t xml:space="preserve"> trong cơ sở dữ liệu.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</w:t>
            </w:r>
            <w:r>
              <w:rPr>
                <w:rFonts w:hint="default"/>
                <w:lang w:val="en-US"/>
              </w:rPr>
              <w:t xml:space="preserve">hông </w:t>
            </w:r>
            <w:r>
              <w:rPr>
                <w:rFonts w:hint="default"/>
              </w:rPr>
              <w:t>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cập nhật thông tin xe, thêm hoặc xóa xe</w:t>
            </w:r>
          </w:p>
        </w:tc>
      </w:tr>
    </w:tbl>
    <w:p/>
    <w:p/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8" w:name="_Toc27548"/>
      <w:r>
        <w:rPr>
          <w:rFonts w:hint="default"/>
          <w:lang w:val="en-US"/>
        </w:rPr>
        <w:t>Thuê xe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1670"/>
        <w:gridCol w:w="2470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Thuê xe</w:t>
            </w:r>
          </w:p>
        </w:tc>
        <w:tc>
          <w:tcPr>
            <w:tcW w:w="24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Dùng để tra cứu sách muốn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16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24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06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chức năng tra cứu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Có thể đăng nhập vào hệ thống bằng tài khoản người dùng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Có thể dùng chức năng nhưng không cần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trang chủ cho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</w:t>
            </w:r>
            <w:r>
              <w:rPr>
                <w:rFonts w:hint="default"/>
                <w:lang w:val="en-US"/>
              </w:rPr>
              <w:t xml:space="preserve">hệ thống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Chọn chức </w:t>
            </w:r>
            <w:r>
              <w:rPr>
                <w:rFonts w:hint="default"/>
                <w:lang w:val="en-US"/>
              </w:rPr>
              <w:t>năng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</w:t>
            </w:r>
            <w:r>
              <w:rPr>
                <w:rFonts w:hint="default"/>
                <w:lang w:val="en-US"/>
              </w:rPr>
              <w:t>Chọn thông tin cần thiết để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  <w:lang w:val="en-US"/>
              </w:rPr>
              <w:t>Chọn nút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5. </w:t>
            </w:r>
            <w:r>
              <w:rPr>
                <w:rFonts w:hint="default"/>
                <w:lang w:val="en-US"/>
              </w:rPr>
              <w:t>Hiện danh sách xe cho thuê dựa trên thông tin nhập trước đó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Chọn xe cần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 Tiến hành thuê xe và thanh toán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 Hiện thông báo thuê xe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5’ Danh sách không có xe cho thuê (Không có xe dựa trên thông tin của khách hàng chọn hoặc các xe đó đã được thuê)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và quay lại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Thuê xe thành công nhưng cơ sở dữ liệu không cập nhật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thuê được xe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9" w:name="_Toc4356"/>
      <w:r>
        <w:rPr>
          <w:rFonts w:hint="default"/>
          <w:lang w:val="en-US"/>
        </w:rPr>
        <w:t>Xem thông tin xe</w:t>
      </w:r>
      <w:bookmarkEnd w:id="9"/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1961"/>
        <w:gridCol w:w="136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19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xe</w:t>
            </w:r>
          </w:p>
        </w:tc>
        <w:tc>
          <w:tcPr>
            <w:tcW w:w="136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của xe được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196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36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chức năng xem thông tin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Phải đăng nhập vào hệ thống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Phải qua chức năng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tin của xe khi khách hàng đang trong danh sách xe cho thuê và muốn xem thông tin xe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Đăng nhập</w:t>
            </w:r>
            <w:r>
              <w:rPr>
                <w:rFonts w:hint="default"/>
              </w:rPr>
              <w:t xml:space="preserve"> vào </w:t>
            </w:r>
            <w:r>
              <w:rPr>
                <w:rFonts w:hint="default"/>
                <w:lang w:val="en-US"/>
              </w:rPr>
              <w:t xml:space="preserve">hệ thống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2. </w:t>
            </w:r>
            <w:r>
              <w:rPr>
                <w:rFonts w:hint="default"/>
                <w:lang w:val="en-US"/>
              </w:rPr>
              <w:t>Qua chức năng thuê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3. </w:t>
            </w:r>
            <w:r>
              <w:rPr>
                <w:rFonts w:hint="default"/>
                <w:lang w:val="en-US"/>
              </w:rPr>
              <w:t>Chọn xem thông tin xe của một xe bất kì trong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Hiện thông tin xe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nút quay lại để quay lại trang danh sách xe cho thuê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có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  <w:lang w:val="en-US"/>
              </w:rPr>
              <w:t>Không hiện ra được thông tin hoặc thiếu thông tin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2. 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xe thất bại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bookmarkStart w:id="10" w:name="_Toc28543"/>
      <w:r>
        <w:rPr>
          <w:rFonts w:hint="default"/>
          <w:sz w:val="28"/>
          <w:szCs w:val="28"/>
          <w:lang w:val="en-US"/>
        </w:rPr>
        <w:t>Thanh toán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072"/>
        <w:gridCol w:w="1256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0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Thanh toán 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Xem thông tin chi tiết thẻ thư viện của chủ thẻ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07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25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chức năng thông tin thẻ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qua chức năng thuê 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các bước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Chọn phương thức thanh toán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chọn áp dụng gift voucher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chọn áp dụng khuyến mại voucher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thể chọn phương thức thanh toán bằng Stripe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Tiến hành thanh toán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leftChars="0" w:right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6’ Thanh toán không thành công (số dư trong tài khoản Stripe không đủ để thanh toán hoặc voucher áp dụng không đủ để chi trả)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Hiện thông báo và quay lại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áp dụng được voucher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thanh toán được bằng Stripe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kết nối được với server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không thành công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/>
        </w:rPr>
      </w:pPr>
      <w:bookmarkStart w:id="11" w:name="_Toc5608"/>
      <w:r>
        <w:rPr>
          <w:rFonts w:hint="default"/>
          <w:lang w:val="en-US"/>
        </w:rPr>
        <w:t>Áp dụng gift voucher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55"/>
        <w:gridCol w:w="1173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Áp dụng gift voucher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bằng phương thức sử dụng gift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sử dụng gift voucher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Đang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thi thông báo thanh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sử dụng gift voucher bất kì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 xml:space="preserve"> Áp dụng phiếu voucher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Hiện thông báo áp dụng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’. </w:t>
            </w:r>
            <w:r>
              <w:rPr>
                <w:rFonts w:hint="default"/>
                <w:lang w:val="en-US"/>
              </w:rPr>
              <w:t>Voucher áp dụng đã hết hạn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áp dụng voucher nhưng lúc thanh toán không kèm theo giảm giá trong hóa đơn.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Không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Voucher không áp dụng được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8"/>
          <w:szCs w:val="28"/>
          <w:lang w:val="en-US"/>
        </w:rPr>
      </w:pPr>
      <w:bookmarkStart w:id="12" w:name="_Toc4948"/>
      <w:r>
        <w:rPr>
          <w:rFonts w:hint="default"/>
          <w:sz w:val="28"/>
          <w:szCs w:val="28"/>
          <w:lang w:val="en-US"/>
        </w:rPr>
        <w:t>Áp dụng khuyến mại voucher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155"/>
        <w:gridCol w:w="1173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Áp dụng khuyến mại voucher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bằng phương thức sử dụng khuyến mại voucher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15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 xml:space="preserve">Khi actor </w:t>
            </w:r>
            <w:r>
              <w:rPr>
                <w:rFonts w:hint="default"/>
                <w:lang w:val="en-US"/>
              </w:rPr>
              <w:t>chọn sử dụng khuyến mại voucher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Đang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thi thông báo thanh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sử dụng khuyến mại voucher bất kì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 xml:space="preserve"> Áp dụng phiếu voucher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Hiện thông báo áp dụng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’. </w:t>
            </w:r>
            <w:r>
              <w:rPr>
                <w:rFonts w:hint="default"/>
                <w:lang w:val="en-US"/>
              </w:rPr>
              <w:t>Voucher áp dụng đã hết hạn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áp dụng voucher nhưng lúc thanh toán không kèm theo giảm giá trong hóa đơn.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 Không kết nối được với server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Voucher không áp dụng được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28"/>
          <w:szCs w:val="28"/>
          <w:lang w:val="en-US"/>
        </w:rPr>
      </w:pPr>
      <w:bookmarkStart w:id="13" w:name="_Toc26246"/>
      <w:r>
        <w:rPr>
          <w:rFonts w:hint="default"/>
          <w:sz w:val="28"/>
          <w:szCs w:val="28"/>
          <w:lang w:val="en-US"/>
        </w:rPr>
        <w:t>Áp dụng thanh toán bằng Stripe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045"/>
        <w:gridCol w:w="1190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Name</w:t>
            </w:r>
          </w:p>
        </w:tc>
        <w:tc>
          <w:tcPr>
            <w:tcW w:w="20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Áp dụng thanh toán bằng Stripe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Code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Description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Thanh toán bằng phương thức sử dụng tài khoản Stripe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Actor</w:t>
            </w:r>
          </w:p>
        </w:tc>
        <w:tc>
          <w:tcPr>
            <w:tcW w:w="20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Khách hàng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trigger</w:t>
            </w:r>
          </w:p>
        </w:tc>
        <w:tc>
          <w:tcPr>
            <w:tcW w:w="297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Khi actor chọn sử dụng thanh toán bằng Stipe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Pre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Đang trong trang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Post condition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Hiển thị thông báo hanh toán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Standard flow/process</w:t>
            </w:r>
          </w:p>
        </w:tc>
        <w:tc>
          <w:tcPr>
            <w:tcW w:w="6205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Chọn sử dụng thanh toán bằng Stripe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>.</w:t>
            </w:r>
            <w:r>
              <w:rPr>
                <w:rFonts w:hint="default"/>
                <w:lang w:val="en-US"/>
              </w:rPr>
              <w:t xml:space="preserve"> Xác nhận tài khoản Stripe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Tiến hành thanh toán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Hiện thông báo thanh toán thành công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Alternative flow/ Process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4’ Thanh toán không thành công (số dư trong tài khoản không đủ)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Hiện thông báo và quay về trang chủ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Error situations</w:t>
            </w:r>
            <w:r>
              <w:rPr>
                <w:rFonts w:hint="default"/>
                <w:b/>
                <w:lang w:val="en-US"/>
              </w:rPr>
              <w:t xml:space="preserve"> (Lỗi không lường trước được)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Lỗi không sử dụng được phương thức thanh toán bằng Stripe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</w:rPr>
              <w:t xml:space="preserve">. </w:t>
            </w:r>
            <w:r>
              <w:rPr>
                <w:rFonts w:hint="default"/>
                <w:lang w:val="en-US"/>
              </w:rPr>
              <w:t>Không kết nối được với server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áp dụng được phương thức thanh toàn bằng Stripe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5C49A"/>
    <w:multiLevelType w:val="singleLevel"/>
    <w:tmpl w:val="8025C4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59EDD12"/>
    <w:multiLevelType w:val="singleLevel"/>
    <w:tmpl w:val="859EDD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56DB92"/>
    <w:multiLevelType w:val="singleLevel"/>
    <w:tmpl w:val="B056DB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E22B7FF"/>
    <w:multiLevelType w:val="singleLevel"/>
    <w:tmpl w:val="BE22B7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F5790D6"/>
    <w:multiLevelType w:val="singleLevel"/>
    <w:tmpl w:val="BF5790D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6D6CD23"/>
    <w:multiLevelType w:val="singleLevel"/>
    <w:tmpl w:val="D6D6CD2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58BF60"/>
    <w:multiLevelType w:val="singleLevel"/>
    <w:tmpl w:val="E658BF6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986C23"/>
    <w:multiLevelType w:val="singleLevel"/>
    <w:tmpl w:val="FB986C2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92BD064"/>
    <w:multiLevelType w:val="singleLevel"/>
    <w:tmpl w:val="292BD06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BF1EC48"/>
    <w:multiLevelType w:val="singleLevel"/>
    <w:tmpl w:val="6BF1EC4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47C655D"/>
    <w:multiLevelType w:val="singleLevel"/>
    <w:tmpl w:val="747C655D"/>
    <w:lvl w:ilvl="0" w:tentative="0">
      <w:start w:val="4"/>
      <w:numFmt w:val="decimal"/>
      <w:suff w:val="space"/>
      <w:lvlText w:val="%1."/>
      <w:lvlJc w:val="left"/>
    </w:lvl>
  </w:abstractNum>
  <w:abstractNum w:abstractNumId="11">
    <w:nsid w:val="76DC9C91"/>
    <w:multiLevelType w:val="singleLevel"/>
    <w:tmpl w:val="76DC9C91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7D"/>
    <w:rsid w:val="000565E4"/>
    <w:rsid w:val="001B7946"/>
    <w:rsid w:val="0025087D"/>
    <w:rsid w:val="002A18E7"/>
    <w:rsid w:val="002A7F75"/>
    <w:rsid w:val="002B4692"/>
    <w:rsid w:val="002C4276"/>
    <w:rsid w:val="002F73A9"/>
    <w:rsid w:val="005B4AE3"/>
    <w:rsid w:val="00691A00"/>
    <w:rsid w:val="006E56FC"/>
    <w:rsid w:val="007534D2"/>
    <w:rsid w:val="008B648A"/>
    <w:rsid w:val="00973713"/>
    <w:rsid w:val="00AE2531"/>
    <w:rsid w:val="00B44CCE"/>
    <w:rsid w:val="00B54B7E"/>
    <w:rsid w:val="00B95971"/>
    <w:rsid w:val="00C17397"/>
    <w:rsid w:val="00C56CD3"/>
    <w:rsid w:val="00CB1706"/>
    <w:rsid w:val="00D6525C"/>
    <w:rsid w:val="00DE62BC"/>
    <w:rsid w:val="00E6207F"/>
    <w:rsid w:val="00EB544D"/>
    <w:rsid w:val="00EF6E02"/>
    <w:rsid w:val="00F04019"/>
    <w:rsid w:val="00FF5959"/>
    <w:rsid w:val="05842C83"/>
    <w:rsid w:val="05DD42AE"/>
    <w:rsid w:val="071E3041"/>
    <w:rsid w:val="072E28DA"/>
    <w:rsid w:val="081D1726"/>
    <w:rsid w:val="096E301E"/>
    <w:rsid w:val="09796309"/>
    <w:rsid w:val="0B3E28D6"/>
    <w:rsid w:val="0B785DB7"/>
    <w:rsid w:val="0BF824F6"/>
    <w:rsid w:val="0F310BD8"/>
    <w:rsid w:val="0F524A5F"/>
    <w:rsid w:val="10026584"/>
    <w:rsid w:val="110B28C5"/>
    <w:rsid w:val="19622618"/>
    <w:rsid w:val="1D585D72"/>
    <w:rsid w:val="1E764932"/>
    <w:rsid w:val="1ED61E92"/>
    <w:rsid w:val="1EE03918"/>
    <w:rsid w:val="28DC7BF9"/>
    <w:rsid w:val="31A85FF0"/>
    <w:rsid w:val="34642A18"/>
    <w:rsid w:val="35640A68"/>
    <w:rsid w:val="37B26333"/>
    <w:rsid w:val="426F46C2"/>
    <w:rsid w:val="47610605"/>
    <w:rsid w:val="4F044093"/>
    <w:rsid w:val="4FBA7830"/>
    <w:rsid w:val="539E3795"/>
    <w:rsid w:val="554D17F7"/>
    <w:rsid w:val="55866F94"/>
    <w:rsid w:val="56974384"/>
    <w:rsid w:val="5710679E"/>
    <w:rsid w:val="577932E0"/>
    <w:rsid w:val="5BDD33A1"/>
    <w:rsid w:val="611003BC"/>
    <w:rsid w:val="63BF0A3E"/>
    <w:rsid w:val="679107DD"/>
    <w:rsid w:val="6A731A07"/>
    <w:rsid w:val="6AD611A1"/>
    <w:rsid w:val="6AE675E3"/>
    <w:rsid w:val="6B8A4D5C"/>
    <w:rsid w:val="6C2B355A"/>
    <w:rsid w:val="6C347A21"/>
    <w:rsid w:val="6E855E3C"/>
    <w:rsid w:val="6E8B1657"/>
    <w:rsid w:val="6EAC6111"/>
    <w:rsid w:val="6F2C3FE9"/>
    <w:rsid w:val="7196109B"/>
    <w:rsid w:val="748B6CE1"/>
    <w:rsid w:val="7ADE2B77"/>
    <w:rsid w:val="7B0B59E7"/>
    <w:rsid w:val="7C8307B9"/>
    <w:rsid w:val="7EF66132"/>
    <w:rsid w:val="7F262FE3"/>
    <w:rsid w:val="7F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811</Words>
  <Characters>4625</Characters>
  <Lines>1</Lines>
  <Paragraphs>1</Paragraphs>
  <TotalTime>0</TotalTime>
  <ScaleCrop>false</ScaleCrop>
  <LinksUpToDate>false</LinksUpToDate>
  <CharactersWithSpaces>5426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2021-04-03T18:12:00Z</dcterms:created>
  <dc:creator>admin</dc:creator>
  <cp:lastModifiedBy>T.Hưng</cp:lastModifiedBy>
  <dcterms:modified xsi:type="dcterms:W3CDTF">2021-04-10T09:40:21Z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