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lang w:val="en-US"/>
        </w:rPr>
      </w:pPr>
      <w:r>
        <w:rPr>
          <w:lang w:val="en-US"/>
        </w:rPr>
        <w:t>Senzo Masango</w:t>
      </w:r>
    </w:p>
    <w:p>
      <w:pPr>
        <w:pStyle w:val="3"/>
        <w:rPr>
          <w:lang w:val="en-US"/>
        </w:rPr>
      </w:pPr>
      <w:r>
        <w:rPr>
          <w:lang w:val="en-US"/>
        </w:rPr>
        <w:t>4471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 xml:space="preserve">Basic Programming 1A (BCP411) 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3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INDEX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bewtween Python 1,2,3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There are many differences between the Python versions mentioned above all with disadvantages and advantages that leave them superior to the previous version, with the most popular versions being 2 and 3,however 2 is becoming obslete with version 3 taking over and known as the future 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445770</wp:posOffset>
            </wp:positionV>
            <wp:extent cx="5292725" cy="6042025"/>
            <wp:effectExtent l="0" t="0" r="0" b="0"/>
            <wp:wrapTight wrapText="bothSides">
              <wp:wrapPolygon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1" name="Picture 1" descr="python-2-vs-3-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thon-2-vs-3-2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As the image provided below by learntocode.me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It clearly highlights the main the diffrences 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*There is better Unicode support in python 3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*there are different(incompatible) libraries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Since most libraries are for python 3 and are incompatible for 1,2 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*2,3 have a better integer division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Therefore most com</w:t>
      </w:r>
      <w:bookmarkStart w:id="0" w:name="_GoBack"/>
      <w:bookmarkEnd w:id="0"/>
      <w:r>
        <w:rPr>
          <w:lang w:val="en-US"/>
        </w:rPr>
        <w:t xml:space="preserve">panies today are migrating to python three and leaving 2,1 as three is the future and has many advantages </w:t>
      </w:r>
    </w:p>
    <w:p>
      <w:pPr>
        <w:numPr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5C17C"/>
    <w:multiLevelType w:val="singleLevel"/>
    <w:tmpl w:val="7325C17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E6124"/>
    <w:rsid w:val="1FBE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2019-04-05T11:22:00Z</dcterms:created>
  <dc:creator>zwelihle</dc:creator>
  <cp:lastModifiedBy>zwelihle</cp:lastModifiedBy>
  <dcterms:modified xsi:type="dcterms:W3CDTF">2019-04-05T13:45:01Z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