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8945B" w14:textId="77777777" w:rsidR="001B76D9" w:rsidRDefault="001B76D9">
      <w:r w:rsidRPr="001B76D9">
        <w:t>Through-beam Photoelectric Sensor with visible red light Operating Instructions Safety specifications • No safety component in accordance with EU machine guidelines.</w:t>
      </w:r>
    </w:p>
    <w:p w14:paraId="7740270B" w14:textId="77777777" w:rsidR="001B76D9" w:rsidRDefault="001B76D9" w:rsidP="001B76D9">
      <w:pPr>
        <w:pStyle w:val="NoSpacing"/>
      </w:pPr>
      <w:r w:rsidRPr="001B76D9">
        <w:t xml:space="preserve">• Read the operating instructions before starting operation. </w:t>
      </w:r>
    </w:p>
    <w:p w14:paraId="7326D5D7" w14:textId="77777777" w:rsidR="001B76D9" w:rsidRDefault="001B76D9" w:rsidP="001B76D9">
      <w:pPr>
        <w:pStyle w:val="NoSpacing"/>
      </w:pPr>
      <w:r w:rsidRPr="001B76D9">
        <w:t>• Connection, assembly, and settings only by competent technicians.</w:t>
      </w:r>
    </w:p>
    <w:p w14:paraId="33E69B42" w14:textId="77777777" w:rsidR="001B76D9" w:rsidRDefault="001B76D9">
      <w:r w:rsidRPr="001B76D9">
        <w:t>• Protect the device against moisture and soiling when operating.</w:t>
      </w:r>
    </w:p>
    <w:p w14:paraId="30DEFA16" w14:textId="77777777" w:rsidR="001B76D9" w:rsidRDefault="001B76D9">
      <w:r w:rsidRPr="001B76D9">
        <w:t xml:space="preserve"> Proper use</w:t>
      </w:r>
    </w:p>
    <w:p w14:paraId="752CDFED" w14:textId="77777777" w:rsidR="001B76D9" w:rsidRDefault="001B76D9" w:rsidP="001B76D9">
      <w:pPr>
        <w:pStyle w:val="NoSpacing"/>
      </w:pPr>
      <w:r w:rsidRPr="001B76D9">
        <w:t xml:space="preserve">The WSE12-3 through-beam photoelectric sensor is an opto-electronic sensor, that operates using a transmission unit (WS) and reception unit (WE).  It is used for optical, non-contact detection of objects, animals, and people. Starting operation </w:t>
      </w:r>
    </w:p>
    <w:p w14:paraId="5597814E" w14:textId="77777777" w:rsidR="001B76D9" w:rsidRDefault="001B76D9" w:rsidP="001B76D9">
      <w:pPr>
        <w:pStyle w:val="NoSpacing"/>
      </w:pPr>
      <w:r w:rsidRPr="001B76D9">
        <w:t xml:space="preserve">1   The devices WSE12-3 have complementary switching outputs:   WSE12-3P only:   Q: dark-switching, if light interrupted, output HIGH,  Q: light-switching, if light received, output HIGH.  WSE12-3N only:  Q: dark-switching, if light interrupted, output LOW,  Q: light-switching, if light received, output LOW.  Select desired operating mode externally and connect as per connection diagram B (Q / Q). </w:t>
      </w:r>
    </w:p>
    <w:p w14:paraId="30487111" w14:textId="77777777" w:rsidR="001B76D9" w:rsidRDefault="001B76D9" w:rsidP="001B76D9">
      <w:pPr>
        <w:pStyle w:val="NoSpacing"/>
      </w:pPr>
      <w:r w:rsidRPr="001B76D9">
        <w:t xml:space="preserve">2   With following connectors only:  Connect and secure cable receptacle tension-free.  Only for versions with connecting cable:  The following apply for connection in B:  </w:t>
      </w:r>
      <w:proofErr w:type="spellStart"/>
      <w:r w:rsidRPr="001B76D9">
        <w:t>brn</w:t>
      </w:r>
      <w:proofErr w:type="spellEnd"/>
      <w:r w:rsidRPr="001B76D9">
        <w:t xml:space="preserve"> = brown, </w:t>
      </w:r>
      <w:proofErr w:type="spellStart"/>
      <w:r w:rsidRPr="001B76D9">
        <w:t>blu</w:t>
      </w:r>
      <w:proofErr w:type="spellEnd"/>
      <w:r w:rsidRPr="001B76D9">
        <w:t xml:space="preserve"> = blue, blk = black, </w:t>
      </w:r>
      <w:proofErr w:type="spellStart"/>
      <w:r w:rsidRPr="001B76D9">
        <w:t>wht</w:t>
      </w:r>
      <w:proofErr w:type="spellEnd"/>
      <w:r w:rsidRPr="001B76D9">
        <w:t xml:space="preserve"> = white.  Connect cables. </w:t>
      </w:r>
    </w:p>
    <w:p w14:paraId="662669F2" w14:textId="77777777" w:rsidR="001B76D9" w:rsidRDefault="001B76D9" w:rsidP="001B76D9">
      <w:pPr>
        <w:pStyle w:val="NoSpacing"/>
      </w:pPr>
      <w:r w:rsidRPr="001B76D9">
        <w:t xml:space="preserve">3   Mount WS and WE using the mounting holes to the bracket (e.g., SICK mounting bracket) and align approximately. Pay attention to scanning range for this (see the technical data and the chart x = scanning range, y = relative sensitivity, </w:t>
      </w:r>
      <w:proofErr w:type="spellStart"/>
      <w:r w:rsidRPr="001B76D9">
        <w:t>yb</w:t>
      </w:r>
      <w:proofErr w:type="spellEnd"/>
      <w:r w:rsidRPr="001B76D9">
        <w:t xml:space="preserve"> = operating range)  Connect WS and WE to operating voltage (see type label). Status indicator (WS and WE) lights up.  Adjustment of light reception:   Set &gt;Sensitivity&lt; switch to Max.</w:t>
      </w:r>
      <w:r w:rsidRPr="001B76D9">
        <w:tab/>
      </w:r>
      <w:r w:rsidRPr="001B76D9">
        <w:tab/>
        <w:t>Determine</w:t>
      </w:r>
      <w:r w:rsidRPr="001B76D9">
        <w:tab/>
        <w:t>on</w:t>
      </w:r>
      <w:r w:rsidRPr="001B76D9">
        <w:tab/>
        <w:t>/</w:t>
      </w:r>
      <w:r w:rsidRPr="001B76D9">
        <w:tab/>
        <w:t>off</w:t>
      </w:r>
      <w:r w:rsidRPr="001B76D9">
        <w:tab/>
        <w:t>points</w:t>
      </w:r>
      <w:r w:rsidRPr="001B76D9">
        <w:tab/>
        <w:t>of</w:t>
      </w:r>
      <w:r w:rsidRPr="001B76D9">
        <w:tab/>
        <w:t>signal</w:t>
      </w:r>
      <w:r w:rsidRPr="001B76D9">
        <w:tab/>
        <w:t>strength</w:t>
      </w:r>
      <w:r w:rsidRPr="001B76D9">
        <w:tab/>
        <w:t>indicator</w:t>
      </w:r>
      <w:r w:rsidRPr="001B76D9">
        <w:tab/>
        <w:t>(WE)</w:t>
      </w:r>
      <w:r w:rsidRPr="001B76D9">
        <w:tab/>
        <w:t>by</w:t>
      </w:r>
      <w:r w:rsidRPr="001B76D9">
        <w:tab/>
      </w:r>
      <w:proofErr w:type="spellStart"/>
      <w:r w:rsidRPr="001B76D9">
        <w:t>swivelling</w:t>
      </w:r>
      <w:proofErr w:type="spellEnd"/>
      <w:r w:rsidRPr="001B76D9">
        <w:tab/>
        <w:t>photoelectric sensor horizontally and vertically. With optimum light reception, signal strength indicator (WE) lights up. If it does not light up</w:t>
      </w:r>
      <w:r w:rsidRPr="001B76D9">
        <w:tab/>
        <w:t>or</w:t>
      </w:r>
      <w:r w:rsidRPr="001B76D9">
        <w:tab/>
        <w:t>if</w:t>
      </w:r>
      <w:r w:rsidRPr="001B76D9">
        <w:tab/>
        <w:t>it</w:t>
      </w:r>
      <w:r w:rsidRPr="001B76D9">
        <w:tab/>
        <w:t>flashes,</w:t>
      </w:r>
      <w:r w:rsidRPr="001B76D9">
        <w:tab/>
        <w:t>not</w:t>
      </w:r>
      <w:r w:rsidRPr="001B76D9">
        <w:tab/>
        <w:t>enough</w:t>
      </w:r>
      <w:r w:rsidRPr="001B76D9">
        <w:tab/>
        <w:t>light</w:t>
      </w:r>
      <w:r w:rsidRPr="001B76D9">
        <w:tab/>
        <w:t>is</w:t>
      </w:r>
      <w:r w:rsidRPr="001B76D9">
        <w:tab/>
        <w:t>being</w:t>
      </w:r>
      <w:r w:rsidRPr="001B76D9">
        <w:tab/>
        <w:t>received:</w:t>
      </w:r>
      <w:r w:rsidRPr="001B76D9">
        <w:tab/>
        <w:t>readjust</w:t>
      </w:r>
      <w:r w:rsidRPr="001B76D9">
        <w:tab/>
        <w:t>and</w:t>
      </w:r>
      <w:r w:rsidRPr="001B76D9">
        <w:tab/>
        <w:t>/</w:t>
      </w:r>
      <w:r w:rsidRPr="001B76D9">
        <w:tab/>
        <w:t>or</w:t>
      </w:r>
      <w:r w:rsidRPr="001B76D9">
        <w:tab/>
        <w:t>clean WS and WE.</w:t>
      </w:r>
    </w:p>
    <w:p w14:paraId="6ABB61C5" w14:textId="77777777" w:rsidR="001B76D9" w:rsidRDefault="001B76D9" w:rsidP="001B76D9">
      <w:pPr>
        <w:pStyle w:val="NoSpacing"/>
      </w:pPr>
      <w:r w:rsidRPr="001B76D9">
        <w:t>4   Object detection check:  Move the object into the beam; the signal strength indicator (WE) should</w:t>
      </w:r>
      <w:r w:rsidRPr="001B76D9">
        <w:tab/>
        <w:t>switch</w:t>
      </w:r>
      <w:r w:rsidRPr="001B76D9">
        <w:tab/>
        <w:t>off.</w:t>
      </w:r>
      <w:r w:rsidRPr="001B76D9">
        <w:tab/>
        <w:t>If</w:t>
      </w:r>
      <w:r w:rsidRPr="001B76D9">
        <w:tab/>
        <w:t>it</w:t>
      </w:r>
      <w:r w:rsidRPr="001B76D9">
        <w:tab/>
        <w:t>does</w:t>
      </w:r>
      <w:r w:rsidRPr="001B76D9">
        <w:tab/>
        <w:t>not</w:t>
      </w:r>
      <w:r w:rsidRPr="001B76D9">
        <w:tab/>
        <w:t>switch</w:t>
      </w:r>
      <w:r w:rsidRPr="001B76D9">
        <w:tab/>
        <w:t>off</w:t>
      </w:r>
      <w:r w:rsidRPr="001B76D9">
        <w:tab/>
        <w:t>or</w:t>
      </w:r>
      <w:r w:rsidRPr="001B76D9">
        <w:tab/>
        <w:t>continues</w:t>
      </w:r>
      <w:r w:rsidRPr="001B76D9">
        <w:tab/>
        <w:t>to</w:t>
      </w:r>
      <w:r w:rsidRPr="001B76D9">
        <w:tab/>
        <w:t>blink,</w:t>
      </w:r>
      <w:r w:rsidRPr="001B76D9">
        <w:tab/>
        <w:t>reduce</w:t>
      </w:r>
      <w:r w:rsidRPr="001B76D9">
        <w:tab/>
        <w:t>the</w:t>
      </w:r>
      <w:r w:rsidRPr="001B76D9">
        <w:tab/>
        <w:t>sensitivity</w:t>
      </w:r>
      <w:r w:rsidRPr="001B76D9">
        <w:tab/>
        <w:t>using</w:t>
      </w:r>
      <w:r w:rsidRPr="001B76D9">
        <w:tab/>
        <w:t>the</w:t>
      </w:r>
      <w:r w:rsidRPr="001B76D9">
        <w:tab/>
        <w:t>control</w:t>
      </w:r>
      <w:r w:rsidRPr="001B76D9">
        <w:tab/>
        <w:t>knob</w:t>
      </w:r>
      <w:r w:rsidRPr="001B76D9">
        <w:tab/>
        <w:t>until</w:t>
      </w:r>
      <w:r w:rsidRPr="001B76D9">
        <w:tab/>
        <w:t>it</w:t>
      </w:r>
      <w:r w:rsidRPr="001B76D9">
        <w:tab/>
        <w:t>switches</w:t>
      </w:r>
      <w:r w:rsidRPr="001B76D9">
        <w:tab/>
        <w:t>off.</w:t>
      </w:r>
      <w:r w:rsidRPr="001B76D9">
        <w:tab/>
        <w:t>It</w:t>
      </w:r>
      <w:r w:rsidRPr="001B76D9">
        <w:tab/>
        <w:t>should</w:t>
      </w:r>
      <w:r w:rsidRPr="001B76D9">
        <w:tab/>
        <w:t>switch on again when the object is removed. If it does not switch on again, adjust the sensitivity until the switching threshold is set correctly.</w:t>
      </w:r>
    </w:p>
    <w:p w14:paraId="31A2C23F" w14:textId="77777777" w:rsidR="001B76D9" w:rsidRDefault="001B76D9" w:rsidP="001B76D9">
      <w:pPr>
        <w:pStyle w:val="NoSpacing"/>
      </w:pPr>
      <w:r w:rsidRPr="001B76D9">
        <w:t>Options The WSE12-3 devices have a test input (TE), with which proper functioning of the device can be checked. When the light path is clear between WS and WE (the LED signal strength indicator is lit), activate the test input (see the B connection</w:t>
      </w:r>
      <w:r w:rsidRPr="001B76D9">
        <w:tab/>
        <w:t>diagram).</w:t>
      </w:r>
    </w:p>
    <w:p w14:paraId="4C02B225" w14:textId="77777777" w:rsidR="001B76D9" w:rsidRDefault="001B76D9" w:rsidP="001B76D9">
      <w:pPr>
        <w:pStyle w:val="NoSpacing"/>
      </w:pPr>
      <w:r w:rsidRPr="001B76D9">
        <w:t>This</w:t>
      </w:r>
      <w:r w:rsidRPr="001B76D9">
        <w:tab/>
        <w:t>switches</w:t>
      </w:r>
      <w:r w:rsidRPr="001B76D9">
        <w:tab/>
        <w:t>off</w:t>
      </w:r>
      <w:r w:rsidRPr="001B76D9">
        <w:tab/>
        <w:t>the</w:t>
      </w:r>
      <w:r w:rsidRPr="001B76D9">
        <w:tab/>
        <w:t>sender</w:t>
      </w:r>
    </w:p>
    <w:p w14:paraId="1E790551" w14:textId="77777777" w:rsidR="001B76D9" w:rsidRDefault="001B76D9" w:rsidP="001B76D9">
      <w:pPr>
        <w:pStyle w:val="NoSpacing"/>
      </w:pPr>
      <w:r w:rsidRPr="001B76D9">
        <w:t>TE blank or UV = test inactive (sender on).</w:t>
      </w:r>
    </w:p>
    <w:p w14:paraId="23CDC008" w14:textId="77777777" w:rsidR="001B76D9" w:rsidRDefault="001B76D9" w:rsidP="001B76D9">
      <w:pPr>
        <w:pStyle w:val="NoSpacing"/>
      </w:pPr>
      <w:r w:rsidRPr="001B76D9">
        <w:t>TE</w:t>
      </w:r>
      <w:r w:rsidRPr="001B76D9">
        <w:tab/>
        <w:t>0</w:t>
      </w:r>
      <w:r w:rsidRPr="001B76D9">
        <w:tab/>
        <w:t>V</w:t>
      </w:r>
      <w:r w:rsidRPr="001B76D9">
        <w:tab/>
        <w:t>=</w:t>
      </w:r>
      <w:r w:rsidRPr="001B76D9">
        <w:tab/>
        <w:t>test</w:t>
      </w:r>
      <w:r w:rsidRPr="001B76D9">
        <w:tab/>
        <w:t>active</w:t>
      </w:r>
      <w:r w:rsidRPr="001B76D9">
        <w:tab/>
        <w:t>(sender</w:t>
      </w:r>
      <w:r w:rsidRPr="001B76D9">
        <w:tab/>
        <w:t>off).</w:t>
      </w:r>
    </w:p>
    <w:p w14:paraId="274CB0F3" w14:textId="77777777" w:rsidR="001B76D9" w:rsidRDefault="001B76D9" w:rsidP="001B76D9">
      <w:pPr>
        <w:pStyle w:val="NoSpacing"/>
      </w:pPr>
      <w:r w:rsidRPr="008254A0">
        <w:rPr>
          <w:highlight w:val="yellow"/>
        </w:rPr>
        <w:t>At</w:t>
      </w:r>
      <w:r w:rsidR="008254A0">
        <w:rPr>
          <w:highlight w:val="yellow"/>
        </w:rPr>
        <w:t xml:space="preserve"> </w:t>
      </w:r>
      <w:r w:rsidRPr="008254A0">
        <w:rPr>
          <w:highlight w:val="yellow"/>
        </w:rPr>
        <w:t>the</w:t>
      </w:r>
      <w:r w:rsidR="008254A0">
        <w:rPr>
          <w:highlight w:val="yellow"/>
        </w:rPr>
        <w:t xml:space="preserve"> </w:t>
      </w:r>
      <w:r w:rsidRPr="008254A0">
        <w:rPr>
          <w:highlight w:val="yellow"/>
        </w:rPr>
        <w:t>same</w:t>
      </w:r>
      <w:r w:rsidR="008254A0">
        <w:rPr>
          <w:highlight w:val="yellow"/>
        </w:rPr>
        <w:t xml:space="preserve"> </w:t>
      </w:r>
      <w:r w:rsidRPr="008254A0">
        <w:rPr>
          <w:highlight w:val="yellow"/>
        </w:rPr>
        <w:t>time,</w:t>
      </w:r>
      <w:r w:rsidR="008254A0">
        <w:rPr>
          <w:highlight w:val="yellow"/>
        </w:rPr>
        <w:t xml:space="preserve"> </w:t>
      </w:r>
      <w:r w:rsidRPr="008254A0">
        <w:rPr>
          <w:highlight w:val="yellow"/>
        </w:rPr>
        <w:t>the</w:t>
      </w:r>
      <w:r w:rsidR="008254A0">
        <w:rPr>
          <w:highlight w:val="yellow"/>
        </w:rPr>
        <w:t xml:space="preserve"> </w:t>
      </w:r>
      <w:r w:rsidRPr="008254A0">
        <w:rPr>
          <w:highlight w:val="yellow"/>
        </w:rPr>
        <w:t>LED</w:t>
      </w:r>
      <w:r w:rsidRPr="008254A0">
        <w:rPr>
          <w:highlight w:val="yellow"/>
        </w:rPr>
        <w:tab/>
        <w:t>signal</w:t>
      </w:r>
      <w:r w:rsidRPr="008254A0">
        <w:rPr>
          <w:highlight w:val="yellow"/>
        </w:rPr>
        <w:tab/>
        <w:t>strength</w:t>
      </w:r>
      <w:r w:rsidRPr="008254A0">
        <w:rPr>
          <w:highlight w:val="yellow"/>
        </w:rPr>
        <w:tab/>
        <w:t>indicator</w:t>
      </w:r>
      <w:r w:rsidRPr="008254A0">
        <w:rPr>
          <w:highlight w:val="yellow"/>
        </w:rPr>
        <w:tab/>
        <w:t>must</w:t>
      </w:r>
      <w:r w:rsidRPr="008254A0">
        <w:rPr>
          <w:highlight w:val="yellow"/>
        </w:rPr>
        <w:tab/>
        <w:t>switch</w:t>
      </w:r>
      <w:r w:rsidRPr="008254A0">
        <w:rPr>
          <w:highlight w:val="yellow"/>
        </w:rPr>
        <w:tab/>
        <w:t>off,</w:t>
      </w:r>
      <w:r w:rsidRPr="008254A0">
        <w:rPr>
          <w:highlight w:val="yellow"/>
        </w:rPr>
        <w:tab/>
        <w:t>and</w:t>
      </w:r>
      <w:r w:rsidRPr="008254A0">
        <w:rPr>
          <w:highlight w:val="yellow"/>
        </w:rPr>
        <w:tab/>
        <w:t>the</w:t>
      </w:r>
      <w:r w:rsidRPr="008254A0">
        <w:rPr>
          <w:highlight w:val="yellow"/>
        </w:rPr>
        <w:tab/>
        <w:t>switching state at the output must change.</w:t>
      </w:r>
    </w:p>
    <w:p w14:paraId="442D1D0A" w14:textId="77777777" w:rsidR="001B76D9" w:rsidRDefault="001B76D9" w:rsidP="001B76D9">
      <w:pPr>
        <w:pStyle w:val="NoSpacing"/>
      </w:pPr>
      <w:r w:rsidRPr="001B76D9">
        <w:t>Maintenance SICK sensors are maintenance-free. We recommend doing the following regularly: - clean the external lens surfaces - check the screw connections and plug-in connections</w:t>
      </w:r>
    </w:p>
    <w:p w14:paraId="11BFDC68" w14:textId="77777777" w:rsidR="001B76D9" w:rsidRDefault="001B76D9" w:rsidP="001B76D9">
      <w:pPr>
        <w:pStyle w:val="NoSpacing"/>
      </w:pPr>
      <w:r w:rsidRPr="001B76D9">
        <w:t>No</w:t>
      </w:r>
      <w:r>
        <w:t xml:space="preserve"> </w:t>
      </w:r>
      <w:r w:rsidRPr="001B76D9">
        <w:t>modifications</w:t>
      </w:r>
      <w:r>
        <w:t xml:space="preserve"> </w:t>
      </w:r>
      <w:r w:rsidRPr="001B76D9">
        <w:t>may</w:t>
      </w:r>
      <w:r w:rsidRPr="001B76D9">
        <w:tab/>
        <w:t>be</w:t>
      </w:r>
      <w:r w:rsidRPr="001B76D9">
        <w:tab/>
        <w:t>made</w:t>
      </w:r>
      <w:r w:rsidRPr="001B76D9">
        <w:tab/>
        <w:t>to</w:t>
      </w:r>
      <w:r w:rsidRPr="001B76D9">
        <w:tab/>
        <w:t>devices. Subject</w:t>
      </w:r>
      <w:r w:rsidRPr="001B76D9">
        <w:tab/>
        <w:t>to</w:t>
      </w:r>
      <w:r w:rsidRPr="001B76D9">
        <w:tab/>
        <w:t>change</w:t>
      </w:r>
      <w:r w:rsidRPr="001B76D9">
        <w:tab/>
        <w:t>without</w:t>
      </w:r>
      <w:r w:rsidRPr="001B76D9">
        <w:tab/>
        <w:t>notice.</w:t>
      </w:r>
    </w:p>
    <w:p w14:paraId="0877381C" w14:textId="77777777" w:rsidR="00D5015C" w:rsidRDefault="001B76D9" w:rsidP="001B76D9">
      <w:pPr>
        <w:pStyle w:val="NoSpacing"/>
      </w:pPr>
      <w:r w:rsidRPr="001B76D9">
        <w:t>Specified</w:t>
      </w:r>
      <w:r>
        <w:t xml:space="preserve"> </w:t>
      </w:r>
      <w:r w:rsidRPr="001B76D9">
        <w:t>product</w:t>
      </w:r>
      <w:r w:rsidRPr="001B76D9">
        <w:tab/>
        <w:t>properties</w:t>
      </w:r>
      <w:r w:rsidRPr="001B76D9">
        <w:tab/>
        <w:t>and</w:t>
      </w:r>
      <w:r w:rsidRPr="001B76D9">
        <w:tab/>
        <w:t>technical</w:t>
      </w:r>
      <w:r w:rsidRPr="001B76D9">
        <w:tab/>
        <w:t>data are not written guarantees.</w:t>
      </w:r>
    </w:p>
    <w:sectPr w:rsidR="00D501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D9"/>
    <w:rsid w:val="001B76D9"/>
    <w:rsid w:val="008254A0"/>
    <w:rsid w:val="00D50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9201"/>
  <w15:chartTrackingRefBased/>
  <w15:docId w15:val="{CCC773A5-0378-4FB2-92CB-77066877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6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493</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Geverink</dc:creator>
  <cp:keywords/>
  <dc:description/>
  <cp:lastModifiedBy/>
  <cp:revision>1</cp:revision>
  <dcterms:created xsi:type="dcterms:W3CDTF">2020-01-09T11:31:00Z</dcterms:created>
</cp:coreProperties>
</file>