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1" w:name="starlink-campus-项目进度与优化报告2026-07-23-更新"/>
    <w:p>
      <w:pPr>
        <w:pStyle w:val="Heading1"/>
      </w:pPr>
      <w:r>
        <w:t xml:space="preserve">StarLink Campus </w:t>
      </w:r>
      <w:r>
        <w:rPr>
          <w:rFonts w:hint="eastAsia"/>
        </w:rPr>
        <w:t xml:space="preserve">项目进度与优化报告（2026-07-23</w:t>
      </w:r>
      <w:r>
        <w:t xml:space="preserve"> </w:t>
      </w:r>
      <w:r>
        <w:rPr>
          <w:rFonts w:hint="eastAsia"/>
        </w:rPr>
        <w:t xml:space="preserve">更新）</w:t>
      </w:r>
    </w:p>
    <w:bookmarkStart w:id="11" w:name="一本轮更新总结"/>
    <w:p>
      <w:pPr>
        <w:pStyle w:val="Heading2"/>
      </w:pPr>
      <w:r>
        <w:rPr>
          <w:rFonts w:hint="eastAsia"/>
        </w:rPr>
        <w:t xml:space="preserve">一、本轮更新总结</w:t>
      </w:r>
    </w:p>
    <w:p>
      <w:pPr>
        <w:pStyle w:val="FirstParagraph"/>
      </w:pPr>
      <w:r>
        <w:rPr>
          <w:rFonts w:hint="eastAsia"/>
        </w:rPr>
        <w:t xml:space="preserve">项目在本轮迭代中完成了大量关键修复和功能补全，之前报告中识别的5个P0级问题已全部解决。</w:t>
      </w:r>
    </w:p>
    <w:bookmarkStart w:id="9" w:name="已修复的p0问题"/>
    <w:p>
      <w:pPr>
        <w:pStyle w:val="Heading3"/>
      </w:pPr>
      <w:r>
        <w:t xml:space="preserve">1.1 </w:t>
      </w:r>
      <w:r>
        <w:rPr>
          <w:rFonts w:hint="eastAsia"/>
        </w:rPr>
        <w:t xml:space="preserve">已修复的P0问题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28"/>
        <w:gridCol w:w="2545"/>
        <w:gridCol w:w="254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初版问题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修复状态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具体变更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Flowable为Mock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已修复</w:t>
            </w:r>
          </w:p>
        </w:tc>
        <w:tc>
          <w:tcPr/>
          <w:p>
            <w:pPr>
              <w:pStyle w:val="Compact"/>
            </w:pPr>
            <w:r>
              <w:t xml:space="preserve">FlowableProcessController </w:t>
            </w:r>
            <w:r>
              <w:rPr>
                <w:rFonts w:hint="eastAsia"/>
              </w:rPr>
              <w:t xml:space="preserve">接入真实</w:t>
            </w:r>
            <w:r>
              <w:t xml:space="preserve"> </w:t>
            </w:r>
            <w:r>
              <w:rPr>
                <w:rFonts w:hint="eastAsia"/>
              </w:rPr>
              <w:t xml:space="preserve">RuntimeService/TaskService，新增4个BPMN流程（请假/加班/采购/补卡）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KgOaController绕过Service层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已修复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引入KgOaApprovalService接口+Impl，Controller改为调用Service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考勤汇总内存泄漏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已修复</w:t>
            </w:r>
          </w:p>
        </w:tc>
        <w:tc>
          <w:tcPr/>
          <w:p>
            <w:pPr>
              <w:pStyle w:val="Compact"/>
            </w:pPr>
            <w:r>
              <w:t xml:space="preserve">getClassSummary </w:t>
            </w:r>
            <w:r>
              <w:rPr>
                <w:rFonts w:hint="eastAsia"/>
              </w:rPr>
              <w:t xml:space="preserve">增加</w:t>
            </w:r>
            <w:r>
              <w:t xml:space="preserve"> attendance_date </w:t>
            </w:r>
            <w:r>
              <w:rPr>
                <w:rFonts w:hint="eastAsia"/>
              </w:rPr>
              <w:t xml:space="preserve">精确过滤，注释明确标注”防止OOM”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签到无去重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已修复</w:t>
            </w:r>
          </w:p>
        </w:tc>
        <w:tc>
          <w:tcPr/>
          <w:p>
            <w:pPr>
              <w:pStyle w:val="Compact"/>
            </w:pPr>
            <w:r>
              <w:t xml:space="preserve">checkIn </w:t>
            </w:r>
            <w:r>
              <w:rPr>
                <w:rFonts w:hint="eastAsia"/>
              </w:rPr>
              <w:t xml:space="preserve">先查询当日已有记录，存在则更新而非新建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退费硬编码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已修复</w:t>
            </w:r>
          </w:p>
        </w:tc>
        <w:tc>
          <w:tcPr/>
          <w:p>
            <w:pPr>
              <w:pStyle w:val="Compact"/>
            </w:pPr>
            <w:r>
              <w:t xml:space="preserve">absentThreshold </w:t>
            </w:r>
            <w:r>
              <w:rPr>
                <w:rFonts w:hint="eastAsia"/>
              </w:rPr>
              <w:t xml:space="preserve">和</w:t>
            </w:r>
            <w:r>
              <w:t xml:space="preserve"> dailyRefundAmount </w:t>
            </w:r>
            <w:r>
              <w:rPr>
                <w:rFonts w:hint="eastAsia"/>
              </w:rPr>
              <w:t xml:space="preserve">改为</w:t>
            </w:r>
            <w:r>
              <w:t xml:space="preserve"> </w:t>
            </w:r>
            <w:r>
              <w:t xml:space="preserve">@Value</w:t>
            </w:r>
            <w:r>
              <w:t xml:space="preserve"> </w:t>
            </w:r>
            <w:r>
              <w:rPr>
                <w:rFonts w:hint="eastAsia"/>
              </w:rPr>
              <w:t xml:space="preserve">配置注入</w:t>
            </w:r>
          </w:p>
        </w:tc>
      </w:tr>
    </w:tbl>
    <w:bookmarkEnd w:id="9"/>
    <w:bookmarkStart w:id="10" w:name="新增功能与改进"/>
    <w:p>
      <w:pPr>
        <w:pStyle w:val="Heading3"/>
      </w:pPr>
      <w:r>
        <w:t xml:space="preserve">1.2 </w:t>
      </w:r>
      <w:r>
        <w:rPr>
          <w:rFonts w:hint="eastAsia"/>
        </w:rPr>
        <w:t xml:space="preserve">新增功能与改进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4个BPMN流程定义（leave/overtime/purchase/attendance_appeal）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认证鉴权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多个Controller加入</w:t>
            </w:r>
            <w:r>
              <w:t xml:space="preserve"> </w:t>
            </w:r>
            <w:r>
              <w:t xml:space="preserve">@SaCheckLogin</w:t>
            </w:r>
            <w:r>
              <w:t xml:space="preserve"> </w:t>
            </w:r>
            <w:r>
              <w:rPr>
                <w:rFonts w:hint="eastAsia"/>
              </w:rPr>
              <w:t xml:space="preserve">注解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API文档</w:t>
            </w:r>
          </w:p>
        </w:tc>
        <w:tc>
          <w:tcPr/>
          <w:p>
            <w:pPr>
              <w:pStyle w:val="Compact"/>
            </w:pPr>
            <w:r>
              <w:t xml:space="preserve">OpenApiConfig +</w:t>
            </w:r>
            <w:r>
              <w:t xml:space="preserve"> </w:t>
            </w:r>
            <w:r>
              <w:t xml:space="preserve">@Tag</w:t>
            </w:r>
            <w:r>
              <w:t xml:space="preserve">/</w:t>
            </w:r>
            <w:r>
              <w:t xml:space="preserve">@Operation</w:t>
            </w:r>
            <w:r>
              <w:t xml:space="preserve"> </w:t>
            </w:r>
            <w:r>
              <w:rPr>
                <w:rFonts w:hint="eastAsia"/>
              </w:rPr>
              <w:t xml:space="preserve">Swagger注解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WebSocket</w:t>
            </w:r>
          </w:p>
        </w:tc>
        <w:tc>
          <w:tcPr/>
          <w:p>
            <w:pPr>
              <w:pStyle w:val="Compact"/>
            </w:pPr>
            <w:r>
              <w:t xml:space="preserve">WebSocketHeartbeatTask </w:t>
            </w:r>
            <w:r>
              <w:rPr>
                <w:rFonts w:hint="eastAsia"/>
              </w:rPr>
              <w:t xml:space="preserve">30秒僵尸连接清理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班牌端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组件化拆分（AttendanceCard/ScheduleTable/WeatherWidget）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小程序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3个缺失页面补齐（circle/notice/my）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新增教职工考勤Schema(03)</w:t>
            </w:r>
            <w:r>
              <w:t xml:space="preserve"> + </w:t>
            </w:r>
            <w:r>
              <w:rPr>
                <w:rFonts w:hint="eastAsia"/>
              </w:rPr>
              <w:t xml:space="preserve">RBAC权限Schema(04)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Service层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14个Service接口</w:t>
            </w:r>
            <w:r>
              <w:t xml:space="preserve"> + </w:t>
            </w:r>
            <w:r>
              <w:rPr>
                <w:rFonts w:hint="eastAsia"/>
              </w:rPr>
              <w:t xml:space="preserve">14个ServiceImpl，全覆盖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单元测试</w:t>
            </w:r>
          </w:p>
        </w:tc>
        <w:tc>
          <w:tcPr/>
          <w:p>
            <w:pPr>
              <w:pStyle w:val="Compact"/>
            </w:pPr>
            <w:r>
              <w:t xml:space="preserve">MockWechatSecurityUtilTest + PatrolInspectionServiceImplTest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MockWechatSecurityUtil（微信内容安全占位实现）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新版DashboardController接入真实ORM聚合查询</w:t>
            </w:r>
          </w:p>
        </w:tc>
      </w:tr>
    </w:tbl>
    <w:bookmarkEnd w:id="10"/>
    <w:bookmarkEnd w:id="11"/>
    <w:bookmarkStart w:id="14" w:name="二当前完成度评估"/>
    <w:p>
      <w:pPr>
        <w:pStyle w:val="Heading2"/>
      </w:pPr>
      <w:r>
        <w:rPr>
          <w:rFonts w:hint="eastAsia"/>
        </w:rPr>
        <w:t xml:space="preserve">二、当前完成度评估</w:t>
      </w:r>
    </w:p>
    <w:bookmarkStart w:id="12" w:name="各模块完成度矩阵"/>
    <w:p>
      <w:pPr>
        <w:pStyle w:val="Heading3"/>
      </w:pPr>
      <w:r>
        <w:t xml:space="preserve">2.1 </w:t>
      </w:r>
      <w:r>
        <w:rPr>
          <w:rFonts w:hint="eastAsia"/>
        </w:rPr>
        <w:t xml:space="preserve">各模块完成度矩阵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1296"/>
        <w:gridCol w:w="1296"/>
        <w:gridCol w:w="1152"/>
        <w:gridCol w:w="1152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管理后台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小程序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较上版变化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智慧校园平台（基础数据）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65%</w:t>
            </w:r>
          </w:p>
        </w:tc>
        <w:tc>
          <w:tcPr/>
          <w:p>
            <w:pPr>
              <w:pStyle w:val="Compact"/>
            </w:pPr>
            <w:r>
              <w:t xml:space="preserve">+25%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校园门户网站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基础（list/add）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有UI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+25%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园务管理（OA审批）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完整（Service层+Flowable）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有UI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75%</w:t>
            </w:r>
          </w:p>
        </w:tc>
        <w:tc>
          <w:tcPr/>
          <w:p>
            <w:pPr>
              <w:pStyle w:val="Compact"/>
            </w:pPr>
            <w:r>
              <w:t xml:space="preserve">+55%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幼儿考勤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完整（去重+日期过滤+配置化）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有UI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有UI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  <w:tc>
          <w:tcPr/>
          <w:p>
            <w:pPr>
              <w:pStyle w:val="Compact"/>
            </w:pPr>
            <w:r>
              <w:t xml:space="preserve">+25%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教职工考勤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完整（Service+Schema）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有UI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65%</w:t>
            </w:r>
          </w:p>
        </w:tc>
        <w:tc>
          <w:tcPr/>
          <w:p>
            <w:pPr>
              <w:pStyle w:val="Compact"/>
            </w:pPr>
            <w:r>
              <w:t xml:space="preserve">+65%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安防巡检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基础（有测试）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有UI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45%</w:t>
            </w:r>
          </w:p>
        </w:tc>
        <w:tc>
          <w:tcPr/>
          <w:p>
            <w:pPr>
              <w:pStyle w:val="Compact"/>
            </w:pPr>
            <w:r>
              <w:t xml:space="preserve">+15%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安防访客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有UI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45%</w:t>
            </w:r>
          </w:p>
        </w:tc>
        <w:tc>
          <w:tcPr/>
          <w:p>
            <w:pPr>
              <w:pStyle w:val="Compact"/>
            </w:pPr>
            <w:r>
              <w:t xml:space="preserve">+5%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卫生保健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有UI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有UI</w:t>
            </w:r>
          </w:p>
        </w:tc>
        <w:tc>
          <w:tcPr/>
          <w:p>
            <w:pPr>
              <w:pStyle w:val="Compact"/>
            </w:pPr>
            <w:r>
              <w:t xml:space="preserve">55%</w:t>
            </w:r>
          </w:p>
        </w:tc>
        <w:tc>
          <w:tcPr/>
          <w:p>
            <w:pPr>
              <w:pStyle w:val="Compact"/>
            </w:pPr>
            <w:r>
              <w:t xml:space="preserve">+10%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家园共育（班级圈）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完整（Service层）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有UI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有页面</w:t>
            </w:r>
          </w:p>
        </w:tc>
        <w:tc>
          <w:tcPr/>
          <w:p>
            <w:pPr>
              <w:pStyle w:val="Compact"/>
            </w:pPr>
            <w:r>
              <w:t xml:space="preserve">60%</w:t>
            </w:r>
          </w:p>
        </w:tc>
        <w:tc>
          <w:tcPr/>
          <w:p>
            <w:pPr>
              <w:pStyle w:val="Compact"/>
            </w:pPr>
            <w:r>
              <w:t xml:space="preserve">+40%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家园共育（通讯录）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家园共育（通知）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完整（Service层）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有UI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有页面</w:t>
            </w:r>
          </w:p>
        </w:tc>
        <w:tc>
          <w:tcPr/>
          <w:p>
            <w:pPr>
              <w:pStyle w:val="Compact"/>
            </w:pPr>
            <w:r>
              <w:t xml:space="preserve">55%</w:t>
            </w:r>
          </w:p>
        </w:tc>
        <w:tc>
          <w:tcPr/>
          <w:p>
            <w:pPr>
              <w:pStyle w:val="Compact"/>
            </w:pPr>
            <w:r>
              <w:t xml:space="preserve">+25%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数智监管（大屏）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真实数据聚合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有UI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65%</w:t>
            </w:r>
          </w:p>
        </w:tc>
        <w:tc>
          <w:tcPr/>
          <w:p>
            <w:pPr>
              <w:pStyle w:val="Compact"/>
            </w:pPr>
            <w:r>
              <w:t xml:space="preserve">+40%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智慧班牌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完整（心跳+组件化）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70%</w:t>
            </w:r>
          </w:p>
        </w:tc>
        <w:tc>
          <w:tcPr/>
          <w:p>
            <w:pPr>
              <w:pStyle w:val="Compact"/>
            </w:pPr>
            <w:r>
              <w:t xml:space="preserve">+20%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权限管理（RBAC）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完整（Schema+Service）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有UI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70%</w:t>
            </w:r>
          </w:p>
        </w:tc>
        <w:tc>
          <w:tcPr/>
          <w:p>
            <w:pPr>
              <w:pStyle w:val="Compact"/>
            </w:pPr>
            <w:r>
              <w:t xml:space="preserve">+70%</w:t>
            </w:r>
          </w:p>
        </w:tc>
      </w:tr>
    </w:tbl>
    <w:bookmarkEnd w:id="12"/>
    <w:bookmarkStart w:id="13" w:name="综合完成度"/>
    <w:p>
      <w:pPr>
        <w:pStyle w:val="Heading3"/>
      </w:pPr>
      <w:r>
        <w:t xml:space="preserve">2.2 </w:t>
      </w:r>
      <w:r>
        <w:rPr>
          <w:rFonts w:hint="eastAsia"/>
        </w:rPr>
        <w:t xml:space="preserve">综合完成度</w:t>
      </w:r>
    </w:p>
    <w:p>
      <w:pPr>
        <w:pStyle w:val="FirstParagraph"/>
      </w:pPr>
      <w:r>
        <w:rPr>
          <w:rFonts w:hint="eastAsia"/>
          <w:b/>
          <w:bCs/>
        </w:rPr>
        <w:t xml:space="preserve">综合完成度：约</w:t>
      </w:r>
      <w:r>
        <w:rPr>
          <w:b/>
          <w:bCs/>
        </w:rPr>
        <w:t xml:space="preserve"> 65-70%</w:t>
      </w:r>
      <w:r>
        <w:rPr>
          <w:rFonts w:hint="eastAsia"/>
        </w:rPr>
        <w:t xml:space="preserve">（较上版</w:t>
      </w:r>
      <w:r>
        <w:t xml:space="preserve"> 50-55% </w:t>
      </w:r>
      <w:r>
        <w:rPr>
          <w:rFonts w:hint="eastAsia"/>
        </w:rPr>
        <w:t xml:space="preserve">提升约15个百分点）</w:t>
      </w:r>
    </w:p>
    <w:p>
      <w:pPr>
        <w:pStyle w:val="BodyText"/>
      </w:pPr>
      <w:r>
        <w:rPr>
          <w:rFonts w:hint="eastAsia"/>
        </w:rPr>
        <w:t xml:space="preserve">后端骨架已基本完整，14个Service全覆盖，Flowable引擎真实接入，认证鉴权到位，API文档生成。剩余30-35%主要集中在：业务逻辑深化、前端交互打磨、硬件联调、缺失模块补齐。</w:t>
      </w:r>
    </w:p>
    <w:bookmarkEnd w:id="13"/>
    <w:bookmarkEnd w:id="14"/>
    <w:bookmarkStart w:id="18" w:name="三仍需优化的问题"/>
    <w:p>
      <w:pPr>
        <w:pStyle w:val="Heading2"/>
      </w:pPr>
      <w:r>
        <w:rPr>
          <w:rFonts w:hint="eastAsia"/>
        </w:rPr>
        <w:t xml:space="preserve">三、仍需优化的问题</w:t>
      </w:r>
    </w:p>
    <w:bookmarkStart w:id="15" w:name="p1-级影响功能完整性"/>
    <w:p>
      <w:pPr>
        <w:pStyle w:val="Heading3"/>
      </w:pPr>
      <w:r>
        <w:t xml:space="preserve">3.1 P1 </w:t>
      </w:r>
      <w:r>
        <w:rPr>
          <w:rFonts w:hint="eastAsia"/>
        </w:rPr>
        <w:t xml:space="preserve">级（影响功能完整性）</w:t>
      </w:r>
    </w:p>
    <w:p>
      <w:pPr>
        <w:pStyle w:val="FirstParagraph"/>
      </w:pPr>
      <w:r>
        <w:rPr>
          <w:rFonts w:hint="eastAsia"/>
          <w:b/>
          <w:bCs/>
        </w:rPr>
        <w:t xml:space="preserve">（1）DashboardController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仍直接注入Mapper</w:t>
      </w:r>
    </w:p>
    <w:p>
      <w:pPr>
        <w:pStyle w:val="BodyText"/>
      </w:pPr>
      <w:r>
        <w:rPr>
          <w:rFonts w:hint="eastAsia"/>
        </w:rPr>
        <w:t xml:space="preserve">新版DashboardController虽然接入了真实ORM查询，但直接注入了6个Mapper（KgStudentMapper/KgStudentAttendanceMapper/KgMorningCheckMapper等），没有Service层。8大看板的聚合统计逻辑全部写在Controller中，违反分层架构。应抽取为</w:t>
      </w:r>
      <w:r>
        <w:t xml:space="preserve"> DashboardService。</w:t>
      </w:r>
    </w:p>
    <w:p>
      <w:pPr>
        <w:pStyle w:val="BodyText"/>
      </w:pPr>
      <w:r>
        <w:rPr>
          <w:rFonts w:hint="eastAsia"/>
          <w:b/>
          <w:bCs/>
        </w:rPr>
        <w:t xml:space="preserve">（2）内容安全审核仍为Mock</w:t>
      </w:r>
    </w:p>
    <w:p>
      <w:pPr>
        <w:pStyle w:val="BodyText"/>
      </w:pPr>
      <w:r>
        <w:t xml:space="preserve">MockWechatSecurityUtil </w:t>
      </w:r>
      <w:r>
        <w:rPr>
          <w:rFonts w:hint="eastAsia"/>
        </w:rPr>
        <w:t xml:space="preserve">是占位实现（方法名带”Mock”）。班级圈发布（KgClassCircleController.post）和门户文章（KgArticleController.add）需要真实的内容安全审核。生产环境应接入微信内容安全API（msgSecCheck/mediaCheckAsync）或使用第三方审核服务。</w:t>
      </w:r>
    </w:p>
    <w:p>
      <w:pPr>
        <w:pStyle w:val="BodyText"/>
      </w:pPr>
      <w:r>
        <w:rPr>
          <w:rFonts w:hint="eastAsia"/>
          <w:b/>
          <w:bCs/>
        </w:rPr>
        <w:t xml:space="preserve">（3）门户CMS功能过于简陋</w:t>
      </w:r>
    </w:p>
    <w:p>
      <w:pPr>
        <w:pStyle w:val="BodyText"/>
      </w:pPr>
      <w:r>
        <w:rPr>
          <w:rFonts w:hint="eastAsia"/>
        </w:rPr>
        <w:t xml:space="preserve">KgArticleController仅有list和add两个方法，缺少：编辑、删除、审核、分类管理、评论管理、微信同步推送。需求要求”自定义栏目、评论审核、微信公众号分享”。</w:t>
      </w:r>
    </w:p>
    <w:p>
      <w:pPr>
        <w:pStyle w:val="BodyText"/>
      </w:pPr>
      <w:r>
        <w:rPr>
          <w:rFonts w:hint="eastAsia"/>
          <w:b/>
          <w:bCs/>
        </w:rPr>
        <w:t xml:space="preserve">（4）访客管理缺少审核流程</w:t>
      </w:r>
    </w:p>
    <w:p>
      <w:pPr>
        <w:pStyle w:val="BodyText"/>
      </w:pPr>
      <w:r>
        <w:rPr>
          <w:rFonts w:hint="eastAsia"/>
        </w:rPr>
        <w:t xml:space="preserve">访客仍需”接待老师审核”环节。当前createVisitorPass直接创建通行证，应改为”申请→审核→生成通行证”三段式。</w:t>
      </w:r>
    </w:p>
    <w:p>
      <w:pPr>
        <w:pStyle w:val="BodyText"/>
      </w:pPr>
      <w:r>
        <w:rPr>
          <w:rFonts w:hint="eastAsia"/>
          <w:b/>
          <w:bCs/>
        </w:rPr>
        <w:t xml:space="preserve">（5）巡检缺少点位库和路线管理</w:t>
      </w:r>
    </w:p>
    <w:p>
      <w:pPr>
        <w:pStyle w:val="BodyText"/>
      </w:pPr>
      <w:r>
        <w:rPr>
          <w:rFonts w:hint="eastAsia"/>
        </w:rPr>
        <w:t xml:space="preserve">PatrolInspectionService仅有巡检记录和维修工单，缺少：巡更点位库CRUD、巡更路线规划（点位组合）、周期性任务发布、统计报表（完成率/排行榜）。</w:t>
      </w:r>
    </w:p>
    <w:bookmarkEnd w:id="15"/>
    <w:bookmarkStart w:id="16" w:name="p2-级影响体验和健壮性"/>
    <w:p>
      <w:pPr>
        <w:pStyle w:val="Heading3"/>
      </w:pPr>
      <w:r>
        <w:t xml:space="preserve">3.2 P2 </w:t>
      </w:r>
      <w:r>
        <w:rPr>
          <w:rFonts w:hint="eastAsia"/>
        </w:rPr>
        <w:t xml:space="preserve">级（影响体验和健壮性）</w:t>
      </w:r>
    </w:p>
    <w:p>
      <w:pPr>
        <w:pStyle w:val="FirstParagraph"/>
      </w:pPr>
      <w:r>
        <w:rPr>
          <w:rFonts w:hint="eastAsia"/>
          <w:b/>
          <w:bCs/>
        </w:rPr>
        <w:t xml:space="preserve">（6）旧版KgDashboardController与新DashboardController并存</w:t>
      </w:r>
    </w:p>
    <w:p>
      <w:pPr>
        <w:pStyle w:val="BodyText"/>
      </w:pPr>
      <w:r>
        <w:rPr>
          <w:rFonts w:hint="eastAsia"/>
        </w:rPr>
        <w:t xml:space="preserve">两个Controller路径不同（/kindergarten/dashboard</w:t>
      </w:r>
      <w:r>
        <w:t xml:space="preserve"> vs </w:t>
      </w:r>
      <w:r>
        <w:rPr>
          <w:rFonts w:hint="eastAsia"/>
        </w:rPr>
        <w:t xml:space="preserve">/dashboard），可能导致前端调错。应废弃旧版或删除。</w:t>
      </w:r>
    </w:p>
    <w:p>
      <w:pPr>
        <w:pStyle w:val="BodyText"/>
      </w:pPr>
      <w:r>
        <w:rPr>
          <w:rFonts w:hint="eastAsia"/>
          <w:b/>
          <w:bCs/>
        </w:rPr>
        <w:t xml:space="preserve">（7）通讯录模块完全缺失</w:t>
      </w:r>
    </w:p>
    <w:p>
      <w:pPr>
        <w:pStyle w:val="BodyText"/>
      </w:pPr>
      <w:r>
        <w:rPr>
          <w:rFonts w:hint="eastAsia"/>
        </w:rPr>
        <w:t xml:space="preserve">需求要求”教职工/学生名单列表、一键拨号”，后端和前端均无实现。建议基于kg_staff和kg_student表新建ContactController。</w:t>
      </w:r>
    </w:p>
    <w:p>
      <w:pPr>
        <w:pStyle w:val="BodyText"/>
      </w:pPr>
      <w:r>
        <w:rPr>
          <w:rFonts w:hint="eastAsia"/>
          <w:b/>
          <w:bCs/>
        </w:rPr>
        <w:t xml:space="preserve">（8）缺少批量操作接口</w:t>
      </w:r>
    </w:p>
    <w:p>
      <w:pPr>
        <w:pStyle w:val="BodyText"/>
      </w:pPr>
      <w:r>
        <w:rPr>
          <w:rFonts w:hint="eastAsia"/>
        </w:rPr>
        <w:t xml:space="preserve">无批量升班（UPDATE</w:t>
      </w:r>
      <w:r>
        <w:t xml:space="preserve"> kg_student SET </w:t>
      </w:r>
      <w:r>
        <w:rPr>
          <w:rFonts w:hint="eastAsia"/>
        </w:rPr>
        <w:t xml:space="preserve">class_id）、批量毕业接口。需求明确要求”支持对班级进行批量升班操作”和”批量毕业操作”。</w:t>
      </w:r>
    </w:p>
    <w:p>
      <w:pPr>
        <w:pStyle w:val="BodyText"/>
      </w:pPr>
      <w:r>
        <w:rPr>
          <w:rFonts w:hint="eastAsia"/>
          <w:b/>
          <w:bCs/>
        </w:rPr>
        <w:t xml:space="preserve">（9）CORS仍允许所有Origin</w:t>
      </w:r>
    </w:p>
    <w:p>
      <w:pPr>
        <w:pStyle w:val="BodyText"/>
      </w:pPr>
      <w:r>
        <w:rPr>
          <w:rFonts w:hint="eastAsia"/>
        </w:rPr>
        <w:t xml:space="preserve">生产环境应收紧为指定域名白名单，避免CSRF风险。</w:t>
      </w:r>
    </w:p>
    <w:p>
      <w:pPr>
        <w:pStyle w:val="BodyText"/>
      </w:pPr>
      <w:r>
        <w:rPr>
          <w:rFonts w:hint="eastAsia"/>
          <w:b/>
          <w:bCs/>
        </w:rPr>
        <w:t xml:space="preserve">（10）小程序页面质量待验证</w:t>
      </w:r>
    </w:p>
    <w:p>
      <w:pPr>
        <w:pStyle w:val="BodyText"/>
      </w:pPr>
      <w:r>
        <w:t xml:space="preserve">circle.vue、notice.vue、my.vue </w:t>
      </w:r>
      <w:r>
        <w:rPr>
          <w:rFonts w:hint="eastAsia"/>
        </w:rPr>
        <w:t xml:space="preserve">三个页面虽已创建，但内容质量未知。需检查是否有完整的API对接、错误处理、空状态展示。</w:t>
      </w:r>
    </w:p>
    <w:p>
      <w:pPr>
        <w:pStyle w:val="BodyText"/>
      </w:pPr>
      <w:r>
        <w:rPr>
          <w:rFonts w:hint="eastAsia"/>
          <w:b/>
          <w:bCs/>
        </w:rPr>
        <w:t xml:space="preserve">（11）缺少数据导出功能</w:t>
      </w:r>
    </w:p>
    <w:p>
      <w:pPr>
        <w:pStyle w:val="BodyText"/>
      </w:pPr>
      <w:r>
        <w:rPr>
          <w:rFonts w:hint="eastAsia"/>
        </w:rPr>
        <w:t xml:space="preserve">考勤报表、巡检统计、访客数据均缺少Excel导出接口。需求多次提到”支持以表格文件形式导出”。</w:t>
      </w:r>
    </w:p>
    <w:bookmarkEnd w:id="16"/>
    <w:bookmarkStart w:id="17" w:name="p3-级锦上添花"/>
    <w:p>
      <w:pPr>
        <w:pStyle w:val="Heading3"/>
      </w:pPr>
      <w:r>
        <w:t xml:space="preserve">3.3 P3 </w:t>
      </w:r>
      <w:r>
        <w:rPr>
          <w:rFonts w:hint="eastAsia"/>
        </w:rPr>
        <w:t xml:space="preserve">级（锦上添花）</w:t>
      </w:r>
    </w:p>
    <w:p>
      <w:pPr>
        <w:pStyle w:val="FirstParagraph"/>
      </w:pPr>
      <w:r>
        <w:rPr>
          <w:rFonts w:hint="eastAsia"/>
          <w:b/>
          <w:bCs/>
        </w:rPr>
        <w:t xml:space="preserve">（12）单元测试覆盖率低</w:t>
      </w:r>
    </w:p>
    <w:p>
      <w:pPr>
        <w:pStyle w:val="BodyText"/>
      </w:pPr>
      <w:r>
        <w:rPr>
          <w:rFonts w:hint="eastAsia"/>
        </w:rPr>
        <w:t xml:space="preserve">仅2个测试类（MockWechatSecurityUtilTest</w:t>
      </w:r>
      <w:r>
        <w:t xml:space="preserve"> + </w:t>
      </w:r>
      <w:r>
        <w:rPr>
          <w:rFonts w:hint="eastAsia"/>
        </w:rPr>
        <w:t xml:space="preserve">PatrolInspectionServiceImplTest）。核心业务逻辑（考勤计算、退费、过敏检查、Flowable流程）应有测试保障。</w:t>
      </w:r>
    </w:p>
    <w:p>
      <w:pPr>
        <w:pStyle w:val="BodyText"/>
      </w:pPr>
      <w:r>
        <w:rPr>
          <w:rFonts w:hint="eastAsia"/>
          <w:b/>
          <w:bCs/>
        </w:rPr>
        <w:t xml:space="preserve">（13）缺少数据库迁移工具</w:t>
      </w:r>
    </w:p>
    <w:p>
      <w:pPr>
        <w:pStyle w:val="BodyText"/>
      </w:pPr>
      <w:r>
        <w:rPr>
          <w:rFonts w:hint="eastAsia"/>
        </w:rPr>
        <w:t xml:space="preserve">SQL为手动脚本（01-04），无Flyway/Liquibase管理版本。建议引入Flyway规范化。</w:t>
      </w:r>
    </w:p>
    <w:p>
      <w:pPr>
        <w:pStyle w:val="BodyText"/>
      </w:pPr>
      <w:r>
        <w:rPr>
          <w:rFonts w:hint="eastAsia"/>
          <w:b/>
          <w:bCs/>
        </w:rPr>
        <w:t xml:space="preserve">（14）WebSocket连接数无上限</w:t>
      </w:r>
    </w:p>
    <w:p>
      <w:pPr>
        <w:pStyle w:val="BodyText"/>
      </w:pPr>
      <w:r>
        <w:rPr>
          <w:rFonts w:hint="eastAsia"/>
        </w:rPr>
        <w:t xml:space="preserve">WebSocketServer的ConcurrentHashMap无容量限制。26台班牌场景下风险可控，但SaaS扩展时需加限流。</w:t>
      </w:r>
    </w:p>
    <w:bookmarkEnd w:id="17"/>
    <w:bookmarkEnd w:id="18"/>
    <w:bookmarkStart w:id="19" w:name="四剩余开发路线图"/>
    <w:p>
      <w:pPr>
        <w:pStyle w:val="Heading2"/>
      </w:pPr>
      <w:r>
        <w:rPr>
          <w:rFonts w:hint="eastAsia"/>
        </w:rPr>
        <w:t xml:space="preserve">四、剩余开发路线图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2262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预估工期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DashboardService抽取、废弃旧版Dashboard、CORS收紧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3-5天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门户CMS完善（编辑/删除/审核/分类）、内容安全接入真实API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1-2周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访客审核流程、巡检点位路线管理、通讯录模块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1-2周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第四阶段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批量升班/毕业、数据导出Excel、小程序页面质量优化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第五阶段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单元测试补充、Flyway引入、Docker全栈部署验证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第六阶段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26台班牌硬件联调、WebSocket压测、上线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1周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总计约</w:t>
      </w:r>
      <w:r>
        <w:t xml:space="preserve"> </w:t>
      </w:r>
      <w:r>
        <w:rPr>
          <w:rFonts w:hint="eastAsia"/>
          <w:b/>
          <w:bCs/>
        </w:rPr>
        <w:t xml:space="preserve">5-7周</w:t>
      </w:r>
      <w:r>
        <w:rPr>
          <w:rFonts w:hint="eastAsia"/>
        </w:rPr>
        <w:t xml:space="preserve">，5人团队可在</w:t>
      </w:r>
      <w:r>
        <w:t xml:space="preserve"> </w:t>
      </w:r>
      <w:r>
        <w:rPr>
          <w:rFonts w:hint="eastAsia"/>
          <w:b/>
          <w:bCs/>
        </w:rPr>
        <w:t xml:space="preserve">1.5个月内</w:t>
      </w:r>
      <w:r>
        <w:t xml:space="preserve"> </w:t>
      </w:r>
      <w:r>
        <w:rPr>
          <w:rFonts w:hint="eastAsia"/>
        </w:rPr>
        <w:t xml:space="preserve">完成全部交付。较上版估计（7-10周）缩短约30%。</w:t>
      </w:r>
    </w:p>
    <w:bookmarkEnd w:id="19"/>
    <w:bookmarkStart w:id="20" w:name="五结论"/>
    <w:p>
      <w:pPr>
        <w:pStyle w:val="Heading2"/>
      </w:pPr>
      <w:r>
        <w:rPr>
          <w:rFonts w:hint="eastAsia"/>
        </w:rPr>
        <w:t xml:space="preserve">五、结论</w:t>
      </w:r>
    </w:p>
    <w:p>
      <w:pPr>
        <w:pStyle w:val="FirstParagraph"/>
      </w:pPr>
      <w:r>
        <w:rPr>
          <w:rFonts w:hint="eastAsia"/>
        </w:rPr>
        <w:t xml:space="preserve">项目经过本轮大规模迭代，完成度从50-55%跃升至65-70%。之前识别的全部P0问题已修复：Flowable引擎真实接入、Service层全覆盖、认证鉴权到位、考勤内存泄漏修复、签到去重、退费配置化、WebSocket心跳、班牌组件化、小程序页面补齐、API文档生成。</w:t>
      </w:r>
    </w:p>
    <w:p>
      <w:pPr>
        <w:pStyle w:val="BodyText"/>
      </w:pPr>
      <w:r>
        <w:rPr>
          <w:rFonts w:hint="eastAsia"/>
        </w:rPr>
        <w:t xml:space="preserve">剩余工作集中在业务深化（门户CMS、访客审核、巡检管理）和体验打磨（数据导出、批量操作、小程序质量），预计5-7周可全部交付。项目整体架构健康，技术选型合理，交付风险可控。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2026-07-23T03:31:32Z</dcterms:created>
  <dcterms:modified xsi:type="dcterms:W3CDTF">2026-07-23T03:31:32Z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