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A7" w:rsidRDefault="002E0EC1" w:rsidP="002E0EC1">
      <w:pPr>
        <w:jc w:val="center"/>
        <w:rPr>
          <w:sz w:val="36"/>
          <w:szCs w:val="36"/>
        </w:rPr>
      </w:pPr>
      <w:r w:rsidRPr="002E0EC1">
        <w:rPr>
          <w:sz w:val="36"/>
          <w:szCs w:val="36"/>
        </w:rPr>
        <w:t>TListener Interface和EventManager接口说明</w:t>
      </w:r>
    </w:p>
    <w:p w:rsidR="00AD6033" w:rsidRDefault="00AD6033" w:rsidP="002E0EC1">
      <w:pPr>
        <w:jc w:val="center"/>
        <w:rPr>
          <w:sz w:val="36"/>
          <w:szCs w:val="36"/>
        </w:rPr>
      </w:pPr>
    </w:p>
    <w:p w:rsidR="002E0EC1" w:rsidRPr="002714B7" w:rsidRDefault="002E0EC1" w:rsidP="002E0EC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36"/>
        </w:rPr>
      </w:pPr>
      <w:r w:rsidRPr="002714B7">
        <w:rPr>
          <w:rFonts w:hint="eastAsia"/>
          <w:b/>
          <w:sz w:val="28"/>
          <w:szCs w:val="36"/>
        </w:rPr>
        <w:t>TListener</w:t>
      </w:r>
      <w:r w:rsidRPr="002714B7">
        <w:rPr>
          <w:b/>
          <w:sz w:val="28"/>
          <w:szCs w:val="36"/>
        </w:rPr>
        <w:t xml:space="preserve"> </w:t>
      </w:r>
      <w:r w:rsidRPr="002714B7">
        <w:rPr>
          <w:rFonts w:hint="eastAsia"/>
          <w:b/>
          <w:sz w:val="28"/>
          <w:szCs w:val="36"/>
        </w:rPr>
        <w:t>Interface</w:t>
      </w:r>
    </w:p>
    <w:p w:rsidR="00F13C93" w:rsidRDefault="00F13C93" w:rsidP="00F13C93">
      <w:pPr>
        <w:ind w:left="42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接口说明：</w:t>
      </w:r>
    </w:p>
    <w:p w:rsidR="00F13C93" w:rsidRDefault="00F13C93" w:rsidP="00F13C93">
      <w:pPr>
        <w:ind w:left="420" w:firstLine="435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本接口规定了绝大部分需要与其他类交互的唯一接口 以及用于EventManager内部判断特定消息的接口</w:t>
      </w:r>
    </w:p>
    <w:p w:rsidR="00F13C93" w:rsidRDefault="00F13C93" w:rsidP="00F13C93">
      <w:pPr>
        <w:ind w:left="420" w:firstLine="435"/>
        <w:jc w:val="left"/>
        <w:rPr>
          <w:sz w:val="22"/>
          <w:szCs w:val="36"/>
        </w:rPr>
      </w:pPr>
    </w:p>
    <w:p w:rsidR="00F13C93" w:rsidRDefault="00F13C93" w:rsidP="00F13C93">
      <w:pPr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>
        <w:rPr>
          <w:rFonts w:hint="eastAsia"/>
          <w:sz w:val="22"/>
          <w:szCs w:val="36"/>
        </w:rPr>
        <w:t>变量说明：</w:t>
      </w:r>
    </w:p>
    <w:p w:rsidR="00F13C93" w:rsidRDefault="00F13C93" w:rsidP="00F13C93">
      <w:pPr>
        <w:ind w:left="840" w:firstLine="15"/>
        <w:jc w:val="left"/>
        <w:rPr>
          <w:sz w:val="22"/>
          <w:szCs w:val="36"/>
        </w:rPr>
      </w:pPr>
      <w:r w:rsidRPr="002E0EC1">
        <w:rPr>
          <w:sz w:val="22"/>
          <w:szCs w:val="36"/>
        </w:rPr>
        <w:t>public enum EVENT_TYPE</w:t>
      </w:r>
      <w:r>
        <w:rPr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>：枚举出了游戏中所有可能出现的事件类型。所有将来处理的事件只能是在本枚举内存在的事件。</w:t>
      </w:r>
    </w:p>
    <w:p w:rsidR="00F13C93" w:rsidRPr="00F13C93" w:rsidRDefault="00F13C93" w:rsidP="00F13C93">
      <w:pPr>
        <w:ind w:left="420" w:firstLine="435"/>
        <w:jc w:val="left"/>
        <w:rPr>
          <w:sz w:val="22"/>
          <w:szCs w:val="36"/>
        </w:rPr>
      </w:pPr>
    </w:p>
    <w:p w:rsidR="00F13C93" w:rsidRDefault="00F13C93" w:rsidP="00F13C93">
      <w:pPr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>
        <w:rPr>
          <w:rFonts w:hint="eastAsia"/>
          <w:sz w:val="22"/>
          <w:szCs w:val="36"/>
        </w:rPr>
        <w:t>函数说明：</w:t>
      </w:r>
    </w:p>
    <w:p w:rsidR="00F13C93" w:rsidRPr="00132D08" w:rsidRDefault="00F13C93" w:rsidP="004E04B7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  <w:szCs w:val="36"/>
        </w:rPr>
      </w:pPr>
      <w:r w:rsidRPr="00132D08">
        <w:rPr>
          <w:b/>
          <w:sz w:val="22"/>
          <w:szCs w:val="36"/>
        </w:rPr>
        <w:t>bool OnEvent(</w:t>
      </w:r>
      <w:r w:rsidR="004E04B7" w:rsidRPr="00132D08">
        <w:rPr>
          <w:b/>
          <w:sz w:val="22"/>
          <w:szCs w:val="36"/>
        </w:rPr>
        <w:t>EVENT_TYPE Event_Type</w:t>
      </w:r>
      <w:r w:rsidRPr="00132D08">
        <w:rPr>
          <w:b/>
          <w:sz w:val="22"/>
          <w:szCs w:val="36"/>
        </w:rPr>
        <w:t>, Component Sender, Object param = null, Dictionary&lt;string, object&gt; value = null);</w:t>
      </w:r>
    </w:p>
    <w:p w:rsidR="00F13C93" w:rsidRPr="002E0EC1" w:rsidRDefault="00F13C93" w:rsidP="00F13C93">
      <w:pPr>
        <w:ind w:left="1260" w:firstLine="420"/>
        <w:jc w:val="left"/>
        <w:rPr>
          <w:sz w:val="22"/>
          <w:szCs w:val="36"/>
        </w:rPr>
      </w:pPr>
      <w:r w:rsidRPr="002E0EC1">
        <w:rPr>
          <w:rFonts w:hint="eastAsia"/>
          <w:sz w:val="22"/>
          <w:szCs w:val="36"/>
        </w:rPr>
        <w:t>类对到来的事件的处理接口。所有的事件均</w:t>
      </w:r>
      <w:r>
        <w:rPr>
          <w:rFonts w:hint="eastAsia"/>
          <w:sz w:val="22"/>
          <w:szCs w:val="36"/>
        </w:rPr>
        <w:t>需要继承本接口</w:t>
      </w:r>
      <w:r w:rsidRPr="002E0EC1">
        <w:rPr>
          <w:rFonts w:hint="eastAsia"/>
          <w:sz w:val="22"/>
          <w:szCs w:val="36"/>
        </w:rPr>
        <w:t>。内部可以采用</w:t>
      </w:r>
      <w:r w:rsidRPr="002E0EC1">
        <w:rPr>
          <w:sz w:val="22"/>
          <w:szCs w:val="36"/>
        </w:rPr>
        <w:t>switch等结构进行多接口处理。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E0EC1">
        <w:rPr>
          <w:sz w:val="22"/>
          <w:szCs w:val="36"/>
        </w:rPr>
        <w:t>函数返回一个</w:t>
      </w:r>
      <w:r>
        <w:rPr>
          <w:rFonts w:hint="eastAsia"/>
          <w:sz w:val="22"/>
          <w:szCs w:val="36"/>
        </w:rPr>
        <w:t>bool值，通过EventManager的PostNotification来告知调用方请求处理是否成功。这个功能可以用在选手操控游戏内角色时，告知选手操作是否成功。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="00132D08" w:rsidRPr="002714B7">
        <w:rPr>
          <w:rFonts w:hint="eastAsia"/>
          <w:sz w:val="22"/>
          <w:szCs w:val="36"/>
          <w:highlight w:val="yellow"/>
        </w:rPr>
        <w:t>EVENT_TYPE</w:t>
      </w:r>
      <w:r w:rsidR="00132D08" w:rsidRPr="002714B7">
        <w:rPr>
          <w:sz w:val="22"/>
          <w:szCs w:val="36"/>
          <w:highlight w:val="yellow"/>
        </w:rPr>
        <w:t xml:space="preserve"> </w:t>
      </w:r>
      <w:r w:rsidR="00132D08" w:rsidRPr="002714B7">
        <w:rPr>
          <w:rFonts w:hint="eastAsia"/>
          <w:sz w:val="22"/>
          <w:szCs w:val="36"/>
          <w:highlight w:val="yellow"/>
        </w:rPr>
        <w:t>Event_Type</w:t>
      </w:r>
      <w:r w:rsidRPr="002714B7">
        <w:rPr>
          <w:rFonts w:hint="eastAsia"/>
          <w:sz w:val="22"/>
          <w:szCs w:val="36"/>
          <w:highlight w:val="yellow"/>
        </w:rPr>
        <w:t>：</w:t>
      </w:r>
      <w:r>
        <w:rPr>
          <w:rFonts w:hint="eastAsia"/>
          <w:sz w:val="22"/>
          <w:szCs w:val="36"/>
        </w:rPr>
        <w:t>到来的事件类型，也就是即将处理的事件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714B7">
        <w:rPr>
          <w:sz w:val="22"/>
          <w:szCs w:val="36"/>
          <w:highlight w:val="yellow"/>
        </w:rPr>
        <w:t>Component Sender</w:t>
      </w:r>
      <w:r w:rsidRPr="002714B7">
        <w:rPr>
          <w:rFonts w:hint="eastAsia"/>
          <w:sz w:val="22"/>
          <w:szCs w:val="36"/>
          <w:highlight w:val="yellow"/>
        </w:rPr>
        <w:t>：</w:t>
      </w:r>
      <w:r>
        <w:rPr>
          <w:rFonts w:hint="eastAsia"/>
          <w:sz w:val="22"/>
          <w:szCs w:val="36"/>
        </w:rPr>
        <w:t>事件的发送方，一般填</w:t>
      </w:r>
      <w:r>
        <w:rPr>
          <w:sz w:val="22"/>
          <w:szCs w:val="36"/>
        </w:rPr>
        <w:t>this</w:t>
      </w:r>
      <w:r>
        <w:rPr>
          <w:rFonts w:hint="eastAsia"/>
          <w:sz w:val="22"/>
          <w:szCs w:val="36"/>
        </w:rPr>
        <w:t>即可。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132D08">
        <w:rPr>
          <w:sz w:val="22"/>
          <w:szCs w:val="36"/>
          <w:highlight w:val="yellow"/>
        </w:rPr>
        <w:t>Object param = null</w:t>
      </w:r>
      <w:r w:rsidRPr="00132D08">
        <w:rPr>
          <w:rFonts w:hint="eastAsia"/>
          <w:sz w:val="22"/>
          <w:szCs w:val="36"/>
          <w:highlight w:val="yellow"/>
        </w:rPr>
        <w:t>：</w:t>
      </w:r>
      <w:r>
        <w:rPr>
          <w:rFonts w:hint="eastAsia"/>
          <w:sz w:val="22"/>
          <w:szCs w:val="36"/>
        </w:rPr>
        <w:t>可选的参数。在本项目中，该参数用来指定处理本事件的游戏对象。也就是说，如果param不为空，那么有且仅有一个游戏对象会处理这个事件。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132D08">
        <w:rPr>
          <w:sz w:val="22"/>
          <w:szCs w:val="36"/>
          <w:highlight w:val="yellow"/>
        </w:rPr>
        <w:t>Dictionary&lt;string, object&gt; value = null</w:t>
      </w:r>
      <w:r w:rsidRPr="00132D08">
        <w:rPr>
          <w:rFonts w:hint="eastAsia"/>
          <w:sz w:val="22"/>
          <w:szCs w:val="36"/>
          <w:highlight w:val="yellow"/>
        </w:rPr>
        <w:t>：</w:t>
      </w:r>
      <w:r w:rsidRPr="00132D08">
        <w:rPr>
          <w:rFonts w:hint="eastAsia"/>
          <w:sz w:val="22"/>
          <w:szCs w:val="36"/>
        </w:rPr>
        <w:t>键值对，用来传递一些游戏</w:t>
      </w:r>
      <w:bookmarkStart w:id="0" w:name="_GoBack"/>
      <w:bookmarkEnd w:id="0"/>
      <w:r w:rsidRPr="00132D08">
        <w:rPr>
          <w:rFonts w:hint="eastAsia"/>
          <w:sz w:val="22"/>
          <w:szCs w:val="36"/>
        </w:rPr>
        <w:t>内需要交互的消息。</w:t>
      </w:r>
      <w:r w:rsidRPr="00132D08">
        <w:rPr>
          <w:rFonts w:hint="eastAsia"/>
          <w:b/>
          <w:color w:val="FF0000"/>
          <w:sz w:val="22"/>
          <w:szCs w:val="36"/>
        </w:rPr>
        <w:t>具体键值对规定请看附录一。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</w:p>
    <w:p w:rsidR="00F13C93" w:rsidRPr="002714B7" w:rsidRDefault="00F13C93" w:rsidP="00F13C93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  <w:szCs w:val="36"/>
        </w:rPr>
      </w:pPr>
      <w:r w:rsidRPr="002714B7">
        <w:rPr>
          <w:b/>
          <w:sz w:val="22"/>
          <w:szCs w:val="36"/>
        </w:rPr>
        <w:t>Object getGameObject();</w:t>
      </w:r>
    </w:p>
    <w:p w:rsidR="00F13C93" w:rsidRP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返回当前类所属的游戏对象的引用。这个接口是只读接口，用来在当ventManager的PostNotification的param参数非空时，PostNotification中判定当前对象是否是特定的时间处理对象。</w:t>
      </w:r>
    </w:p>
    <w:p w:rsidR="00F13C93" w:rsidRDefault="00F13C9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Pr="00F13C9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F13C93" w:rsidRPr="002714B7" w:rsidRDefault="00F13C93" w:rsidP="002E0EC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36"/>
        </w:rPr>
      </w:pPr>
      <w:r w:rsidRPr="002714B7">
        <w:rPr>
          <w:rFonts w:hint="eastAsia"/>
          <w:b/>
          <w:sz w:val="28"/>
          <w:szCs w:val="36"/>
        </w:rPr>
        <w:lastRenderedPageBreak/>
        <w:t>EventManager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类说明：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本类是全局单例类，所有需要产生交互的类都会经过本类进行间接交互。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本类每5秒钟会清理一次无效监听器。</w:t>
      </w:r>
    </w:p>
    <w:p w:rsidR="00F13C93" w:rsidRDefault="004E04B7" w:rsidP="00F13C93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函数说明：</w:t>
      </w:r>
    </w:p>
    <w:p w:rsidR="004E04B7" w:rsidRDefault="004E04B7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这里只对外部会调用的函数进行说明。</w:t>
      </w:r>
    </w:p>
    <w:p w:rsidR="004E04B7" w:rsidRPr="002714B7" w:rsidRDefault="004E04B7" w:rsidP="004E04B7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2714B7">
        <w:rPr>
          <w:b/>
          <w:szCs w:val="21"/>
        </w:rPr>
        <w:t>public void AddListener(EVENT_TYPE Event_Type, TListener Listener)</w:t>
      </w:r>
    </w:p>
    <w:p w:rsidR="004E04B7" w:rsidRDefault="004E04B7" w:rsidP="004E04B7">
      <w:pPr>
        <w:ind w:left="1260" w:firstLine="420"/>
        <w:jc w:val="left"/>
        <w:rPr>
          <w:szCs w:val="21"/>
        </w:rPr>
      </w:pPr>
      <w:r>
        <w:rPr>
          <w:rFonts w:hint="eastAsia"/>
          <w:szCs w:val="21"/>
        </w:rPr>
        <w:t>本函数用来在EventManager内注册监听器。</w:t>
      </w:r>
    </w:p>
    <w:p w:rsidR="004E04B7" w:rsidRDefault="004E04B7" w:rsidP="004E04B7">
      <w:pPr>
        <w:ind w:left="1260"/>
        <w:jc w:val="left"/>
        <w:rPr>
          <w:szCs w:val="21"/>
        </w:rPr>
      </w:pPr>
      <w:r>
        <w:rPr>
          <w:szCs w:val="21"/>
        </w:rPr>
        <w:tab/>
      </w:r>
      <w:r w:rsidRPr="002714B7">
        <w:rPr>
          <w:szCs w:val="21"/>
          <w:highlight w:val="yellow"/>
        </w:rPr>
        <w:t>EVENT_TYPE Event_Type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监听器将要监听的事件。</w:t>
      </w:r>
    </w:p>
    <w:p w:rsidR="004E04B7" w:rsidRDefault="004E04B7" w:rsidP="004E04B7">
      <w:pPr>
        <w:ind w:left="1260" w:firstLine="420"/>
        <w:jc w:val="left"/>
        <w:rPr>
          <w:szCs w:val="21"/>
        </w:rPr>
      </w:pPr>
      <w:r w:rsidRPr="002714B7">
        <w:rPr>
          <w:szCs w:val="21"/>
          <w:highlight w:val="yellow"/>
        </w:rPr>
        <w:t>TListener Listener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注册的监听器，一般填t</w:t>
      </w:r>
      <w:r>
        <w:rPr>
          <w:szCs w:val="21"/>
        </w:rPr>
        <w:t>his</w:t>
      </w:r>
      <w:r>
        <w:rPr>
          <w:rFonts w:hint="eastAsia"/>
          <w:szCs w:val="21"/>
        </w:rPr>
        <w:t>即可，即将当前的脚本设置为监听器。</w:t>
      </w:r>
    </w:p>
    <w:p w:rsidR="004E04B7" w:rsidRPr="002714B7" w:rsidRDefault="00F2070B" w:rsidP="00F2070B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2714B7">
        <w:rPr>
          <w:b/>
          <w:szCs w:val="21"/>
        </w:rPr>
        <w:t>public bool PostNotification(EVENT_TYPE Event_Type, Component Sender, Object param = null, Dictionary&lt;string, object&gt; value = null)</w:t>
      </w:r>
    </w:p>
    <w:p w:rsidR="00F2070B" w:rsidRDefault="00F2070B" w:rsidP="00F2070B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本函数用来传递事件，并将事件的处理结果返回给请求方。</w:t>
      </w:r>
    </w:p>
    <w:p w:rsidR="00F2070B" w:rsidRDefault="00F2070B" w:rsidP="00F2070B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本函数所有的参数都会传递至事件处理方的OnEvent函数内。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EVENT_TYPE Event_Type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产生的事件。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Component Sender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事件的发送方，一般填this即可。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Object param = null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如果不为空，则指定特定的</w:t>
      </w:r>
      <w:r w:rsidR="00B35467">
        <w:rPr>
          <w:rFonts w:hint="eastAsia"/>
          <w:szCs w:val="21"/>
        </w:rPr>
        <w:t>响应</w:t>
      </w:r>
      <w:r>
        <w:rPr>
          <w:rFonts w:hint="eastAsia"/>
          <w:szCs w:val="21"/>
        </w:rPr>
        <w:t>本事件的类。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Dictionary&lt;string, object&gt; value = null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参数传递，功能同TListener。</w:t>
      </w: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E00C1B">
      <w:pPr>
        <w:jc w:val="center"/>
        <w:rPr>
          <w:sz w:val="32"/>
          <w:szCs w:val="36"/>
        </w:rPr>
      </w:pPr>
      <w:r w:rsidRPr="00E00C1B">
        <w:rPr>
          <w:rFonts w:hint="eastAsia"/>
          <w:sz w:val="32"/>
          <w:szCs w:val="36"/>
        </w:rPr>
        <w:lastRenderedPageBreak/>
        <w:t>附录一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0C1B" w:rsidTr="00E0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Default="00E00C1B" w:rsidP="00E00C1B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关键字</w:t>
            </w:r>
          </w:p>
        </w:tc>
        <w:tc>
          <w:tcPr>
            <w:tcW w:w="4148" w:type="dxa"/>
          </w:tcPr>
          <w:p w:rsidR="00E00C1B" w:rsidRDefault="00E00C1B" w:rsidP="00E00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备注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E00C1B" w:rsidP="00E00C1B">
            <w:pPr>
              <w:jc w:val="center"/>
              <w:rPr>
                <w:b w:val="0"/>
                <w:sz w:val="32"/>
                <w:szCs w:val="36"/>
              </w:rPr>
            </w:pPr>
            <w:r w:rsidRPr="00E00C1B">
              <w:rPr>
                <w:rFonts w:hint="eastAsia"/>
                <w:b w:val="0"/>
                <w:sz w:val="32"/>
                <w:szCs w:val="36"/>
              </w:rPr>
              <w:t>PlayerID</w:t>
            </w:r>
          </w:p>
        </w:tc>
        <w:tc>
          <w:tcPr>
            <w:tcW w:w="4148" w:type="dxa"/>
          </w:tcPr>
          <w:p w:rsidR="00E00C1B" w:rsidRPr="00E00C1B" w:rsidRDefault="00E00C1B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玩家序号（1-</w:t>
            </w:r>
            <w:r>
              <w:rPr>
                <w:sz w:val="32"/>
                <w:szCs w:val="36"/>
              </w:rPr>
              <w:t>4</w:t>
            </w:r>
            <w:r>
              <w:rPr>
                <w:rFonts w:hint="eastAsia"/>
                <w:sz w:val="32"/>
                <w:szCs w:val="36"/>
              </w:rPr>
              <w:t>）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E00C1B" w:rsidP="00E00C1B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BombArea</w:t>
            </w:r>
          </w:p>
        </w:tc>
        <w:tc>
          <w:tcPr>
            <w:tcW w:w="4148" w:type="dxa"/>
          </w:tcPr>
          <w:p w:rsidR="00E00C1B" w:rsidRPr="00E00C1B" w:rsidRDefault="00E00C1B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炸弹范围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AD4C2C" w:rsidP="00E00C1B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BombPower</w:t>
            </w:r>
          </w:p>
        </w:tc>
        <w:tc>
          <w:tcPr>
            <w:tcW w:w="4148" w:type="dxa"/>
          </w:tcPr>
          <w:p w:rsidR="00E00C1B" w:rsidRPr="00E00C1B" w:rsidRDefault="00AD4C2C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炸弹伤害</w:t>
            </w:r>
          </w:p>
        </w:tc>
      </w:tr>
      <w:tr w:rsidR="00AD4C2C" w:rsidTr="00FD7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ShootPower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射击伤害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Score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分数（获得）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 w:rsidRPr="008E27BD">
              <w:rPr>
                <w:b w:val="0"/>
                <w:sz w:val="32"/>
                <w:szCs w:val="36"/>
              </w:rPr>
              <w:t>Horizontal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（仅用于测试）水平移动量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 w:rsidRPr="008E27BD">
              <w:rPr>
                <w:b w:val="0"/>
                <w:sz w:val="32"/>
                <w:szCs w:val="36"/>
              </w:rPr>
              <w:t>Vertical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（仅用于测试）垂直移动量</w:t>
            </w:r>
          </w:p>
        </w:tc>
      </w:tr>
    </w:tbl>
    <w:p w:rsidR="00E00C1B" w:rsidRPr="00E00C1B" w:rsidRDefault="00E00C1B" w:rsidP="00E00C1B">
      <w:pPr>
        <w:jc w:val="center"/>
        <w:rPr>
          <w:sz w:val="32"/>
          <w:szCs w:val="36"/>
        </w:rPr>
      </w:pPr>
    </w:p>
    <w:sectPr w:rsidR="00E00C1B" w:rsidRPr="00E00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DE3" w:rsidRDefault="000F0DE3" w:rsidP="00132D08">
      <w:r>
        <w:separator/>
      </w:r>
    </w:p>
  </w:endnote>
  <w:endnote w:type="continuationSeparator" w:id="0">
    <w:p w:rsidR="000F0DE3" w:rsidRDefault="000F0DE3" w:rsidP="0013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DE3" w:rsidRDefault="000F0DE3" w:rsidP="00132D08">
      <w:r>
        <w:separator/>
      </w:r>
    </w:p>
  </w:footnote>
  <w:footnote w:type="continuationSeparator" w:id="0">
    <w:p w:rsidR="000F0DE3" w:rsidRDefault="000F0DE3" w:rsidP="00132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29CD"/>
    <w:multiLevelType w:val="hybridMultilevel"/>
    <w:tmpl w:val="BE14A5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3DB0E8C"/>
    <w:multiLevelType w:val="hybridMultilevel"/>
    <w:tmpl w:val="6C1CC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CE"/>
    <w:rsid w:val="000B2EA7"/>
    <w:rsid w:val="000F0DE3"/>
    <w:rsid w:val="00132D08"/>
    <w:rsid w:val="002714B7"/>
    <w:rsid w:val="002E0EC1"/>
    <w:rsid w:val="003237B9"/>
    <w:rsid w:val="004E04B7"/>
    <w:rsid w:val="008E27BD"/>
    <w:rsid w:val="00A9740B"/>
    <w:rsid w:val="00AD4C2C"/>
    <w:rsid w:val="00AD6033"/>
    <w:rsid w:val="00B35467"/>
    <w:rsid w:val="00E00C1B"/>
    <w:rsid w:val="00E14ECE"/>
    <w:rsid w:val="00F13C93"/>
    <w:rsid w:val="00F2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F1BF4"/>
  <w15:chartTrackingRefBased/>
  <w15:docId w15:val="{B5B8C1E6-D8A6-4FBA-A32A-8FB14D28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C1"/>
    <w:pPr>
      <w:ind w:firstLineChars="200" w:firstLine="420"/>
    </w:pPr>
  </w:style>
  <w:style w:type="table" w:styleId="a4">
    <w:name w:val="Table Grid"/>
    <w:basedOn w:val="a1"/>
    <w:uiPriority w:val="39"/>
    <w:rsid w:val="00E00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E00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13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2D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2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12</cp:revision>
  <dcterms:created xsi:type="dcterms:W3CDTF">2018-08-06T10:08:00Z</dcterms:created>
  <dcterms:modified xsi:type="dcterms:W3CDTF">2018-08-09T12:14:00Z</dcterms:modified>
</cp:coreProperties>
</file>