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A6796E">
      <w:pPr>
        <w:spacing w:line="276" w:lineRule="auto"/>
        <w:jc w:val="center"/>
        <w:rPr>
          <w:rFonts w:hint="eastAsia" w:ascii="宋体" w:hAnsi="宋体" w:eastAsia="宋体" w:cs="宋体"/>
          <w:b/>
          <w:bCs/>
          <w:color w:val="auto"/>
          <w:sz w:val="22"/>
          <w:szCs w:val="22"/>
        </w:rPr>
      </w:pPr>
      <w:r>
        <w:rPr>
          <w:rFonts w:hint="eastAsia" w:ascii="宋体" w:hAnsi="宋体" w:eastAsia="宋体" w:cs="宋体"/>
          <w:b/>
          <w:bCs/>
          <w:color w:val="auto"/>
          <w:sz w:val="22"/>
          <w:szCs w:val="22"/>
          <w:lang w:val="en-US" w:eastAsia="zh-CN"/>
        </w:rPr>
        <w:t>Development Analyses and Strategies for Pet Industry and relate Industries</w:t>
      </w:r>
    </w:p>
    <w:p w14:paraId="542D3F97">
      <w:pPr>
        <w:tabs>
          <w:tab w:val="left" w:pos="785"/>
        </w:tabs>
        <w:bidi w:val="0"/>
        <w:spacing w:line="240" w:lineRule="auto"/>
        <w:jc w:val="left"/>
        <w:rPr>
          <w:rFonts w:hint="default" w:eastAsia="宋体"/>
          <w:b/>
          <w:bCs/>
          <w:color w:val="auto"/>
          <w:sz w:val="22"/>
          <w:szCs w:val="22"/>
          <w:lang w:val="en-US" w:eastAsia="zh-CN"/>
        </w:rPr>
      </w:pPr>
    </w:p>
    <w:p w14:paraId="2429365B">
      <w:pPr>
        <w:tabs>
          <w:tab w:val="left" w:pos="785"/>
        </w:tabs>
        <w:bidi w:val="0"/>
        <w:spacing w:line="240" w:lineRule="auto"/>
        <w:jc w:val="center"/>
        <w:outlineLvl w:val="0"/>
        <w:rPr>
          <w:rFonts w:hint="eastAsia" w:eastAsia="宋体"/>
          <w:b/>
          <w:bCs/>
          <w:color w:val="auto"/>
          <w:sz w:val="22"/>
          <w:szCs w:val="22"/>
          <w:lang w:val="en-US" w:eastAsia="zh-CN"/>
        </w:rPr>
      </w:pPr>
      <w:bookmarkStart w:id="0" w:name="_Toc28309"/>
      <w:bookmarkStart w:id="1" w:name="_Toc8729"/>
      <w:r>
        <w:rPr>
          <w:rFonts w:hint="eastAsia" w:eastAsia="宋体"/>
          <w:b/>
          <w:bCs/>
          <w:color w:val="auto"/>
          <w:sz w:val="22"/>
          <w:szCs w:val="22"/>
          <w:lang w:val="en-US" w:eastAsia="zh-CN"/>
        </w:rPr>
        <w:t>Abstract</w:t>
      </w:r>
      <w:bookmarkEnd w:id="0"/>
      <w:bookmarkEnd w:id="1"/>
    </w:p>
    <w:p w14:paraId="55F6A8F5">
      <w:pPr>
        <w:spacing w:line="240" w:lineRule="auto"/>
        <w:ind w:firstLine="440" w:firstLineChars="200"/>
        <w:rPr>
          <w:rFonts w:ascii="宋体" w:hAnsi="宋体" w:eastAsia="宋体" w:cs="宋体"/>
          <w:color w:val="auto"/>
          <w:sz w:val="22"/>
          <w:szCs w:val="22"/>
        </w:rPr>
      </w:pPr>
      <w:r>
        <w:rPr>
          <w:rFonts w:ascii="宋体" w:hAnsi="宋体" w:eastAsia="宋体" w:cs="宋体"/>
          <w:color w:val="auto"/>
          <w:sz w:val="22"/>
          <w:szCs w:val="22"/>
        </w:rPr>
        <w:t>随着消费水平和观念的转变，宠物行业及其相关产业（如宠物食品、宠物护理、宠物用品等）成为全球和中国经济中快速发展的新兴领域。基于附件中的数据和额外收集的数据，我们对宠物行业的发展趋势和市场需求进行了详细分析，提出了发展策略。通过构建数学模型，按宠物类型分析了过去5年中国及全球宠物行业的市场动态，并预测未来3年的发展趋势和市场需求。我们还分析了中国宠物食品行业的生产和出口趋势，结合全球需求预测提供了发展建议。此外，为应对国际经济政策（如关税变化）的影响，提出了针对性的可持续发展战略，为中国宠物行业提供了有效支持。</w:t>
      </w:r>
    </w:p>
    <w:p w14:paraId="3228F250">
      <w:pPr>
        <w:spacing w:line="240" w:lineRule="auto"/>
        <w:ind w:firstLine="440" w:firstLineChars="200"/>
        <w:rPr>
          <w:rFonts w:hint="eastAsia" w:ascii="宋体" w:hAnsi="宋体" w:eastAsia="宋体" w:cs="宋体"/>
          <w:color w:val="auto"/>
          <w:sz w:val="22"/>
          <w:szCs w:val="22"/>
        </w:rPr>
      </w:pPr>
    </w:p>
    <w:p w14:paraId="21477097">
      <w:pPr>
        <w:spacing w:line="240" w:lineRule="auto"/>
        <w:ind w:firstLine="442" w:firstLineChars="200"/>
        <w:outlineLvl w:val="0"/>
        <w:rPr>
          <w:rFonts w:hint="eastAsia" w:ascii="宋体" w:hAnsi="宋体" w:eastAsia="宋体" w:cs="宋体"/>
          <w:b/>
          <w:bCs/>
          <w:i w:val="0"/>
          <w:iCs w:val="0"/>
          <w:caps w:val="0"/>
          <w:color w:val="auto"/>
          <w:spacing w:val="0"/>
          <w:sz w:val="22"/>
          <w:szCs w:val="22"/>
          <w:shd w:val="clear" w:fill="FFFFFF"/>
          <w:lang w:val="en-US" w:eastAsia="zh-CN"/>
        </w:rPr>
      </w:pPr>
      <w:bookmarkStart w:id="2" w:name="_Toc18757"/>
      <w:bookmarkStart w:id="3" w:name="_Toc3856"/>
      <w:r>
        <w:rPr>
          <w:rFonts w:hint="eastAsia" w:ascii="宋体" w:hAnsi="宋体" w:eastAsia="宋体" w:cs="宋体"/>
          <w:b/>
          <w:bCs/>
          <w:i w:val="0"/>
          <w:iCs w:val="0"/>
          <w:caps w:val="0"/>
          <w:color w:val="auto"/>
          <w:spacing w:val="0"/>
          <w:sz w:val="22"/>
          <w:szCs w:val="22"/>
          <w:shd w:val="clear" w:fill="FFFFFF"/>
          <w:lang w:val="en-US" w:eastAsia="zh-CN"/>
        </w:rPr>
        <w:t>对于问题1：分析中国宠物行业过去五年发展情况并预测未来三年的发展趋势</w:t>
      </w:r>
      <w:bookmarkEnd w:id="2"/>
      <w:bookmarkEnd w:id="3"/>
    </w:p>
    <w:p w14:paraId="4FF9FC82">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首先，我们结合附件1中的数据和收集的额外数据，按宠物类型（如猫、狗等）对过去5年的行业发展情况进行了详细分析，得到有关猫的产业会持续增长，而有关狗的产业会持续波动保持一个相对稳定的趋势。通过对宠物数量、市场规模和消费结构变化的研究，利用回归分析模型识别了主要驱动因素（如人均可支配收入、城市化率、社会观念等）。随后，我们建立多元线性回归模型来发展预测中国宠物行业未来3年发展趋势。结果表明，未来3年中国宠物行业将持续增长，其中宠物食品将是主要增长点。</w:t>
      </w:r>
    </w:p>
    <w:p w14:paraId="788F8776">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p>
    <w:p w14:paraId="3C05D392">
      <w:pPr>
        <w:spacing w:line="240" w:lineRule="auto"/>
        <w:ind w:firstLine="442" w:firstLineChars="200"/>
        <w:outlineLvl w:val="0"/>
        <w:rPr>
          <w:rFonts w:hint="eastAsia" w:ascii="宋体" w:hAnsi="宋体" w:eastAsia="宋体" w:cs="宋体"/>
          <w:b/>
          <w:bCs/>
          <w:color w:val="auto"/>
          <w:sz w:val="22"/>
          <w:szCs w:val="22"/>
          <w:lang w:val="en-US" w:eastAsia="zh-CN"/>
        </w:rPr>
      </w:pPr>
      <w:bookmarkStart w:id="4" w:name="_Toc9056"/>
      <w:bookmarkStart w:id="5" w:name="_Toc20445"/>
      <w:r>
        <w:rPr>
          <w:rFonts w:hint="eastAsia" w:ascii="宋体" w:hAnsi="宋体" w:eastAsia="宋体" w:cs="宋体"/>
          <w:b/>
          <w:bCs/>
          <w:color w:val="auto"/>
          <w:sz w:val="22"/>
          <w:szCs w:val="22"/>
          <w:lang w:val="en-US" w:eastAsia="zh-CN"/>
        </w:rPr>
        <w:t>对于问题2：全球宠物行业发展分析及未来三年宠物食品需求预测</w:t>
      </w:r>
      <w:bookmarkEnd w:id="4"/>
      <w:bookmarkEnd w:id="5"/>
    </w:p>
    <w:p w14:paraId="4C025257">
      <w:pPr>
        <w:spacing w:line="240" w:lineRule="auto"/>
        <w:ind w:firstLine="440" w:firstLineChars="200"/>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我们对全球宠物行业（以欧美和亚洲为重点）的数据进行分析，按宠物类型分类研究了其市场规模和消费行为。通过附件2数据和补充的行业统计数据，我们建立了多因素回归模型，分析了全球宠物食品需求的主要影响因素（包括经济增长率、人均收入、宠物食品市场等）。结合时间序列模型预测，未来3年全球宠物食品的年均需求将持续增长，高端宠物食品市场将显著扩张，特别是在北美和欧洲市场。</w:t>
      </w:r>
    </w:p>
    <w:p w14:paraId="222A87F0">
      <w:pPr>
        <w:spacing w:line="240" w:lineRule="auto"/>
        <w:ind w:firstLine="440" w:firstLineChars="200"/>
        <w:rPr>
          <w:rFonts w:hint="eastAsia" w:ascii="宋体" w:hAnsi="宋体" w:eastAsia="宋体" w:cs="宋体"/>
          <w:b w:val="0"/>
          <w:bCs w:val="0"/>
          <w:color w:val="auto"/>
          <w:sz w:val="22"/>
          <w:szCs w:val="22"/>
          <w:lang w:val="en-US" w:eastAsia="zh-CN"/>
        </w:rPr>
      </w:pPr>
    </w:p>
    <w:p w14:paraId="2AB9F58D">
      <w:pPr>
        <w:spacing w:line="240" w:lineRule="auto"/>
        <w:ind w:firstLine="442" w:firstLineChars="200"/>
        <w:outlineLvl w:val="0"/>
        <w:rPr>
          <w:rFonts w:hint="eastAsia" w:ascii="宋体" w:hAnsi="宋体" w:eastAsia="宋体" w:cs="宋体"/>
          <w:b/>
          <w:bCs/>
          <w:color w:val="auto"/>
          <w:sz w:val="22"/>
          <w:szCs w:val="22"/>
          <w:lang w:val="en-US" w:eastAsia="zh-CN"/>
        </w:rPr>
      </w:pPr>
      <w:bookmarkStart w:id="6" w:name="_Toc30849"/>
      <w:bookmarkStart w:id="7" w:name="_Toc29580"/>
      <w:r>
        <w:rPr>
          <w:rFonts w:hint="eastAsia" w:ascii="宋体" w:hAnsi="宋体" w:eastAsia="宋体" w:cs="宋体"/>
          <w:b/>
          <w:bCs/>
          <w:color w:val="auto"/>
          <w:sz w:val="22"/>
          <w:szCs w:val="22"/>
          <w:lang w:val="en-US" w:eastAsia="zh-CN"/>
        </w:rPr>
        <w:t>对于问题3：中国宠物食品行业发展趋势及未来三年生产和出口预测</w:t>
      </w:r>
      <w:bookmarkEnd w:id="6"/>
      <w:bookmarkEnd w:id="7"/>
    </w:p>
    <w:p w14:paraId="7272AA43">
      <w:pPr>
        <w:spacing w:line="240" w:lineRule="auto"/>
        <w:ind w:firstLine="440" w:firstLineChars="200"/>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针对中国宠物食品行业的发展，我们结合附件3和全球市场需求数据，分析了中国宠物食品的生产和出口动态。通过构建生产与出口价值的模型，结合国内外市场需求增长趋势，预测未来三年中国宠物食品生产和出口的规模。结果表明，宠物食品行业的发展趋势将逐步上升，而未来三年中国宠物食品的生产和出口也将逐年上升。</w:t>
      </w:r>
    </w:p>
    <w:p w14:paraId="6DF59984">
      <w:pPr>
        <w:spacing w:line="240" w:lineRule="auto"/>
        <w:rPr>
          <w:rFonts w:hint="eastAsia" w:ascii="宋体" w:hAnsi="宋体" w:eastAsia="宋体" w:cs="宋体"/>
          <w:b w:val="0"/>
          <w:bCs w:val="0"/>
          <w:color w:val="auto"/>
          <w:sz w:val="22"/>
          <w:szCs w:val="22"/>
          <w:lang w:val="en-US" w:eastAsia="zh-CN"/>
        </w:rPr>
      </w:pPr>
    </w:p>
    <w:p w14:paraId="0E19F7AB">
      <w:pPr>
        <w:spacing w:line="240" w:lineRule="auto"/>
        <w:ind w:firstLine="481"/>
        <w:outlineLvl w:val="0"/>
        <w:rPr>
          <w:rFonts w:hint="eastAsia" w:ascii="宋体" w:hAnsi="宋体" w:eastAsia="宋体" w:cs="宋体"/>
          <w:b/>
          <w:bCs/>
          <w:color w:val="auto"/>
          <w:sz w:val="22"/>
          <w:szCs w:val="22"/>
          <w:lang w:val="en-US" w:eastAsia="zh-CN"/>
        </w:rPr>
      </w:pPr>
      <w:bookmarkStart w:id="8" w:name="_Toc6110"/>
      <w:bookmarkStart w:id="9" w:name="_Toc12232"/>
      <w:r>
        <w:rPr>
          <w:rFonts w:hint="eastAsia" w:ascii="宋体" w:hAnsi="宋体" w:eastAsia="宋体" w:cs="宋体"/>
          <w:b/>
          <w:bCs/>
          <w:color w:val="auto"/>
          <w:sz w:val="22"/>
          <w:szCs w:val="22"/>
          <w:lang w:val="en-US" w:eastAsia="zh-CN"/>
        </w:rPr>
        <w:t>对于问题4：新外贸经济政策对中国宠物食品出口的影响及应对策略</w:t>
      </w:r>
      <w:bookmarkEnd w:id="8"/>
      <w:bookmarkEnd w:id="9"/>
    </w:p>
    <w:p w14:paraId="7C3397B0">
      <w:pPr>
        <w:spacing w:line="240" w:lineRule="auto"/>
        <w:ind w:firstLine="481"/>
        <w:rPr>
          <w:rFonts w:hint="eastAsia" w:ascii="宋体" w:hAnsi="宋体" w:eastAsia="宋体" w:cs="宋体"/>
          <w:b w:val="0"/>
          <w:bCs w:val="0"/>
          <w:color w:val="auto"/>
          <w:sz w:val="22"/>
          <w:szCs w:val="22"/>
          <w:lang w:val="en-US" w:eastAsia="zh-CN"/>
        </w:rPr>
      </w:pPr>
      <w:r>
        <w:rPr>
          <w:rFonts w:hint="eastAsia" w:ascii="宋体" w:hAnsi="宋体" w:eastAsia="宋体" w:cs="宋体"/>
          <w:b w:val="0"/>
          <w:bCs w:val="0"/>
          <w:color w:val="auto"/>
          <w:sz w:val="22"/>
          <w:szCs w:val="22"/>
          <w:lang w:val="en-US" w:eastAsia="zh-CN"/>
        </w:rPr>
        <w:t>为定量分析欧美国家新的关税政策对中国宠物食品行业的影响，我们建立了基于新外贸经济政策的多元线性回归模型，结合数据模拟了不同关税情境下的出口变化。为应对这一挑战，我们提出以下策略：(1) 强化国内市场需求，推动产品结构优化和品牌建设；(2) 拓展东南亚、中东等新兴市场，以分散贸易风险；(3) 借助自贸协定和国际合作，降低政策壁垒。这些措施将为中国宠物食品行业的可持续发展提供保障。</w:t>
      </w:r>
    </w:p>
    <w:p w14:paraId="3C5E8D80">
      <w:pPr>
        <w:spacing w:line="240" w:lineRule="auto"/>
        <w:ind w:firstLine="442" w:firstLineChars="200"/>
        <w:jc w:val="left"/>
        <w:rPr>
          <w:rFonts w:ascii="宋体" w:hAnsi="宋体" w:eastAsia="宋体" w:cs="宋体"/>
          <w:color w:val="auto"/>
          <w:sz w:val="22"/>
          <w:szCs w:val="22"/>
        </w:rPr>
      </w:pPr>
      <w:r>
        <w:rPr>
          <w:rFonts w:hint="eastAsia" w:ascii="宋体" w:hAnsi="宋体" w:eastAsia="宋体" w:cs="宋体"/>
          <w:b/>
          <w:bCs/>
          <w:color w:val="auto"/>
          <w:sz w:val="22"/>
          <w:szCs w:val="22"/>
          <w:lang w:val="en-US" w:eastAsia="zh-CN"/>
        </w:rPr>
        <w:t>关键词：</w:t>
      </w:r>
      <w:r>
        <w:rPr>
          <w:rFonts w:ascii="宋体" w:hAnsi="宋体" w:eastAsia="宋体" w:cs="宋体"/>
          <w:color w:val="auto"/>
          <w:sz w:val="22"/>
          <w:szCs w:val="22"/>
        </w:rPr>
        <w:t>宠物行业；市场预测；宠物食品；中国出口；全球需求；</w:t>
      </w:r>
      <w:r>
        <w:rPr>
          <w:rFonts w:hint="eastAsia" w:ascii="宋体" w:hAnsi="宋体" w:eastAsia="宋体" w:cs="宋体"/>
          <w:color w:val="auto"/>
          <w:sz w:val="22"/>
          <w:szCs w:val="22"/>
          <w:lang w:val="en-US" w:eastAsia="zh-CN"/>
        </w:rPr>
        <w:t>新外贸经济政策</w:t>
      </w:r>
      <w:r>
        <w:rPr>
          <w:rFonts w:ascii="宋体" w:hAnsi="宋体" w:eastAsia="宋体" w:cs="宋体"/>
          <w:color w:val="auto"/>
          <w:sz w:val="22"/>
          <w:szCs w:val="22"/>
        </w:rPr>
        <w:t>；数学建模；产业发展；可持续发展策略</w:t>
      </w:r>
    </w:p>
    <w:p w14:paraId="53D94AF4">
      <w:pPr>
        <w:spacing w:line="240" w:lineRule="auto"/>
        <w:ind w:firstLine="440" w:firstLineChars="200"/>
        <w:jc w:val="left"/>
        <w:rPr>
          <w:rFonts w:ascii="宋体" w:hAnsi="宋体" w:eastAsia="宋体" w:cs="宋体"/>
          <w:color w:val="auto"/>
          <w:sz w:val="22"/>
          <w:szCs w:val="22"/>
        </w:rPr>
      </w:pPr>
    </w:p>
    <w:p w14:paraId="03CB01A0">
      <w:pPr>
        <w:spacing w:line="240" w:lineRule="auto"/>
        <w:jc w:val="left"/>
        <w:rPr>
          <w:rFonts w:ascii="宋体" w:hAnsi="宋体" w:eastAsia="宋体" w:cs="宋体"/>
          <w:color w:val="auto"/>
          <w:sz w:val="22"/>
          <w:szCs w:val="22"/>
        </w:rPr>
      </w:pPr>
    </w:p>
    <w:p w14:paraId="424B4E22">
      <w:pPr>
        <w:spacing w:line="240" w:lineRule="auto"/>
        <w:jc w:val="left"/>
        <w:rPr>
          <w:rFonts w:ascii="宋体" w:hAnsi="宋体" w:eastAsia="宋体" w:cs="宋体"/>
          <w:color w:val="auto"/>
          <w:sz w:val="22"/>
          <w:szCs w:val="22"/>
        </w:rPr>
      </w:pPr>
      <w:bookmarkStart w:id="36" w:name="_GoBack"/>
      <w:bookmarkEnd w:id="36"/>
    </w:p>
    <w:p w14:paraId="4FBD6809">
      <w:pPr>
        <w:spacing w:line="240" w:lineRule="auto"/>
        <w:jc w:val="left"/>
        <w:rPr>
          <w:rFonts w:ascii="宋体" w:hAnsi="宋体" w:eastAsia="宋体" w:cs="宋体"/>
          <w:color w:val="auto"/>
          <w:sz w:val="22"/>
          <w:szCs w:val="22"/>
        </w:rPr>
      </w:pPr>
    </w:p>
    <w:sdt>
      <w:sdtPr>
        <w:rPr>
          <w:rFonts w:ascii="宋体" w:hAnsi="宋体" w:eastAsia="宋体" w:cs="Times New Roman"/>
          <w:color w:val="auto"/>
          <w:sz w:val="22"/>
          <w:szCs w:val="22"/>
          <w:lang w:val="en-US" w:eastAsia="en-US" w:bidi="ar-SA"/>
        </w:rPr>
        <w:id w:val="147460235"/>
        <w15:color w:val="DBDBDB"/>
        <w:docPartObj>
          <w:docPartGallery w:val="Table of Contents"/>
          <w:docPartUnique/>
        </w:docPartObj>
      </w:sdtPr>
      <w:sdtEndPr>
        <w:rPr>
          <w:rFonts w:ascii="宋体" w:hAnsi="宋体" w:eastAsia="宋体" w:cs="宋体"/>
          <w:color w:val="auto"/>
          <w:sz w:val="22"/>
          <w:szCs w:val="22"/>
          <w:lang w:val="en-US" w:eastAsia="en-US" w:bidi="ar-SA"/>
        </w:rPr>
      </w:sdtEndPr>
      <w:sdtContent>
        <w:p w14:paraId="3B9FC706">
          <w:pPr>
            <w:spacing w:before="0" w:beforeLines="0" w:after="0" w:afterLines="0" w:line="240" w:lineRule="auto"/>
            <w:ind w:left="0" w:leftChars="0" w:right="0" w:rightChars="0" w:firstLine="0" w:firstLineChars="0"/>
            <w:jc w:val="center"/>
            <w:rPr>
              <w:color w:val="auto"/>
              <w:sz w:val="22"/>
              <w:szCs w:val="22"/>
            </w:rPr>
          </w:pPr>
          <w:r>
            <w:rPr>
              <w:rFonts w:ascii="宋体" w:hAnsi="宋体" w:eastAsia="宋体"/>
              <w:color w:val="auto"/>
              <w:sz w:val="22"/>
              <w:szCs w:val="22"/>
            </w:rPr>
            <w:t>目录</w:t>
          </w:r>
        </w:p>
        <w:p w14:paraId="6025E576">
          <w:pPr>
            <w:pStyle w:val="18"/>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TOC \o "1-3" \h \u </w:instrText>
          </w:r>
          <w:r>
            <w:rPr>
              <w:rFonts w:ascii="宋体" w:hAnsi="宋体" w:eastAsia="宋体" w:cs="宋体"/>
              <w:color w:val="auto"/>
              <w:sz w:val="22"/>
              <w:szCs w:val="22"/>
              <w:lang w:val="en-US" w:eastAsia="en-US" w:bidi="ar-SA"/>
            </w:rPr>
            <w:fldChar w:fldCharType="separate"/>
          </w: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_Toc23593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一、 问题重述</w:t>
          </w:r>
          <w:r>
            <w:rPr>
              <w:color w:val="auto"/>
              <w:sz w:val="22"/>
              <w:szCs w:val="22"/>
            </w:rPr>
            <w:tab/>
          </w:r>
          <w:r>
            <w:rPr>
              <w:color w:val="auto"/>
              <w:sz w:val="22"/>
              <w:szCs w:val="22"/>
            </w:rPr>
            <w:fldChar w:fldCharType="begin"/>
          </w:r>
          <w:r>
            <w:rPr>
              <w:color w:val="auto"/>
              <w:sz w:val="22"/>
              <w:szCs w:val="22"/>
            </w:rPr>
            <w:instrText xml:space="preserve"> PAGEREF _Toc23593 \h </w:instrText>
          </w:r>
          <w:r>
            <w:rPr>
              <w:color w:val="auto"/>
              <w:sz w:val="22"/>
              <w:szCs w:val="22"/>
            </w:rPr>
            <w:fldChar w:fldCharType="separate"/>
          </w:r>
          <w:r>
            <w:rPr>
              <w:color w:val="auto"/>
              <w:sz w:val="22"/>
              <w:szCs w:val="22"/>
            </w:rPr>
            <w:t>3</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E598D03">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_Toc28409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_Toc13869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1.1</w:t>
          </w:r>
          <w:r>
            <w:rPr>
              <w:rFonts w:hint="default" w:ascii="Times New Roman" w:hAnsi="Times New Roman" w:eastAsia="宋体" w:cs="Times New Roman"/>
              <w:bCs/>
              <w:color w:val="auto"/>
              <w:kern w:val="0"/>
              <w:sz w:val="22"/>
              <w:szCs w:val="22"/>
              <w:lang w:val="en-US" w:eastAsia="zh-CN" w:bidi="ar"/>
            </w:rPr>
            <w:t xml:space="preserve"> </w:t>
          </w:r>
          <w:r>
            <w:rPr>
              <w:rFonts w:hint="eastAsia" w:ascii="Times New Roman" w:hAnsi="Times New Roman" w:eastAsia="宋体" w:cs="Times New Roman"/>
              <w:bCs/>
              <w:color w:val="auto"/>
              <w:sz w:val="22"/>
              <w:szCs w:val="22"/>
              <w:lang w:val="en-US" w:eastAsia="zh-CN"/>
            </w:rPr>
            <w:t>问题背景</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_Toc13869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39</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07853EEC">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_Toc30778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1.2</w:t>
          </w:r>
          <w:r>
            <w:rPr>
              <w:rFonts w:hint="eastAsia" w:ascii="Times New Roman" w:hAnsi="Times New Roman" w:eastAsia="宋体" w:cs="Times New Roman"/>
              <w:bCs/>
              <w:color w:val="auto"/>
              <w:kern w:val="0"/>
              <w:sz w:val="22"/>
              <w:szCs w:val="22"/>
              <w:lang w:val="en-US" w:eastAsia="zh-CN" w:bidi="ar"/>
            </w:rPr>
            <w:t xml:space="preserve"> 问题重述</w:t>
          </w:r>
          <w:r>
            <w:rPr>
              <w:color w:val="auto"/>
              <w:sz w:val="22"/>
              <w:szCs w:val="22"/>
            </w:rPr>
            <w:tab/>
          </w:r>
          <w:r>
            <w:rPr>
              <w:color w:val="auto"/>
              <w:sz w:val="22"/>
              <w:szCs w:val="22"/>
            </w:rPr>
            <w:fldChar w:fldCharType="begin"/>
          </w:r>
          <w:r>
            <w:rPr>
              <w:color w:val="auto"/>
              <w:sz w:val="22"/>
              <w:szCs w:val="22"/>
            </w:rPr>
            <w:instrText xml:space="preserve"> PAGEREF _Toc30778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r>
            <w:rPr>
              <w:rFonts w:ascii="宋体" w:hAnsi="宋体" w:eastAsia="宋体" w:cs="宋体"/>
              <w:color w:val="auto"/>
              <w:sz w:val="22"/>
              <w:szCs w:val="22"/>
              <w:lang w:val="en-US" w:eastAsia="en-US" w:bidi="ar-SA"/>
            </w:rPr>
            <w:fldChar w:fldCharType="end"/>
          </w:r>
        </w:p>
        <w:p w14:paraId="55420132">
          <w:pPr>
            <w:pStyle w:val="19"/>
            <w:tabs>
              <w:tab w:val="right" w:leader="dot" w:pos="8306"/>
            </w:tabs>
            <w:spacing w:line="240" w:lineRule="auto"/>
            <w:ind w:left="0" w:leftChars="0" w:firstLine="0" w:firstLineChars="0"/>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_Toc32037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二、问题分析</w:t>
          </w:r>
          <w:r>
            <w:rPr>
              <w:color w:val="auto"/>
              <w:sz w:val="22"/>
              <w:szCs w:val="22"/>
            </w:rPr>
            <w:tab/>
          </w:r>
          <w:r>
            <w:rPr>
              <w:color w:val="auto"/>
              <w:sz w:val="22"/>
              <w:szCs w:val="22"/>
            </w:rPr>
            <w:fldChar w:fldCharType="begin"/>
          </w:r>
          <w:r>
            <w:rPr>
              <w:color w:val="auto"/>
              <w:sz w:val="22"/>
              <w:szCs w:val="22"/>
            </w:rPr>
            <w:instrText xml:space="preserve"> PAGEREF _Toc32037 \h </w:instrText>
          </w:r>
          <w:r>
            <w:rPr>
              <w:color w:val="auto"/>
              <w:sz w:val="22"/>
              <w:szCs w:val="22"/>
            </w:rPr>
            <w:fldChar w:fldCharType="separate"/>
          </w:r>
          <w:r>
            <w:rPr>
              <w:color w:val="auto"/>
              <w:sz w:val="22"/>
              <w:szCs w:val="22"/>
            </w:rPr>
            <w:t>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0367350A">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_Toc30778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2.</w:t>
          </w:r>
          <w:r>
            <w:rPr>
              <w:rFonts w:hint="eastAsia" w:cs="Times New Roman"/>
              <w:bCs/>
              <w:color w:val="auto"/>
              <w:kern w:val="0"/>
              <w:sz w:val="22"/>
              <w:szCs w:val="22"/>
              <w:lang w:val="en-US" w:eastAsia="zh-CN" w:bidi="ar"/>
            </w:rPr>
            <w:t>1</w:t>
          </w:r>
          <w:r>
            <w:rPr>
              <w:rFonts w:hint="eastAsia" w:ascii="Times New Roman" w:hAnsi="Times New Roman" w:eastAsia="宋体" w:cs="Times New Roman"/>
              <w:bCs/>
              <w:color w:val="auto"/>
              <w:kern w:val="0"/>
              <w:sz w:val="22"/>
              <w:szCs w:val="22"/>
              <w:lang w:val="en-US" w:eastAsia="zh-CN" w:bidi="ar"/>
            </w:rPr>
            <w:t xml:space="preserve"> 问题1的分析</w:t>
          </w:r>
          <w:r>
            <w:rPr>
              <w:color w:val="auto"/>
              <w:sz w:val="22"/>
              <w:szCs w:val="22"/>
            </w:rPr>
            <w:tab/>
          </w:r>
          <w:r>
            <w:rPr>
              <w:color w:val="auto"/>
              <w:sz w:val="22"/>
              <w:szCs w:val="22"/>
            </w:rPr>
            <w:fldChar w:fldCharType="begin"/>
          </w:r>
          <w:r>
            <w:rPr>
              <w:color w:val="auto"/>
              <w:sz w:val="22"/>
              <w:szCs w:val="22"/>
            </w:rPr>
            <w:instrText xml:space="preserve"> PAGEREF _Toc30778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D689990">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2.</w:t>
          </w:r>
          <w:r>
            <w:rPr>
              <w:rFonts w:hint="eastAsia" w:cs="Times New Roman"/>
              <w:bCs/>
              <w:color w:val="auto"/>
              <w:kern w:val="0"/>
              <w:sz w:val="22"/>
              <w:szCs w:val="22"/>
              <w:lang w:val="en-US" w:eastAsia="zh-CN" w:bidi="ar"/>
            </w:rPr>
            <w:t>2</w:t>
          </w:r>
          <w:r>
            <w:rPr>
              <w:rFonts w:hint="eastAsia" w:ascii="Times New Roman" w:hAnsi="Times New Roman" w:eastAsia="宋体" w:cs="Times New Roman"/>
              <w:bCs/>
              <w:color w:val="auto"/>
              <w:kern w:val="0"/>
              <w:sz w:val="22"/>
              <w:szCs w:val="22"/>
              <w:lang w:val="en-US" w:eastAsia="zh-CN" w:bidi="ar"/>
            </w:rPr>
            <w:t xml:space="preserve"> 问题2的分析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3D76C31D">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_Toc30778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2.</w:t>
          </w:r>
          <w:r>
            <w:rPr>
              <w:rFonts w:hint="eastAsia" w:cs="Times New Roman"/>
              <w:bCs/>
              <w:color w:val="auto"/>
              <w:kern w:val="0"/>
              <w:sz w:val="22"/>
              <w:szCs w:val="22"/>
              <w:lang w:val="en-US" w:eastAsia="zh-CN" w:bidi="ar"/>
            </w:rPr>
            <w:t>3</w:t>
          </w:r>
          <w:r>
            <w:rPr>
              <w:rFonts w:hint="eastAsia" w:ascii="Times New Roman" w:hAnsi="Times New Roman" w:eastAsia="宋体" w:cs="Times New Roman"/>
              <w:bCs/>
              <w:color w:val="auto"/>
              <w:kern w:val="0"/>
              <w:sz w:val="22"/>
              <w:szCs w:val="22"/>
              <w:lang w:val="en-US" w:eastAsia="zh-CN" w:bidi="ar"/>
            </w:rPr>
            <w:t xml:space="preserve"> 问题3的分析</w:t>
          </w:r>
          <w:r>
            <w:rPr>
              <w:color w:val="auto"/>
              <w:sz w:val="22"/>
              <w:szCs w:val="22"/>
            </w:rPr>
            <w:tab/>
          </w:r>
          <w:r>
            <w:rPr>
              <w:color w:val="auto"/>
              <w:sz w:val="22"/>
              <w:szCs w:val="22"/>
            </w:rPr>
            <w:fldChar w:fldCharType="begin"/>
          </w:r>
          <w:r>
            <w:rPr>
              <w:color w:val="auto"/>
              <w:sz w:val="22"/>
              <w:szCs w:val="22"/>
            </w:rPr>
            <w:instrText xml:space="preserve"> PAGEREF _Toc30778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0992EA6">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2.</w:t>
          </w:r>
          <w:r>
            <w:rPr>
              <w:rFonts w:hint="eastAsia" w:cs="Times New Roman"/>
              <w:bCs/>
              <w:color w:val="auto"/>
              <w:kern w:val="0"/>
              <w:sz w:val="22"/>
              <w:szCs w:val="22"/>
              <w:lang w:val="en-US" w:eastAsia="zh-CN" w:bidi="ar"/>
            </w:rPr>
            <w:t>4</w:t>
          </w:r>
          <w:r>
            <w:rPr>
              <w:rFonts w:hint="eastAsia" w:ascii="Times New Roman" w:hAnsi="Times New Roman" w:eastAsia="宋体" w:cs="Times New Roman"/>
              <w:bCs/>
              <w:color w:val="auto"/>
              <w:kern w:val="0"/>
              <w:sz w:val="22"/>
              <w:szCs w:val="22"/>
              <w:lang w:val="en-US" w:eastAsia="zh-CN" w:bidi="ar"/>
            </w:rPr>
            <w:t xml:space="preserve"> 问题4的分析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477D529">
          <w:pPr>
            <w:pStyle w:val="19"/>
            <w:tabs>
              <w:tab w:val="right" w:leader="dot" w:pos="8306"/>
            </w:tabs>
            <w:spacing w:line="240" w:lineRule="auto"/>
            <w:ind w:left="0" w:leftChars="0" w:firstLine="0" w:firstLineChars="0"/>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_Toc4984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三、模型假设</w:t>
          </w:r>
          <w:r>
            <w:rPr>
              <w:color w:val="auto"/>
              <w:sz w:val="22"/>
              <w:szCs w:val="22"/>
            </w:rPr>
            <w:tab/>
          </w:r>
          <w:r>
            <w:rPr>
              <w:color w:val="auto"/>
              <w:sz w:val="22"/>
              <w:szCs w:val="22"/>
            </w:rPr>
            <w:fldChar w:fldCharType="begin"/>
          </w:r>
          <w:r>
            <w:rPr>
              <w:color w:val="auto"/>
              <w:sz w:val="22"/>
              <w:szCs w:val="22"/>
            </w:rPr>
            <w:instrText xml:space="preserve"> PAGEREF _Toc4984 \h </w:instrText>
          </w:r>
          <w:r>
            <w:rPr>
              <w:color w:val="auto"/>
              <w:sz w:val="22"/>
              <w:szCs w:val="22"/>
            </w:rPr>
            <w:fldChar w:fldCharType="separate"/>
          </w:r>
          <w:r>
            <w:rPr>
              <w:color w:val="auto"/>
              <w:sz w:val="22"/>
              <w:szCs w:val="22"/>
            </w:rPr>
            <w:t>11</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B7647AE">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3.1</w:t>
          </w:r>
          <w:r>
            <w:rPr>
              <w:rFonts w:hint="default" w:ascii="Times New Roman" w:hAnsi="Times New Roman" w:eastAsia="宋体" w:cs="Times New Roman"/>
              <w:bCs/>
              <w:color w:val="auto"/>
              <w:kern w:val="0"/>
              <w:sz w:val="22"/>
              <w:szCs w:val="22"/>
              <w:lang w:val="en-US" w:eastAsia="zh-CN" w:bidi="ar"/>
            </w:rPr>
            <w:t xml:space="preserve"> </w:t>
          </w:r>
          <w:r>
            <w:rPr>
              <w:rFonts w:hint="default" w:ascii="Times New Roman" w:hAnsi="Times New Roman" w:eastAsia="宋体" w:cs="Times New Roman"/>
              <w:bCs/>
              <w:color w:val="auto"/>
              <w:sz w:val="22"/>
              <w:szCs w:val="22"/>
              <w:lang w:val="en-US" w:eastAsia="zh-CN"/>
            </w:rPr>
            <w:t>多元线性回归假设</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81581E4">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3.2</w:t>
          </w:r>
          <w:r>
            <w:rPr>
              <w:rFonts w:hint="eastAsia" w:ascii="Times New Roman" w:hAnsi="Times New Roman" w:eastAsia="宋体" w:cs="Times New Roman"/>
              <w:bCs/>
              <w:color w:val="auto"/>
              <w:kern w:val="0"/>
              <w:sz w:val="22"/>
              <w:szCs w:val="22"/>
              <w:lang w:val="en-US" w:eastAsia="zh-CN" w:bidi="ar"/>
            </w:rPr>
            <w:t xml:space="preserve"> 全球市场规模增长假设</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126360CD">
          <w:pPr>
            <w:pStyle w:val="19"/>
            <w:tabs>
              <w:tab w:val="right" w:leader="dot" w:pos="8306"/>
            </w:tabs>
            <w:spacing w:line="240" w:lineRule="auto"/>
            <w:ind w:left="0" w:leftChars="0" w:firstLine="0" w:firstLineChars="0"/>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_Toc4074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 xml:space="preserve">四、 </w:t>
          </w:r>
          <w:r>
            <w:rPr>
              <w:rFonts w:hint="default"/>
              <w:color w:val="auto"/>
              <w:sz w:val="22"/>
              <w:szCs w:val="22"/>
              <w:lang w:val="en-US" w:eastAsia="zh-CN"/>
            </w:rPr>
            <w:t>符号说明</w:t>
          </w:r>
          <w:r>
            <w:rPr>
              <w:color w:val="auto"/>
              <w:sz w:val="22"/>
              <w:szCs w:val="22"/>
            </w:rPr>
            <w:tab/>
          </w:r>
          <w:r>
            <w:rPr>
              <w:color w:val="auto"/>
              <w:sz w:val="22"/>
              <w:szCs w:val="22"/>
            </w:rPr>
            <w:fldChar w:fldCharType="begin"/>
          </w:r>
          <w:r>
            <w:rPr>
              <w:color w:val="auto"/>
              <w:sz w:val="22"/>
              <w:szCs w:val="22"/>
            </w:rPr>
            <w:instrText xml:space="preserve"> PAGEREF _Toc4074 \h </w:instrText>
          </w:r>
          <w:r>
            <w:rPr>
              <w:color w:val="auto"/>
              <w:sz w:val="22"/>
              <w:szCs w:val="22"/>
            </w:rPr>
            <w:fldChar w:fldCharType="separate"/>
          </w:r>
          <w:r>
            <w:rPr>
              <w:color w:val="auto"/>
              <w:sz w:val="22"/>
              <w:szCs w:val="22"/>
            </w:rPr>
            <w:t>13</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68934AB">
          <w:pPr>
            <w:pStyle w:val="19"/>
            <w:tabs>
              <w:tab w:val="right" w:leader="dot" w:pos="8306"/>
            </w:tabs>
            <w:spacing w:line="240" w:lineRule="auto"/>
            <w:ind w:left="0" w:leftChars="0" w:firstLine="0" w:firstLineChars="0"/>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_Toc5769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五、模型建立与问题分析</w:t>
          </w:r>
          <w:r>
            <w:rPr>
              <w:color w:val="auto"/>
              <w:sz w:val="22"/>
              <w:szCs w:val="22"/>
            </w:rPr>
            <w:tab/>
          </w:r>
          <w:r>
            <w:rPr>
              <w:color w:val="auto"/>
              <w:sz w:val="22"/>
              <w:szCs w:val="22"/>
            </w:rPr>
            <w:fldChar w:fldCharType="begin"/>
          </w:r>
          <w:r>
            <w:rPr>
              <w:color w:val="auto"/>
              <w:sz w:val="22"/>
              <w:szCs w:val="22"/>
            </w:rPr>
            <w:instrText xml:space="preserve"> PAGEREF _Toc5769 \h </w:instrText>
          </w:r>
          <w:r>
            <w:rPr>
              <w:color w:val="auto"/>
              <w:sz w:val="22"/>
              <w:szCs w:val="22"/>
            </w:rPr>
            <w:fldChar w:fldCharType="separate"/>
          </w:r>
          <w:r>
            <w:rPr>
              <w:color w:val="auto"/>
              <w:sz w:val="22"/>
              <w:szCs w:val="22"/>
            </w:rPr>
            <w:t>14</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7745BB9">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.1</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问题一的模型建立与分析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55C69F6">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.1.1 数据收集与准备</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2AC2317D">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_Toc6552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 xml:space="preserve">.1.2 </w:t>
          </w:r>
          <w:r>
            <w:rPr>
              <w:rFonts w:hint="default" w:ascii="Times New Roman" w:hAnsi="Times New Roman" w:cs="Times New Roman"/>
              <w:color w:val="auto"/>
              <w:sz w:val="22"/>
              <w:szCs w:val="22"/>
              <w:lang w:val="en-US" w:eastAsia="zh-CN"/>
            </w:rPr>
            <w:t>回归分析：建立数学模型</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_Toc6552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74286BE8">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_Toc5516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 xml:space="preserve">.1.3 </w:t>
          </w:r>
          <w:r>
            <w:rPr>
              <w:rFonts w:hint="default" w:ascii="Times New Roman" w:hAnsi="Times New Roman" w:cs="Times New Roman"/>
              <w:color w:val="auto"/>
              <w:sz w:val="22"/>
              <w:szCs w:val="22"/>
              <w:lang w:val="en-US" w:eastAsia="zh-CN"/>
            </w:rPr>
            <w:t>多重共线性检查</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_Toc5516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441CE105">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 xml:space="preserve">.1.4 </w:t>
          </w:r>
          <w:r>
            <w:rPr>
              <w:rFonts w:hint="default" w:ascii="Times New Roman" w:hAnsi="Times New Roman" w:cs="Times New Roman"/>
              <w:color w:val="auto"/>
              <w:sz w:val="22"/>
              <w:szCs w:val="22"/>
              <w:lang w:val="en-US" w:eastAsia="zh-CN"/>
            </w:rPr>
            <w:t>未来预测</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2BDF8F00">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.1.5 结果可视化</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2CE2CCB9">
          <w:pPr>
            <w:pStyle w:val="19"/>
            <w:tabs>
              <w:tab w:val="right" w:leader="dot" w:pos="8306"/>
            </w:tabs>
            <w:spacing w:line="240" w:lineRule="auto"/>
            <w:rPr>
              <w:rFonts w:ascii="宋体" w:hAnsi="宋体" w:eastAsia="宋体" w:cs="宋体"/>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_Toc6552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 xml:space="preserve">.1.6 </w:t>
          </w:r>
          <w:r>
            <w:rPr>
              <w:rFonts w:hint="default" w:ascii="Times New Roman" w:hAnsi="Times New Roman" w:cs="Times New Roman"/>
              <w:color w:val="auto"/>
              <w:sz w:val="22"/>
              <w:szCs w:val="22"/>
              <w:lang w:val="en-US" w:eastAsia="zh-CN"/>
            </w:rPr>
            <w:t>结论与应用</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_Toc6552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1661C781">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问题二的模型建立与分析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17CB94C3">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.1 </w:t>
          </w:r>
          <w:r>
            <w:rPr>
              <w:rFonts w:hint="eastAsia" w:ascii="Times New Roman" w:hAnsi="Times New Roman" w:cs="Times New Roman"/>
              <w:bCs/>
              <w:color w:val="auto"/>
              <w:kern w:val="0"/>
              <w:sz w:val="22"/>
              <w:szCs w:val="22"/>
              <w:lang w:val="en-US" w:eastAsia="zh-CN" w:bidi="ar"/>
            </w:rPr>
            <w:t>输入数据</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0509B556">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_Toc6552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.2 </w:t>
          </w:r>
          <w:r>
            <w:rPr>
              <w:rFonts w:hint="eastAsia" w:ascii="Times New Roman" w:hAnsi="Times New Roman" w:cs="Times New Roman"/>
              <w:color w:val="auto"/>
              <w:sz w:val="22"/>
              <w:szCs w:val="22"/>
              <w:lang w:val="en-US" w:eastAsia="zh-CN"/>
            </w:rPr>
            <w:t>ARIMA模型概述</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_Toc6552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3F070760">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_Toc5516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.3 </w:t>
          </w:r>
          <w:r>
            <w:rPr>
              <w:rFonts w:hint="eastAsia" w:ascii="Times New Roman" w:hAnsi="Times New Roman" w:cs="Times New Roman"/>
              <w:color w:val="auto"/>
              <w:sz w:val="22"/>
              <w:szCs w:val="22"/>
              <w:lang w:val="en-US" w:eastAsia="zh-CN"/>
            </w:rPr>
            <w:t>采用ARIMA(1,1,1)模型</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_Toc5516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398700E6">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.4 </w:t>
          </w:r>
          <w:r>
            <w:rPr>
              <w:rFonts w:hint="eastAsia" w:ascii="Times New Roman" w:hAnsi="Times New Roman" w:cs="Times New Roman"/>
              <w:color w:val="auto"/>
              <w:sz w:val="22"/>
              <w:szCs w:val="22"/>
              <w:lang w:val="en-US" w:eastAsia="zh-CN"/>
            </w:rPr>
            <w:t>差分操作</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074E7406">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.5 </w:t>
          </w:r>
          <w:r>
            <w:rPr>
              <w:rFonts w:hint="eastAsia" w:ascii="Times New Roman" w:hAnsi="Times New Roman" w:cs="Times New Roman"/>
              <w:bCs/>
              <w:color w:val="auto"/>
              <w:kern w:val="0"/>
              <w:sz w:val="22"/>
              <w:szCs w:val="22"/>
              <w:lang w:val="en-US" w:eastAsia="zh-CN" w:bidi="ar"/>
            </w:rPr>
            <w:t>参数估计</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369928DE">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6</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bCs/>
              <w:color w:val="auto"/>
              <w:kern w:val="0"/>
              <w:sz w:val="22"/>
              <w:szCs w:val="22"/>
              <w:lang w:val="en-US" w:eastAsia="zh-CN" w:bidi="ar"/>
            </w:rPr>
            <w:t>模型诊断</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76D648CB">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7</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bCs/>
              <w:color w:val="auto"/>
              <w:kern w:val="0"/>
              <w:sz w:val="22"/>
              <w:szCs w:val="22"/>
              <w:lang w:val="en-US" w:eastAsia="zh-CN" w:bidi="ar"/>
            </w:rPr>
            <w:t>未来预测</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7335CE76">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8</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bCs/>
              <w:color w:val="auto"/>
              <w:kern w:val="0"/>
              <w:sz w:val="22"/>
              <w:szCs w:val="22"/>
              <w:lang w:val="en-US" w:eastAsia="zh-CN" w:bidi="ar"/>
            </w:rPr>
            <w:t>总结</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77CC690D">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问题三的模型建立与分析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064129B">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.1 </w:t>
          </w:r>
          <w:r>
            <w:rPr>
              <w:rFonts w:hint="eastAsia" w:ascii="Times New Roman" w:hAnsi="Times New Roman" w:cs="Times New Roman"/>
              <w:bCs/>
              <w:color w:val="auto"/>
              <w:kern w:val="0"/>
              <w:sz w:val="22"/>
              <w:szCs w:val="22"/>
              <w:lang w:val="en-US" w:eastAsia="zh-CN" w:bidi="ar"/>
            </w:rPr>
            <w:t>模型构建</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7CE7D073">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_Toc6552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.2 </w:t>
          </w:r>
          <w:r>
            <w:rPr>
              <w:rFonts w:hint="eastAsia" w:ascii="Times New Roman" w:hAnsi="Times New Roman" w:cs="Times New Roman"/>
              <w:color w:val="auto"/>
              <w:sz w:val="22"/>
              <w:szCs w:val="22"/>
              <w:lang w:val="en-US" w:eastAsia="zh-CN"/>
            </w:rPr>
            <w:t>数据建模</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_Toc6552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4E47EAAE">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_Toc5516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.3 </w:t>
          </w:r>
          <w:r>
            <w:rPr>
              <w:rFonts w:hint="eastAsia" w:ascii="Times New Roman" w:hAnsi="Times New Roman" w:cs="Times New Roman"/>
              <w:color w:val="auto"/>
              <w:sz w:val="22"/>
              <w:szCs w:val="22"/>
              <w:lang w:val="en-US" w:eastAsia="zh-CN"/>
            </w:rPr>
            <w:t>模型预测与假设</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_Toc5516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328541C2">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.4 </w:t>
          </w:r>
          <w:r>
            <w:rPr>
              <w:rFonts w:hint="eastAsia" w:ascii="Times New Roman" w:hAnsi="Times New Roman" w:cs="Times New Roman"/>
              <w:color w:val="auto"/>
              <w:sz w:val="22"/>
              <w:szCs w:val="22"/>
              <w:lang w:val="en-US" w:eastAsia="zh-CN"/>
            </w:rPr>
            <w:t>可视化预测</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66084D28">
          <w:pPr>
            <w:pStyle w:val="19"/>
            <w:tabs>
              <w:tab w:val="right" w:leader="dot" w:pos="8306"/>
            </w:tabs>
            <w:spacing w:line="240" w:lineRule="auto"/>
            <w:rPr>
              <w:rFonts w:ascii="宋体" w:hAnsi="宋体" w:eastAsia="宋体" w:cs="宋体"/>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.5 </w:t>
          </w:r>
          <w:r>
            <w:rPr>
              <w:rFonts w:hint="eastAsia" w:ascii="Times New Roman" w:hAnsi="Times New Roman" w:cs="Times New Roman"/>
              <w:bCs/>
              <w:color w:val="auto"/>
              <w:kern w:val="0"/>
              <w:sz w:val="22"/>
              <w:szCs w:val="22"/>
              <w:lang w:val="en-US" w:eastAsia="zh-CN" w:bidi="ar"/>
            </w:rPr>
            <w:t>结论与应用</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496C8C8A">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问题四的模型建立与分析</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687D886">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_Toc12760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 xml:space="preserve">.1 </w:t>
          </w:r>
          <w:r>
            <w:rPr>
              <w:rFonts w:hint="eastAsia" w:ascii="Times New Roman" w:hAnsi="Times New Roman" w:cs="Times New Roman"/>
              <w:bCs/>
              <w:color w:val="auto"/>
              <w:kern w:val="0"/>
              <w:sz w:val="22"/>
              <w:szCs w:val="22"/>
              <w:lang w:val="en-US" w:eastAsia="zh-CN" w:bidi="ar"/>
            </w:rPr>
            <w:t>关键因素说明</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_Toc12760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40</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564E5D8F">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_Toc6552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 xml:space="preserve">.2 </w:t>
          </w:r>
          <w:r>
            <w:rPr>
              <w:rFonts w:hint="eastAsia" w:ascii="Times New Roman" w:hAnsi="Times New Roman" w:cs="Times New Roman"/>
              <w:color w:val="auto"/>
              <w:sz w:val="22"/>
              <w:szCs w:val="22"/>
              <w:lang w:val="en-US" w:eastAsia="zh-CN"/>
            </w:rPr>
            <w:t>回归模型构建</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_Toc6552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63A15AF2">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_Toc5516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 xml:space="preserve">.3 </w:t>
          </w:r>
          <w:r>
            <w:rPr>
              <w:rFonts w:hint="eastAsia" w:ascii="Times New Roman" w:hAnsi="Times New Roman" w:cs="Times New Roman"/>
              <w:color w:val="auto"/>
              <w:sz w:val="22"/>
              <w:szCs w:val="22"/>
              <w:lang w:val="en-US" w:eastAsia="zh-CN"/>
            </w:rPr>
            <w:t>回归分析</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_Toc5516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57FD83D2">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 xml:space="preserve">.4 </w:t>
          </w:r>
          <w:r>
            <w:rPr>
              <w:rFonts w:hint="eastAsia" w:ascii="Times New Roman" w:hAnsi="Times New Roman" w:cs="Times New Roman"/>
              <w:color w:val="auto"/>
              <w:sz w:val="22"/>
              <w:szCs w:val="22"/>
              <w:lang w:val="en-US" w:eastAsia="zh-CN"/>
            </w:rPr>
            <w:t>模型评估</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644A39A5">
          <w:pPr>
            <w:pStyle w:val="19"/>
            <w:tabs>
              <w:tab w:val="right" w:leader="dot" w:pos="8306"/>
            </w:tabs>
            <w:spacing w:line="240" w:lineRule="auto"/>
            <w:rPr>
              <w:rFonts w:hint="default" w:ascii="Times New Roman" w:hAnsi="Times New Roman" w:cs="Times New Roman"/>
              <w:color w:val="auto"/>
              <w:sz w:val="22"/>
              <w:szCs w:val="22"/>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_Toc5516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5</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color w:val="auto"/>
              <w:sz w:val="22"/>
              <w:szCs w:val="22"/>
              <w:lang w:val="en-US" w:eastAsia="zh-CN"/>
            </w:rPr>
            <w:t>回归结果可视化</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_Toc5516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41</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598946A2">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6</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color w:val="auto"/>
              <w:sz w:val="22"/>
              <w:szCs w:val="22"/>
              <w:lang w:val="en-US" w:eastAsia="zh-CN"/>
            </w:rPr>
            <w:t>总结与优化</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2CFC7027">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7</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color w:val="auto"/>
              <w:sz w:val="22"/>
              <w:szCs w:val="22"/>
              <w:lang w:val="en-US" w:eastAsia="zh-CN"/>
            </w:rPr>
            <w:t>可实施战略</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108BAA28">
          <w:pPr>
            <w:pStyle w:val="19"/>
            <w:tabs>
              <w:tab w:val="right" w:leader="dot" w:pos="8306"/>
            </w:tabs>
            <w:spacing w:line="240" w:lineRule="auto"/>
            <w:rPr>
              <w:rFonts w:hint="default" w:ascii="Times New Roman" w:hAnsi="Times New Roman" w:eastAsia="宋体" w:cs="Times New Roman"/>
              <w:color w:val="auto"/>
              <w:sz w:val="22"/>
              <w:szCs w:val="22"/>
              <w:lang w:val="en-US" w:eastAsia="en-US" w:bidi="ar-SA"/>
            </w:rPr>
          </w:pPr>
          <w:r>
            <w:rPr>
              <w:rFonts w:hint="default" w:ascii="Times New Roman" w:hAnsi="Times New Roman" w:eastAsia="宋体" w:cs="Times New Roman"/>
              <w:color w:val="auto"/>
              <w:sz w:val="22"/>
              <w:szCs w:val="22"/>
              <w:lang w:val="en-US" w:eastAsia="en-US" w:bidi="ar-SA"/>
            </w:rPr>
            <w:fldChar w:fldCharType="begin"/>
          </w:r>
          <w:r>
            <w:rPr>
              <w:rFonts w:hint="default" w:ascii="Times New Roman" w:hAnsi="Times New Roman" w:eastAsia="宋体" w:cs="Times New Roman"/>
              <w:color w:val="auto"/>
              <w:sz w:val="22"/>
              <w:szCs w:val="22"/>
              <w:lang w:val="en-US" w:eastAsia="en-US" w:bidi="ar-SA"/>
            </w:rPr>
            <w:instrText xml:space="preserve"> HYPERLINK \l _Toc28550 </w:instrText>
          </w:r>
          <w:r>
            <w:rPr>
              <w:rFonts w:hint="default" w:ascii="Times New Roman" w:hAnsi="Times New Roman" w:eastAsia="宋体" w:cs="Times New Roman"/>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5</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w:t>
          </w:r>
          <w:r>
            <w:rPr>
              <w:rFonts w:hint="eastAsia" w:ascii="Times New Roman" w:hAnsi="Times New Roman" w:cs="Times New Roman"/>
              <w:bCs/>
              <w:color w:val="auto"/>
              <w:kern w:val="0"/>
              <w:sz w:val="22"/>
              <w:szCs w:val="22"/>
              <w:lang w:val="en-US" w:eastAsia="zh-CN" w:bidi="ar"/>
            </w:rPr>
            <w:t>8</w:t>
          </w:r>
          <w:r>
            <w:rPr>
              <w:rFonts w:hint="default" w:ascii="Times New Roman" w:hAnsi="Times New Roman" w:cs="Times New Roman"/>
              <w:bCs/>
              <w:color w:val="auto"/>
              <w:kern w:val="0"/>
              <w:sz w:val="22"/>
              <w:szCs w:val="22"/>
              <w:lang w:val="en-US" w:eastAsia="zh-CN" w:bidi="ar"/>
            </w:rPr>
            <w:t xml:space="preserve"> </w:t>
          </w:r>
          <w:r>
            <w:rPr>
              <w:rFonts w:hint="eastAsia" w:ascii="Times New Roman" w:hAnsi="Times New Roman" w:cs="Times New Roman"/>
              <w:bCs/>
              <w:color w:val="auto"/>
              <w:kern w:val="0"/>
              <w:sz w:val="22"/>
              <w:szCs w:val="22"/>
              <w:lang w:val="en-US" w:eastAsia="zh-CN" w:bidi="ar"/>
            </w:rPr>
            <w:t>总结</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PAGEREF _Toc28550 \h </w:instrText>
          </w:r>
          <w:r>
            <w:rPr>
              <w:rFonts w:hint="default" w:ascii="Times New Roman" w:hAnsi="Times New Roman" w:cs="Times New Roman"/>
              <w:color w:val="auto"/>
              <w:sz w:val="22"/>
              <w:szCs w:val="22"/>
            </w:rPr>
            <w:fldChar w:fldCharType="separate"/>
          </w:r>
          <w:r>
            <w:rPr>
              <w:rFonts w:hint="default" w:ascii="Times New Roman" w:hAnsi="Times New Roman" w:cs="Times New Roman"/>
              <w:color w:val="auto"/>
              <w:sz w:val="22"/>
              <w:szCs w:val="22"/>
            </w:rPr>
            <w:t>42</w:t>
          </w:r>
          <w:r>
            <w:rPr>
              <w:rFonts w:hint="default" w:ascii="Times New Roman" w:hAnsi="Times New Roman" w:cs="Times New Roman"/>
              <w:color w:val="auto"/>
              <w:sz w:val="22"/>
              <w:szCs w:val="22"/>
            </w:rPr>
            <w:fldChar w:fldCharType="end"/>
          </w:r>
          <w:r>
            <w:rPr>
              <w:rFonts w:hint="default" w:ascii="Times New Roman" w:hAnsi="Times New Roman" w:eastAsia="宋体" w:cs="Times New Roman"/>
              <w:color w:val="auto"/>
              <w:sz w:val="22"/>
              <w:szCs w:val="22"/>
              <w:lang w:val="en-US" w:eastAsia="en-US" w:bidi="ar-SA"/>
            </w:rPr>
            <w:fldChar w:fldCharType="end"/>
          </w:r>
        </w:p>
        <w:p w14:paraId="218E5911">
          <w:pPr>
            <w:pStyle w:val="18"/>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_Toc8249 </w:instrText>
          </w:r>
          <w:r>
            <w:rPr>
              <w:rFonts w:ascii="宋体" w:hAnsi="宋体" w:eastAsia="宋体" w:cs="宋体"/>
              <w:color w:val="auto"/>
              <w:sz w:val="22"/>
              <w:szCs w:val="22"/>
              <w:lang w:val="en-US" w:eastAsia="en-US" w:bidi="ar-SA"/>
            </w:rPr>
            <w:fldChar w:fldCharType="separate"/>
          </w:r>
          <w:r>
            <w:rPr>
              <w:rFonts w:hint="eastAsia" w:ascii="宋体" w:hAnsi="宋体" w:eastAsia="宋体" w:cs="宋体"/>
              <w:bCs/>
              <w:color w:val="auto"/>
              <w:kern w:val="0"/>
              <w:sz w:val="22"/>
              <w:szCs w:val="22"/>
              <w:lang w:val="en-US" w:eastAsia="zh-CN" w:bidi="ar"/>
            </w:rPr>
            <w:t>六、误差分析</w:t>
          </w:r>
          <w:r>
            <w:rPr>
              <w:color w:val="auto"/>
              <w:sz w:val="22"/>
              <w:szCs w:val="22"/>
            </w:rPr>
            <w:tab/>
          </w:r>
          <w:r>
            <w:rPr>
              <w:color w:val="auto"/>
              <w:sz w:val="22"/>
              <w:szCs w:val="22"/>
            </w:rPr>
            <w:fldChar w:fldCharType="begin"/>
          </w:r>
          <w:r>
            <w:rPr>
              <w:color w:val="auto"/>
              <w:sz w:val="22"/>
              <w:szCs w:val="22"/>
            </w:rPr>
            <w:instrText xml:space="preserve"> PAGEREF _Toc8249 \h </w:instrText>
          </w:r>
          <w:r>
            <w:rPr>
              <w:color w:val="auto"/>
              <w:sz w:val="22"/>
              <w:szCs w:val="22"/>
            </w:rPr>
            <w:fldChar w:fldCharType="separate"/>
          </w:r>
          <w:r>
            <w:rPr>
              <w:color w:val="auto"/>
              <w:sz w:val="22"/>
              <w:szCs w:val="22"/>
            </w:rPr>
            <w:t>38</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65AD14F">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6.1</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数据</w:t>
          </w:r>
          <w:r>
            <w:rPr>
              <w:rFonts w:hint="eastAsia"/>
              <w:bCs/>
              <w:color w:val="auto"/>
              <w:sz w:val="22"/>
              <w:szCs w:val="22"/>
            </w:rPr>
            <w:t>误差</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75538AD8">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6.2</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模型假设与简化</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791F9ED9">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_Toc30778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6.3</w:t>
          </w:r>
          <w:r>
            <w:rPr>
              <w:rFonts w:hint="eastAsia" w:ascii="Times New Roman" w:hAnsi="Times New Roman" w:eastAsia="宋体" w:cs="Times New Roman"/>
              <w:bCs/>
              <w:color w:val="auto"/>
              <w:kern w:val="0"/>
              <w:sz w:val="22"/>
              <w:szCs w:val="22"/>
              <w:lang w:val="en-US" w:eastAsia="zh-CN" w:bidi="ar"/>
            </w:rPr>
            <w:t xml:space="preserve"> 外部经济政策的影响</w:t>
          </w:r>
          <w:r>
            <w:rPr>
              <w:color w:val="auto"/>
              <w:sz w:val="22"/>
              <w:szCs w:val="22"/>
            </w:rPr>
            <w:tab/>
          </w:r>
          <w:r>
            <w:rPr>
              <w:color w:val="auto"/>
              <w:sz w:val="22"/>
              <w:szCs w:val="22"/>
            </w:rPr>
            <w:fldChar w:fldCharType="begin"/>
          </w:r>
          <w:r>
            <w:rPr>
              <w:color w:val="auto"/>
              <w:sz w:val="22"/>
              <w:szCs w:val="22"/>
            </w:rPr>
            <w:instrText xml:space="preserve"> PAGEREF _Toc30778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4A7A05D">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6.4</w:t>
          </w:r>
          <w:r>
            <w:rPr>
              <w:rFonts w:hint="eastAsia" w:ascii="Times New Roman" w:hAnsi="Times New Roman" w:eastAsia="宋体" w:cs="Times New Roman"/>
              <w:bCs/>
              <w:color w:val="auto"/>
              <w:kern w:val="0"/>
              <w:sz w:val="22"/>
              <w:szCs w:val="22"/>
              <w:lang w:val="en-US" w:eastAsia="zh-CN" w:bidi="ar"/>
            </w:rPr>
            <w:t xml:space="preserve"> </w:t>
          </w:r>
          <w:r>
            <w:rPr>
              <w:rFonts w:hint="eastAsia"/>
              <w:bCs/>
              <w:color w:val="auto"/>
              <w:sz w:val="22"/>
              <w:szCs w:val="22"/>
            </w:rPr>
            <w:t>长期预测的误差</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521D6C8">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_Toc30778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w:t>
          </w:r>
          <w:r>
            <w:rPr>
              <w:rFonts w:hint="eastAsia" w:cs="Times New Roman"/>
              <w:bCs/>
              <w:color w:val="auto"/>
              <w:kern w:val="0"/>
              <w:sz w:val="22"/>
              <w:szCs w:val="22"/>
              <w:lang w:val="en-US" w:eastAsia="zh-CN" w:bidi="ar"/>
            </w:rPr>
            <w:t>5</w:t>
          </w:r>
          <w:r>
            <w:rPr>
              <w:rFonts w:hint="eastAsia" w:ascii="Times New Roman" w:hAnsi="Times New Roman" w:eastAsia="宋体" w:cs="Times New Roman"/>
              <w:bCs/>
              <w:color w:val="auto"/>
              <w:kern w:val="0"/>
              <w:sz w:val="22"/>
              <w:szCs w:val="22"/>
              <w:lang w:val="en-US" w:eastAsia="zh-CN" w:bidi="ar"/>
            </w:rPr>
            <w:t xml:space="preserve"> 模型外部因素的忽略</w:t>
          </w:r>
          <w:r>
            <w:rPr>
              <w:color w:val="auto"/>
              <w:sz w:val="22"/>
              <w:szCs w:val="22"/>
            </w:rPr>
            <w:tab/>
          </w:r>
          <w:r>
            <w:rPr>
              <w:color w:val="auto"/>
              <w:sz w:val="22"/>
              <w:szCs w:val="22"/>
            </w:rPr>
            <w:fldChar w:fldCharType="begin"/>
          </w:r>
          <w:r>
            <w:rPr>
              <w:color w:val="auto"/>
              <w:sz w:val="22"/>
              <w:szCs w:val="22"/>
            </w:rPr>
            <w:instrText xml:space="preserve"> PAGEREF _Toc30778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4B573FB7">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_Toc3978 </w:instrText>
          </w:r>
          <w:r>
            <w:rPr>
              <w:rFonts w:ascii="宋体" w:hAnsi="宋体" w:eastAsia="宋体" w:cs="宋体"/>
              <w:color w:val="auto"/>
              <w:sz w:val="22"/>
              <w:szCs w:val="22"/>
              <w:lang w:val="en-US" w:eastAsia="en-US" w:bidi="ar-SA"/>
            </w:rPr>
            <w:fldChar w:fldCharType="separate"/>
          </w:r>
          <w:r>
            <w:rPr>
              <w:rFonts w:hint="eastAsia" w:ascii="Times New Roman" w:hAnsi="Times New Roman" w:cs="Times New Roman"/>
              <w:bCs/>
              <w:color w:val="auto"/>
              <w:kern w:val="0"/>
              <w:sz w:val="22"/>
              <w:szCs w:val="22"/>
              <w:lang w:val="en-US" w:eastAsia="zh-CN" w:bidi="ar"/>
            </w:rPr>
            <w:t>6.</w:t>
          </w:r>
          <w:r>
            <w:rPr>
              <w:rFonts w:hint="eastAsia" w:cs="Times New Roman"/>
              <w:bCs/>
              <w:color w:val="auto"/>
              <w:kern w:val="0"/>
              <w:sz w:val="22"/>
              <w:szCs w:val="22"/>
              <w:lang w:val="en-US" w:eastAsia="zh-CN" w:bidi="ar"/>
            </w:rPr>
            <w:t>6</w:t>
          </w:r>
          <w:r>
            <w:rPr>
              <w:rFonts w:hint="eastAsia" w:ascii="Times New Roman" w:hAnsi="Times New Roman" w:eastAsia="宋体" w:cs="Times New Roman"/>
              <w:bCs/>
              <w:color w:val="auto"/>
              <w:kern w:val="0"/>
              <w:sz w:val="22"/>
              <w:szCs w:val="22"/>
              <w:lang w:val="en-US" w:eastAsia="zh-CN" w:bidi="ar"/>
            </w:rPr>
            <w:t xml:space="preserve"> </w:t>
          </w:r>
          <w:r>
            <w:rPr>
              <w:rFonts w:hint="eastAsia" w:eastAsia="宋体" w:cs="Times New Roman"/>
              <w:bCs/>
              <w:color w:val="auto"/>
              <w:kern w:val="0"/>
              <w:sz w:val="22"/>
              <w:szCs w:val="22"/>
              <w:lang w:val="en-US" w:eastAsia="zh-CN" w:bidi="ar"/>
            </w:rPr>
            <w:t>误差分析总结</w:t>
          </w:r>
          <w:r>
            <w:rPr>
              <w:color w:val="auto"/>
              <w:sz w:val="22"/>
              <w:szCs w:val="22"/>
            </w:rPr>
            <w:tab/>
          </w:r>
          <w:r>
            <w:rPr>
              <w:color w:val="auto"/>
              <w:sz w:val="22"/>
              <w:szCs w:val="22"/>
            </w:rPr>
            <w:fldChar w:fldCharType="begin"/>
          </w:r>
          <w:r>
            <w:rPr>
              <w:color w:val="auto"/>
              <w:sz w:val="22"/>
              <w:szCs w:val="22"/>
            </w:rPr>
            <w:instrText xml:space="preserve"> PAGEREF _Toc3978 \h </w:instrText>
          </w:r>
          <w:r>
            <w:rPr>
              <w:color w:val="auto"/>
              <w:sz w:val="22"/>
              <w:szCs w:val="22"/>
            </w:rPr>
            <w:fldChar w:fldCharType="separate"/>
          </w:r>
          <w:r>
            <w:rPr>
              <w:color w:val="auto"/>
              <w:sz w:val="22"/>
              <w:szCs w:val="22"/>
            </w:rPr>
            <w:t>40</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DDD68A3">
          <w:pPr>
            <w:pStyle w:val="18"/>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_Toc13735 </w:instrText>
          </w:r>
          <w:r>
            <w:rPr>
              <w:rFonts w:ascii="宋体" w:hAnsi="宋体" w:eastAsia="宋体" w:cs="宋体"/>
              <w:color w:val="auto"/>
              <w:sz w:val="22"/>
              <w:szCs w:val="22"/>
              <w:lang w:val="en-US" w:eastAsia="en-US" w:bidi="ar-SA"/>
            </w:rPr>
            <w:fldChar w:fldCharType="separate"/>
          </w:r>
          <w:r>
            <w:rPr>
              <w:rFonts w:hint="eastAsia" w:ascii="宋体" w:hAnsi="宋体" w:eastAsia="宋体" w:cs="宋体"/>
              <w:bCs/>
              <w:color w:val="auto"/>
              <w:kern w:val="0"/>
              <w:sz w:val="22"/>
              <w:szCs w:val="22"/>
              <w:lang w:val="en-US" w:eastAsia="zh-CN" w:bidi="ar"/>
            </w:rPr>
            <w:t>七、 模型优缺点与展望</w:t>
          </w:r>
          <w:r>
            <w:rPr>
              <w:color w:val="auto"/>
              <w:sz w:val="22"/>
              <w:szCs w:val="22"/>
            </w:rPr>
            <w:tab/>
          </w:r>
          <w:r>
            <w:rPr>
              <w:color w:val="auto"/>
              <w:sz w:val="22"/>
              <w:szCs w:val="22"/>
            </w:rPr>
            <w:fldChar w:fldCharType="begin"/>
          </w:r>
          <w:r>
            <w:rPr>
              <w:color w:val="auto"/>
              <w:sz w:val="22"/>
              <w:szCs w:val="22"/>
            </w:rPr>
            <w:instrText xml:space="preserve"> PAGEREF _Toc13735 \h </w:instrText>
          </w:r>
          <w:r>
            <w:rPr>
              <w:color w:val="auto"/>
              <w:sz w:val="22"/>
              <w:szCs w:val="22"/>
            </w:rPr>
            <w:fldChar w:fldCharType="separate"/>
          </w:r>
          <w:r>
            <w:rPr>
              <w:color w:val="auto"/>
              <w:sz w:val="22"/>
              <w:szCs w:val="22"/>
            </w:rPr>
            <w:t>40</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BEE2FFE">
          <w:pPr>
            <w:pStyle w:val="20"/>
            <w:tabs>
              <w:tab w:val="right" w:leader="dot" w:pos="8306"/>
            </w:tabs>
            <w:spacing w:line="240" w:lineRule="auto"/>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_Toc13869 </w:instrText>
          </w:r>
          <w:r>
            <w:rPr>
              <w:rFonts w:ascii="宋体" w:hAnsi="宋体" w:eastAsia="宋体" w:cs="宋体"/>
              <w:color w:val="auto"/>
              <w:sz w:val="22"/>
              <w:szCs w:val="22"/>
              <w:lang w:val="en-US" w:eastAsia="en-US" w:bidi="ar-SA"/>
            </w:rPr>
            <w:fldChar w:fldCharType="separate"/>
          </w:r>
          <w:r>
            <w:rPr>
              <w:rFonts w:hint="default" w:ascii="Times New Roman" w:hAnsi="Times New Roman" w:eastAsia="宋体" w:cs="Times New Roman"/>
              <w:color w:val="auto"/>
              <w:sz w:val="22"/>
              <w:szCs w:val="22"/>
              <w:lang w:val="en-US" w:eastAsia="zh-CN" w:bidi="ar-SA"/>
            </w:rPr>
            <w:t>7</w:t>
          </w:r>
          <w:r>
            <w:rPr>
              <w:rFonts w:hint="default" w:ascii="Times New Roman" w:hAnsi="Times New Roman" w:cs="Times New Roman"/>
              <w:bCs/>
              <w:color w:val="auto"/>
              <w:kern w:val="0"/>
              <w:sz w:val="22"/>
              <w:szCs w:val="22"/>
              <w:lang w:val="en-US" w:eastAsia="zh-CN" w:bidi="ar"/>
            </w:rPr>
            <w:t>.1</w:t>
          </w:r>
          <w:r>
            <w:rPr>
              <w:rFonts w:hint="default" w:ascii="Times New Roman" w:hAnsi="Times New Roman" w:eastAsia="宋体" w:cs="Times New Roman"/>
              <w:bCs/>
              <w:color w:val="auto"/>
              <w:kern w:val="0"/>
              <w:sz w:val="22"/>
              <w:szCs w:val="22"/>
              <w:lang w:val="en-US" w:eastAsia="zh-CN" w:bidi="ar"/>
            </w:rPr>
            <w:t xml:space="preserve"> </w:t>
          </w:r>
          <w:r>
            <w:rPr>
              <w:rFonts w:hint="eastAsia" w:eastAsia="宋体"/>
              <w:bCs/>
              <w:color w:val="auto"/>
              <w:sz w:val="22"/>
              <w:szCs w:val="22"/>
              <w:lang w:val="en-US" w:eastAsia="zh-CN"/>
            </w:rPr>
            <w:t>本文模型的优缺点</w:t>
          </w:r>
          <w:r>
            <w:rPr>
              <w:color w:val="auto"/>
              <w:sz w:val="22"/>
              <w:szCs w:val="22"/>
            </w:rPr>
            <w:tab/>
          </w:r>
          <w:r>
            <w:rPr>
              <w:color w:val="auto"/>
              <w:sz w:val="22"/>
              <w:szCs w:val="22"/>
            </w:rPr>
            <w:fldChar w:fldCharType="begin"/>
          </w:r>
          <w:r>
            <w:rPr>
              <w:color w:val="auto"/>
              <w:sz w:val="22"/>
              <w:szCs w:val="22"/>
            </w:rPr>
            <w:instrText xml:space="preserve"> PAGEREF _Toc13869 \h </w:instrText>
          </w:r>
          <w:r>
            <w:rPr>
              <w:color w:val="auto"/>
              <w:sz w:val="22"/>
              <w:szCs w:val="22"/>
            </w:rPr>
            <w:fldChar w:fldCharType="separate"/>
          </w:r>
          <w:r>
            <w:rPr>
              <w:color w:val="auto"/>
              <w:sz w:val="22"/>
              <w:szCs w:val="22"/>
            </w:rPr>
            <w:t>39</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9DE647A">
          <w:pPr>
            <w:pStyle w:val="19"/>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_Toc12760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7.1.1 加权增长率计算模型</w:t>
          </w:r>
          <w:r>
            <w:rPr>
              <w:color w:val="auto"/>
              <w:sz w:val="22"/>
              <w:szCs w:val="22"/>
            </w:rPr>
            <w:tab/>
          </w:r>
          <w:r>
            <w:rPr>
              <w:color w:val="auto"/>
              <w:sz w:val="22"/>
              <w:szCs w:val="22"/>
            </w:rPr>
            <w:fldChar w:fldCharType="begin"/>
          </w:r>
          <w:r>
            <w:rPr>
              <w:color w:val="auto"/>
              <w:sz w:val="22"/>
              <w:szCs w:val="22"/>
            </w:rPr>
            <w:instrText xml:space="preserve"> PAGEREF _Toc12760 \h </w:instrText>
          </w:r>
          <w:r>
            <w:rPr>
              <w:color w:val="auto"/>
              <w:sz w:val="22"/>
              <w:szCs w:val="22"/>
            </w:rPr>
            <w:fldChar w:fldCharType="separate"/>
          </w:r>
          <w:r>
            <w:rPr>
              <w:color w:val="auto"/>
              <w:sz w:val="22"/>
              <w:szCs w:val="22"/>
            </w:rPr>
            <w:t>40</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FD8A899">
          <w:pPr>
            <w:pStyle w:val="19"/>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_Toc6552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7.1.</w:t>
          </w:r>
          <w:r>
            <w:rPr>
              <w:rFonts w:hint="eastAsia"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 </w:t>
          </w:r>
          <w:r>
            <w:rPr>
              <w:color w:val="auto"/>
              <w:sz w:val="22"/>
              <w:szCs w:val="22"/>
            </w:rPr>
            <w:t>时间序列分析模型</w:t>
          </w:r>
          <w:r>
            <w:rPr>
              <w:color w:val="auto"/>
              <w:sz w:val="22"/>
              <w:szCs w:val="22"/>
            </w:rPr>
            <w:tab/>
          </w:r>
          <w:r>
            <w:rPr>
              <w:color w:val="auto"/>
              <w:sz w:val="22"/>
              <w:szCs w:val="22"/>
            </w:rPr>
            <w:fldChar w:fldCharType="begin"/>
          </w:r>
          <w:r>
            <w:rPr>
              <w:color w:val="auto"/>
              <w:sz w:val="22"/>
              <w:szCs w:val="22"/>
            </w:rPr>
            <w:instrText xml:space="preserve"> PAGEREF _Toc6552 \h </w:instrText>
          </w:r>
          <w:r>
            <w:rPr>
              <w:color w:val="auto"/>
              <w:sz w:val="22"/>
              <w:szCs w:val="22"/>
            </w:rPr>
            <w:fldChar w:fldCharType="separate"/>
          </w:r>
          <w:r>
            <w:rPr>
              <w:color w:val="auto"/>
              <w:sz w:val="22"/>
              <w:szCs w:val="22"/>
            </w:rPr>
            <w:t>41</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0A720EB">
          <w:pPr>
            <w:pStyle w:val="19"/>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_Toc5516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7.1.</w:t>
          </w:r>
          <w:r>
            <w:rPr>
              <w:rFonts w:hint="eastAsia"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 </w:t>
          </w:r>
          <w:r>
            <w:rPr>
              <w:color w:val="auto"/>
              <w:sz w:val="22"/>
              <w:szCs w:val="22"/>
            </w:rPr>
            <w:t>加权平均模型</w:t>
          </w:r>
          <w:r>
            <w:rPr>
              <w:color w:val="auto"/>
              <w:sz w:val="22"/>
              <w:szCs w:val="22"/>
            </w:rPr>
            <w:tab/>
          </w:r>
          <w:r>
            <w:rPr>
              <w:color w:val="auto"/>
              <w:sz w:val="22"/>
              <w:szCs w:val="22"/>
            </w:rPr>
            <w:fldChar w:fldCharType="begin"/>
          </w:r>
          <w:r>
            <w:rPr>
              <w:color w:val="auto"/>
              <w:sz w:val="22"/>
              <w:szCs w:val="22"/>
            </w:rPr>
            <w:instrText xml:space="preserve"> PAGEREF _Toc5516 \h </w:instrText>
          </w:r>
          <w:r>
            <w:rPr>
              <w:color w:val="auto"/>
              <w:sz w:val="22"/>
              <w:szCs w:val="22"/>
            </w:rPr>
            <w:fldChar w:fldCharType="separate"/>
          </w:r>
          <w:r>
            <w:rPr>
              <w:color w:val="auto"/>
              <w:sz w:val="22"/>
              <w:szCs w:val="22"/>
            </w:rPr>
            <w:t>41</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425F06E">
          <w:pPr>
            <w:pStyle w:val="19"/>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_Toc28550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7.1.</w:t>
          </w:r>
          <w:r>
            <w:rPr>
              <w:rFonts w:hint="eastAsia" w:cs="Times New Roman"/>
              <w:bCs/>
              <w:color w:val="auto"/>
              <w:kern w:val="0"/>
              <w:sz w:val="22"/>
              <w:szCs w:val="22"/>
              <w:lang w:val="en-US" w:eastAsia="zh-CN" w:bidi="ar"/>
            </w:rPr>
            <w:t>4</w:t>
          </w:r>
          <w:r>
            <w:rPr>
              <w:rFonts w:hint="default" w:ascii="Times New Roman" w:hAnsi="Times New Roman" w:cs="Times New Roman"/>
              <w:bCs/>
              <w:color w:val="auto"/>
              <w:kern w:val="0"/>
              <w:sz w:val="22"/>
              <w:szCs w:val="22"/>
              <w:lang w:val="en-US" w:eastAsia="zh-CN" w:bidi="ar"/>
            </w:rPr>
            <w:t xml:space="preserve"> </w:t>
          </w:r>
          <w:r>
            <w:rPr>
              <w:color w:val="auto"/>
              <w:sz w:val="22"/>
              <w:szCs w:val="22"/>
            </w:rPr>
            <w:t>线性增长趋势模型</w:t>
          </w:r>
          <w:r>
            <w:rPr>
              <w:color w:val="auto"/>
              <w:sz w:val="22"/>
              <w:szCs w:val="22"/>
            </w:rPr>
            <w:tab/>
          </w:r>
          <w:r>
            <w:rPr>
              <w:color w:val="auto"/>
              <w:sz w:val="22"/>
              <w:szCs w:val="22"/>
            </w:rPr>
            <w:fldChar w:fldCharType="begin"/>
          </w:r>
          <w:r>
            <w:rPr>
              <w:color w:val="auto"/>
              <w:sz w:val="22"/>
              <w:szCs w:val="22"/>
            </w:rPr>
            <w:instrText xml:space="preserve"> PAGEREF _Toc28550 \h </w:instrText>
          </w:r>
          <w:r>
            <w:rPr>
              <w:color w:val="auto"/>
              <w:sz w:val="22"/>
              <w:szCs w:val="22"/>
            </w:rPr>
            <w:fldChar w:fldCharType="separate"/>
          </w:r>
          <w:r>
            <w:rPr>
              <w:color w:val="auto"/>
              <w:sz w:val="22"/>
              <w:szCs w:val="22"/>
            </w:rPr>
            <w:t>42</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03EFD28F">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_Toc453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w:t>
          </w:r>
          <w:r>
            <w:rPr>
              <w:rFonts w:hint="eastAsia"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 </w:t>
          </w:r>
          <w:r>
            <w:rPr>
              <w:rFonts w:hint="eastAsia" w:eastAsia="宋体"/>
              <w:color w:val="auto"/>
              <w:sz w:val="22"/>
              <w:szCs w:val="22"/>
              <w:lang w:val="en-US" w:eastAsia="zh-CN"/>
            </w:rPr>
            <w:t>对于问题1：</w:t>
          </w:r>
          <w:r>
            <w:rPr>
              <w:rFonts w:hint="eastAsia"/>
              <w:bCs/>
              <w:color w:val="auto"/>
              <w:sz w:val="22"/>
              <w:szCs w:val="22"/>
            </w:rPr>
            <w:t>中国宠物行业过去五年的发展情况分析及未来三年预测</w:t>
          </w:r>
          <w:r>
            <w:rPr>
              <w:color w:val="auto"/>
              <w:sz w:val="22"/>
              <w:szCs w:val="22"/>
            </w:rPr>
            <w:tab/>
          </w:r>
          <w:r>
            <w:rPr>
              <w:color w:val="auto"/>
              <w:sz w:val="22"/>
              <w:szCs w:val="22"/>
            </w:rPr>
            <w:fldChar w:fldCharType="begin"/>
          </w:r>
          <w:r>
            <w:rPr>
              <w:color w:val="auto"/>
              <w:sz w:val="22"/>
              <w:szCs w:val="22"/>
            </w:rPr>
            <w:instrText xml:space="preserve"> PAGEREF _Toc453 \h </w:instrText>
          </w:r>
          <w:r>
            <w:rPr>
              <w:color w:val="auto"/>
              <w:sz w:val="22"/>
              <w:szCs w:val="22"/>
            </w:rPr>
            <w:fldChar w:fldCharType="separate"/>
          </w:r>
          <w:r>
            <w:rPr>
              <w:color w:val="auto"/>
              <w:sz w:val="22"/>
              <w:szCs w:val="22"/>
            </w:rPr>
            <w:t>42</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5F944EB9">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_Toc3445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w:t>
          </w:r>
          <w:r>
            <w:rPr>
              <w:rFonts w:hint="eastAsia" w:cs="Times New Roman"/>
              <w:bCs/>
              <w:color w:val="auto"/>
              <w:kern w:val="0"/>
              <w:sz w:val="22"/>
              <w:szCs w:val="22"/>
              <w:lang w:val="en-US" w:eastAsia="zh-CN" w:bidi="ar"/>
            </w:rPr>
            <w:t>3</w:t>
          </w:r>
          <w:r>
            <w:rPr>
              <w:rFonts w:hint="default" w:ascii="Times New Roman" w:hAnsi="Times New Roman" w:cs="Times New Roman"/>
              <w:bCs/>
              <w:color w:val="auto"/>
              <w:kern w:val="0"/>
              <w:sz w:val="22"/>
              <w:szCs w:val="22"/>
              <w:lang w:val="en-US" w:eastAsia="zh-CN" w:bidi="ar"/>
            </w:rPr>
            <w:t xml:space="preserve"> </w:t>
          </w:r>
          <w:r>
            <w:rPr>
              <w:rFonts w:hint="eastAsia" w:eastAsia="宋体"/>
              <w:color w:val="auto"/>
              <w:sz w:val="22"/>
              <w:szCs w:val="22"/>
              <w:lang w:val="en-US" w:eastAsia="zh-CN"/>
            </w:rPr>
            <w:t>对于问题2：全球宠物行业发展分析及未来三年全球宠物食品需求预测</w:t>
          </w:r>
          <w:r>
            <w:rPr>
              <w:color w:val="auto"/>
              <w:sz w:val="22"/>
              <w:szCs w:val="22"/>
            </w:rPr>
            <w:tab/>
          </w:r>
          <w:r>
            <w:rPr>
              <w:color w:val="auto"/>
              <w:sz w:val="22"/>
              <w:szCs w:val="22"/>
            </w:rPr>
            <w:fldChar w:fldCharType="begin"/>
          </w:r>
          <w:r>
            <w:rPr>
              <w:color w:val="auto"/>
              <w:sz w:val="22"/>
              <w:szCs w:val="22"/>
            </w:rPr>
            <w:instrText xml:space="preserve"> PAGEREF _Toc3445 \h </w:instrText>
          </w:r>
          <w:r>
            <w:rPr>
              <w:color w:val="auto"/>
              <w:sz w:val="22"/>
              <w:szCs w:val="22"/>
            </w:rPr>
            <w:fldChar w:fldCharType="separate"/>
          </w:r>
          <w:r>
            <w:rPr>
              <w:color w:val="auto"/>
              <w:sz w:val="22"/>
              <w:szCs w:val="22"/>
            </w:rPr>
            <w:t>42</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43AFCC03">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_Toc31313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w:t>
          </w:r>
          <w:r>
            <w:rPr>
              <w:rFonts w:hint="eastAsia" w:cs="Times New Roman"/>
              <w:bCs/>
              <w:color w:val="auto"/>
              <w:kern w:val="0"/>
              <w:sz w:val="22"/>
              <w:szCs w:val="22"/>
              <w:lang w:val="en-US" w:eastAsia="zh-CN" w:bidi="ar"/>
            </w:rPr>
            <w:t xml:space="preserve">4 </w:t>
          </w:r>
          <w:r>
            <w:rPr>
              <w:rFonts w:hint="eastAsia" w:eastAsia="宋体"/>
              <w:color w:val="auto"/>
              <w:sz w:val="22"/>
              <w:szCs w:val="22"/>
              <w:lang w:val="en-US" w:eastAsia="zh-CN"/>
            </w:rPr>
            <w:t>对于问题3：中国宠物食品行业的发展趋势分析及未来三年生产与出口预测</w:t>
          </w:r>
          <w:r>
            <w:rPr>
              <w:color w:val="auto"/>
              <w:sz w:val="22"/>
              <w:szCs w:val="22"/>
            </w:rPr>
            <w:tab/>
          </w:r>
          <w:r>
            <w:rPr>
              <w:color w:val="auto"/>
              <w:sz w:val="22"/>
              <w:szCs w:val="22"/>
            </w:rPr>
            <w:fldChar w:fldCharType="begin"/>
          </w:r>
          <w:r>
            <w:rPr>
              <w:color w:val="auto"/>
              <w:sz w:val="22"/>
              <w:szCs w:val="22"/>
            </w:rPr>
            <w:instrText xml:space="preserve"> PAGEREF _Toc31313 \h </w:instrText>
          </w:r>
          <w:r>
            <w:rPr>
              <w:color w:val="auto"/>
              <w:sz w:val="22"/>
              <w:szCs w:val="22"/>
            </w:rPr>
            <w:fldChar w:fldCharType="separate"/>
          </w:r>
          <w:r>
            <w:rPr>
              <w:color w:val="auto"/>
              <w:sz w:val="22"/>
              <w:szCs w:val="22"/>
            </w:rPr>
            <w:t>43</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D9B08A1">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_Toc15977 </w:instrText>
          </w:r>
          <w:r>
            <w:rPr>
              <w:rFonts w:ascii="宋体" w:hAnsi="宋体" w:eastAsia="宋体" w:cs="宋体"/>
              <w:color w:val="auto"/>
              <w:sz w:val="22"/>
              <w:szCs w:val="22"/>
              <w:lang w:val="en-US" w:eastAsia="en-US" w:bidi="ar-SA"/>
            </w:rPr>
            <w:fldChar w:fldCharType="separate"/>
          </w:r>
          <w:r>
            <w:rPr>
              <w:rFonts w:hint="default" w:ascii="Times New Roman" w:hAnsi="Times New Roman" w:cs="Times New Roman"/>
              <w:bCs/>
              <w:color w:val="auto"/>
              <w:kern w:val="0"/>
              <w:sz w:val="22"/>
              <w:szCs w:val="22"/>
              <w:lang w:val="en-US" w:eastAsia="zh-CN" w:bidi="ar"/>
            </w:rPr>
            <w:t>7.</w:t>
          </w:r>
          <w:r>
            <w:rPr>
              <w:rFonts w:hint="eastAsia" w:cs="Times New Roman"/>
              <w:bCs/>
              <w:color w:val="auto"/>
              <w:kern w:val="0"/>
              <w:sz w:val="22"/>
              <w:szCs w:val="22"/>
              <w:lang w:val="en-US" w:eastAsia="zh-CN" w:bidi="ar"/>
            </w:rPr>
            <w:t>5</w:t>
          </w:r>
          <w:r>
            <w:rPr>
              <w:rFonts w:hint="default" w:ascii="Times New Roman" w:hAnsi="Times New Roman" w:cs="Times New Roman"/>
              <w:bCs/>
              <w:color w:val="auto"/>
              <w:kern w:val="0"/>
              <w:sz w:val="22"/>
              <w:szCs w:val="22"/>
              <w:lang w:val="en-US" w:eastAsia="zh-CN" w:bidi="ar"/>
            </w:rPr>
            <w:t xml:space="preserve"> </w:t>
          </w:r>
          <w:r>
            <w:rPr>
              <w:rFonts w:hint="eastAsia" w:eastAsia="宋体"/>
              <w:color w:val="auto"/>
              <w:sz w:val="22"/>
              <w:szCs w:val="22"/>
              <w:lang w:val="en-US" w:eastAsia="zh-CN"/>
            </w:rPr>
            <w:t>对于问题4：中国宠物食品行业受欧美经济政策影响的分析与战略制定</w:t>
          </w:r>
          <w:r>
            <w:rPr>
              <w:color w:val="auto"/>
              <w:sz w:val="22"/>
              <w:szCs w:val="22"/>
            </w:rPr>
            <w:tab/>
          </w:r>
          <w:r>
            <w:rPr>
              <w:color w:val="auto"/>
              <w:sz w:val="22"/>
              <w:szCs w:val="22"/>
            </w:rPr>
            <w:fldChar w:fldCharType="begin"/>
          </w:r>
          <w:r>
            <w:rPr>
              <w:color w:val="auto"/>
              <w:sz w:val="22"/>
              <w:szCs w:val="22"/>
            </w:rPr>
            <w:instrText xml:space="preserve"> PAGEREF _Toc15977 \h </w:instrText>
          </w:r>
          <w:r>
            <w:rPr>
              <w:color w:val="auto"/>
              <w:sz w:val="22"/>
              <w:szCs w:val="22"/>
            </w:rPr>
            <w:fldChar w:fldCharType="separate"/>
          </w:r>
          <w:r>
            <w:rPr>
              <w:color w:val="auto"/>
              <w:sz w:val="22"/>
              <w:szCs w:val="22"/>
            </w:rPr>
            <w:t>43</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3F58E3A9">
          <w:pPr>
            <w:pStyle w:val="19"/>
            <w:tabs>
              <w:tab w:val="right" w:leader="dot" w:pos="8306"/>
            </w:tabs>
            <w:spacing w:line="240" w:lineRule="auto"/>
            <w:ind w:left="0" w:leftChars="0" w:firstLine="0" w:firstLineChars="0"/>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_Toc25291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八、模型的改进与推广</w:t>
          </w:r>
          <w:r>
            <w:rPr>
              <w:color w:val="auto"/>
              <w:sz w:val="22"/>
              <w:szCs w:val="22"/>
            </w:rPr>
            <w:tab/>
          </w:r>
          <w:r>
            <w:rPr>
              <w:color w:val="auto"/>
              <w:sz w:val="22"/>
              <w:szCs w:val="22"/>
            </w:rPr>
            <w:fldChar w:fldCharType="begin"/>
          </w:r>
          <w:r>
            <w:rPr>
              <w:color w:val="auto"/>
              <w:sz w:val="22"/>
              <w:szCs w:val="22"/>
            </w:rPr>
            <w:instrText xml:space="preserve"> PAGEREF _Toc25291 \h </w:instrText>
          </w:r>
          <w:r>
            <w:rPr>
              <w:color w:val="auto"/>
              <w:sz w:val="22"/>
              <w:szCs w:val="22"/>
            </w:rPr>
            <w:fldChar w:fldCharType="separate"/>
          </w:r>
          <w:r>
            <w:rPr>
              <w:color w:val="auto"/>
              <w:sz w:val="22"/>
              <w:szCs w:val="22"/>
            </w:rPr>
            <w:t>44</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69D2E22">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_Toc453 </w:instrText>
          </w:r>
          <w:r>
            <w:rPr>
              <w:rFonts w:ascii="宋体" w:hAnsi="宋体" w:eastAsia="宋体" w:cs="宋体"/>
              <w:color w:val="auto"/>
              <w:sz w:val="22"/>
              <w:szCs w:val="22"/>
              <w:lang w:val="en-US" w:eastAsia="en-US" w:bidi="ar-SA"/>
            </w:rPr>
            <w:fldChar w:fldCharType="separate"/>
          </w:r>
          <w:r>
            <w:rPr>
              <w:rFonts w:hint="eastAsia" w:ascii="Times New Roman" w:hAnsi="Times New Roman" w:eastAsia="宋体" w:cs="Times New Roman"/>
              <w:bCs/>
              <w:color w:val="auto"/>
              <w:kern w:val="0"/>
              <w:sz w:val="22"/>
              <w:szCs w:val="22"/>
              <w:lang w:val="en-US" w:eastAsia="zh-CN" w:bidi="ar"/>
            </w:rPr>
            <w:t>8</w:t>
          </w:r>
          <w:r>
            <w:rPr>
              <w:rFonts w:hint="default" w:ascii="Times New Roman" w:hAnsi="Times New Roman" w:eastAsia="宋体" w:cs="Times New Roman"/>
              <w:bCs/>
              <w:color w:val="auto"/>
              <w:kern w:val="0"/>
              <w:sz w:val="22"/>
              <w:szCs w:val="22"/>
              <w:lang w:val="en-US" w:eastAsia="zh-CN" w:bidi="ar"/>
            </w:rPr>
            <w:t>.</w:t>
          </w:r>
          <w:r>
            <w:rPr>
              <w:rFonts w:hint="eastAsia" w:ascii="Times New Roman" w:hAnsi="Times New Roman" w:eastAsia="宋体" w:cs="Times New Roman"/>
              <w:bCs/>
              <w:color w:val="auto"/>
              <w:kern w:val="0"/>
              <w:sz w:val="22"/>
              <w:szCs w:val="22"/>
              <w:lang w:val="en-US" w:eastAsia="zh-CN" w:bidi="ar"/>
            </w:rPr>
            <w:t>1</w:t>
          </w:r>
          <w:r>
            <w:rPr>
              <w:rFonts w:hint="default" w:ascii="Times New Roman" w:hAnsi="Times New Roman" w:cs="Times New Roman"/>
              <w:bCs/>
              <w:color w:val="auto"/>
              <w:kern w:val="0"/>
              <w:sz w:val="22"/>
              <w:szCs w:val="22"/>
              <w:lang w:val="en-US" w:eastAsia="zh-CN" w:bidi="ar"/>
            </w:rPr>
            <w:t xml:space="preserve"> </w:t>
          </w:r>
          <w:r>
            <w:rPr>
              <w:rFonts w:hint="eastAsia" w:eastAsia="宋体"/>
              <w:color w:val="auto"/>
              <w:sz w:val="22"/>
              <w:szCs w:val="22"/>
              <w:lang w:val="en-US" w:eastAsia="zh-CN"/>
            </w:rPr>
            <w:t>引入更多外部变量</w:t>
          </w:r>
          <w:r>
            <w:rPr>
              <w:color w:val="auto"/>
              <w:sz w:val="22"/>
              <w:szCs w:val="22"/>
            </w:rPr>
            <w:tab/>
          </w:r>
          <w:r>
            <w:rPr>
              <w:color w:val="auto"/>
              <w:sz w:val="22"/>
              <w:szCs w:val="22"/>
            </w:rPr>
            <w:fldChar w:fldCharType="begin"/>
          </w:r>
          <w:r>
            <w:rPr>
              <w:color w:val="auto"/>
              <w:sz w:val="22"/>
              <w:szCs w:val="22"/>
            </w:rPr>
            <w:instrText xml:space="preserve"> PAGEREF _Toc453 \h </w:instrText>
          </w:r>
          <w:r>
            <w:rPr>
              <w:color w:val="auto"/>
              <w:sz w:val="22"/>
              <w:szCs w:val="22"/>
            </w:rPr>
            <w:fldChar w:fldCharType="separate"/>
          </w:r>
          <w:r>
            <w:rPr>
              <w:color w:val="auto"/>
              <w:sz w:val="22"/>
              <w:szCs w:val="22"/>
            </w:rPr>
            <w:t>42</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31BBD3DA">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_Toc3445 </w:instrText>
          </w:r>
          <w:r>
            <w:rPr>
              <w:rFonts w:ascii="宋体" w:hAnsi="宋体" w:eastAsia="宋体" w:cs="宋体"/>
              <w:color w:val="auto"/>
              <w:sz w:val="22"/>
              <w:szCs w:val="22"/>
              <w:lang w:val="en-US" w:eastAsia="en-US" w:bidi="ar-SA"/>
            </w:rPr>
            <w:fldChar w:fldCharType="separate"/>
          </w:r>
          <w:r>
            <w:rPr>
              <w:rFonts w:hint="eastAsia" w:ascii="Times New Roman" w:hAnsi="Times New Roman" w:eastAsia="宋体" w:cs="Times New Roman"/>
              <w:bCs/>
              <w:color w:val="auto"/>
              <w:kern w:val="0"/>
              <w:sz w:val="22"/>
              <w:szCs w:val="22"/>
              <w:lang w:val="en-US" w:eastAsia="zh-CN" w:bidi="ar"/>
            </w:rPr>
            <w:t>8</w:t>
          </w:r>
          <w:r>
            <w:rPr>
              <w:rFonts w:hint="default" w:ascii="Times New Roman" w:hAnsi="Times New Roman" w:eastAsia="宋体" w:cs="Times New Roman"/>
              <w:bCs/>
              <w:color w:val="auto"/>
              <w:kern w:val="0"/>
              <w:sz w:val="22"/>
              <w:szCs w:val="22"/>
              <w:lang w:val="en-US" w:eastAsia="zh-CN" w:bidi="ar"/>
            </w:rPr>
            <w:t>.</w:t>
          </w:r>
          <w:r>
            <w:rPr>
              <w:rFonts w:hint="eastAsia" w:ascii="Times New Roman" w:hAnsi="Times New Roman" w:eastAsia="宋体" w:cs="Times New Roman"/>
              <w:bCs/>
              <w:color w:val="auto"/>
              <w:kern w:val="0"/>
              <w:sz w:val="22"/>
              <w:szCs w:val="22"/>
              <w:lang w:val="en-US" w:eastAsia="zh-CN" w:bidi="ar"/>
            </w:rPr>
            <w:t>2</w:t>
          </w:r>
          <w:r>
            <w:rPr>
              <w:rFonts w:hint="default" w:ascii="Times New Roman" w:hAnsi="Times New Roman" w:cs="Times New Roman"/>
              <w:bCs/>
              <w:color w:val="auto"/>
              <w:kern w:val="0"/>
              <w:sz w:val="22"/>
              <w:szCs w:val="22"/>
              <w:lang w:val="en-US" w:eastAsia="zh-CN" w:bidi="ar"/>
            </w:rPr>
            <w:t xml:space="preserve"> </w:t>
          </w:r>
          <w:r>
            <w:rPr>
              <w:rFonts w:hint="eastAsia" w:eastAsia="宋体"/>
              <w:color w:val="auto"/>
              <w:sz w:val="22"/>
              <w:szCs w:val="22"/>
              <w:lang w:val="en-US" w:eastAsia="zh-CN"/>
            </w:rPr>
            <w:t>创新产品和技术进步的纳入</w:t>
          </w:r>
          <w:r>
            <w:rPr>
              <w:color w:val="auto"/>
              <w:sz w:val="22"/>
              <w:szCs w:val="22"/>
            </w:rPr>
            <w:tab/>
          </w:r>
          <w:r>
            <w:rPr>
              <w:color w:val="auto"/>
              <w:sz w:val="22"/>
              <w:szCs w:val="22"/>
            </w:rPr>
            <w:fldChar w:fldCharType="begin"/>
          </w:r>
          <w:r>
            <w:rPr>
              <w:color w:val="auto"/>
              <w:sz w:val="22"/>
              <w:szCs w:val="22"/>
            </w:rPr>
            <w:instrText xml:space="preserve"> PAGEREF _Toc3445 \h </w:instrText>
          </w:r>
          <w:r>
            <w:rPr>
              <w:color w:val="auto"/>
              <w:sz w:val="22"/>
              <w:szCs w:val="22"/>
            </w:rPr>
            <w:fldChar w:fldCharType="separate"/>
          </w:r>
          <w:r>
            <w:rPr>
              <w:color w:val="auto"/>
              <w:sz w:val="22"/>
              <w:szCs w:val="22"/>
            </w:rPr>
            <w:t>42</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624A69C2">
          <w:pPr>
            <w:pStyle w:val="20"/>
            <w:tabs>
              <w:tab w:val="right" w:leader="dot" w:pos="8306"/>
            </w:tabs>
            <w:spacing w:line="240" w:lineRule="auto"/>
            <w:rPr>
              <w:color w:val="auto"/>
              <w:sz w:val="22"/>
              <w:szCs w:val="22"/>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_Toc31313 </w:instrText>
          </w:r>
          <w:r>
            <w:rPr>
              <w:rFonts w:ascii="宋体" w:hAnsi="宋体" w:eastAsia="宋体" w:cs="宋体"/>
              <w:color w:val="auto"/>
              <w:sz w:val="22"/>
              <w:szCs w:val="22"/>
              <w:lang w:val="en-US" w:eastAsia="en-US" w:bidi="ar-SA"/>
            </w:rPr>
            <w:fldChar w:fldCharType="separate"/>
          </w:r>
          <w:r>
            <w:rPr>
              <w:rFonts w:hint="eastAsia" w:ascii="Times New Roman" w:hAnsi="Times New Roman" w:eastAsia="宋体" w:cs="Times New Roman"/>
              <w:bCs/>
              <w:color w:val="auto"/>
              <w:kern w:val="0"/>
              <w:sz w:val="22"/>
              <w:szCs w:val="22"/>
              <w:lang w:val="en-US" w:eastAsia="zh-CN" w:bidi="ar"/>
            </w:rPr>
            <w:t>8</w:t>
          </w:r>
          <w:r>
            <w:rPr>
              <w:rFonts w:hint="default" w:ascii="Times New Roman" w:hAnsi="Times New Roman" w:eastAsia="宋体" w:cs="Times New Roman"/>
              <w:bCs/>
              <w:color w:val="auto"/>
              <w:kern w:val="0"/>
              <w:sz w:val="22"/>
              <w:szCs w:val="22"/>
              <w:lang w:val="en-US" w:eastAsia="zh-CN" w:bidi="ar"/>
            </w:rPr>
            <w:t>.</w:t>
          </w:r>
          <w:r>
            <w:rPr>
              <w:rFonts w:hint="eastAsia" w:ascii="Times New Roman" w:hAnsi="Times New Roman" w:eastAsia="宋体" w:cs="Times New Roman"/>
              <w:bCs/>
              <w:color w:val="auto"/>
              <w:kern w:val="0"/>
              <w:sz w:val="22"/>
              <w:szCs w:val="22"/>
              <w:lang w:val="en-US" w:eastAsia="zh-CN" w:bidi="ar"/>
            </w:rPr>
            <w:t>3</w:t>
          </w:r>
          <w:r>
            <w:rPr>
              <w:rFonts w:hint="eastAsia" w:cs="Times New Roman"/>
              <w:bCs/>
              <w:color w:val="auto"/>
              <w:kern w:val="0"/>
              <w:sz w:val="22"/>
              <w:szCs w:val="22"/>
              <w:lang w:val="en-US" w:eastAsia="zh-CN" w:bidi="ar"/>
            </w:rPr>
            <w:t xml:space="preserve"> </w:t>
          </w:r>
          <w:r>
            <w:rPr>
              <w:rFonts w:hint="eastAsia" w:eastAsia="宋体"/>
              <w:color w:val="auto"/>
              <w:sz w:val="22"/>
              <w:szCs w:val="22"/>
              <w:lang w:val="en-US" w:eastAsia="zh-CN"/>
            </w:rPr>
            <w:t>大数据与实时数据的整合</w:t>
          </w:r>
          <w:r>
            <w:rPr>
              <w:color w:val="auto"/>
              <w:sz w:val="22"/>
              <w:szCs w:val="22"/>
            </w:rPr>
            <w:tab/>
          </w:r>
          <w:r>
            <w:rPr>
              <w:color w:val="auto"/>
              <w:sz w:val="22"/>
              <w:szCs w:val="22"/>
            </w:rPr>
            <w:fldChar w:fldCharType="begin"/>
          </w:r>
          <w:r>
            <w:rPr>
              <w:color w:val="auto"/>
              <w:sz w:val="22"/>
              <w:szCs w:val="22"/>
            </w:rPr>
            <w:instrText xml:space="preserve"> PAGEREF _Toc31313 \h </w:instrText>
          </w:r>
          <w:r>
            <w:rPr>
              <w:color w:val="auto"/>
              <w:sz w:val="22"/>
              <w:szCs w:val="22"/>
            </w:rPr>
            <w:fldChar w:fldCharType="separate"/>
          </w:r>
          <w:r>
            <w:rPr>
              <w:color w:val="auto"/>
              <w:sz w:val="22"/>
              <w:szCs w:val="22"/>
            </w:rPr>
            <w:t>43</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23C2C288">
          <w:pPr>
            <w:pStyle w:val="19"/>
            <w:tabs>
              <w:tab w:val="right" w:leader="dot" w:pos="8306"/>
            </w:tabs>
            <w:spacing w:line="240" w:lineRule="auto"/>
            <w:ind w:left="0" w:leftChars="0" w:firstLine="0" w:firstLineChars="0"/>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_Toc12693 </w:instrText>
          </w:r>
          <w:r>
            <w:rPr>
              <w:rFonts w:ascii="宋体" w:hAnsi="宋体" w:eastAsia="宋体" w:cs="宋体"/>
              <w:color w:val="auto"/>
              <w:sz w:val="22"/>
              <w:szCs w:val="22"/>
              <w:lang w:val="en-US" w:eastAsia="en-US" w:bidi="ar-SA"/>
            </w:rPr>
            <w:fldChar w:fldCharType="separate"/>
          </w:r>
          <w:r>
            <w:rPr>
              <w:rFonts w:hint="eastAsia"/>
              <w:color w:val="auto"/>
              <w:sz w:val="22"/>
              <w:szCs w:val="22"/>
              <w:lang w:val="en-US" w:eastAsia="zh-CN"/>
            </w:rPr>
            <w:t>九、参考文献</w:t>
          </w:r>
          <w:r>
            <w:rPr>
              <w:color w:val="auto"/>
              <w:sz w:val="22"/>
              <w:szCs w:val="22"/>
            </w:rPr>
            <w:tab/>
          </w:r>
          <w:r>
            <w:rPr>
              <w:color w:val="auto"/>
              <w:sz w:val="22"/>
              <w:szCs w:val="22"/>
            </w:rPr>
            <w:fldChar w:fldCharType="begin"/>
          </w:r>
          <w:r>
            <w:rPr>
              <w:color w:val="auto"/>
              <w:sz w:val="22"/>
              <w:szCs w:val="22"/>
            </w:rPr>
            <w:instrText xml:space="preserve"> PAGEREF _Toc12693 \h </w:instrText>
          </w:r>
          <w:r>
            <w:rPr>
              <w:color w:val="auto"/>
              <w:sz w:val="22"/>
              <w:szCs w:val="22"/>
            </w:rPr>
            <w:fldChar w:fldCharType="separate"/>
          </w:r>
          <w:r>
            <w:rPr>
              <w:color w:val="auto"/>
              <w:sz w:val="22"/>
              <w:szCs w:val="22"/>
            </w:rPr>
            <w:t>45</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10BC0572">
          <w:pPr>
            <w:pStyle w:val="19"/>
            <w:tabs>
              <w:tab w:val="right" w:leader="dot" w:pos="8306"/>
            </w:tabs>
            <w:spacing w:line="240" w:lineRule="auto"/>
            <w:ind w:left="0" w:leftChars="0" w:firstLine="0" w:firstLineChars="0"/>
            <w:rPr>
              <w:rFonts w:ascii="宋体" w:hAnsi="宋体" w:eastAsia="宋体" w:cs="宋体"/>
              <w:color w:val="auto"/>
              <w:sz w:val="22"/>
              <w:szCs w:val="22"/>
              <w:lang w:val="en-US" w:eastAsia="en-US" w:bidi="ar-SA"/>
            </w:rPr>
          </w:pPr>
          <w:r>
            <w:rPr>
              <w:rFonts w:ascii="宋体" w:hAnsi="宋体" w:eastAsia="宋体" w:cs="宋体"/>
              <w:color w:val="auto"/>
              <w:sz w:val="22"/>
              <w:szCs w:val="22"/>
              <w:lang w:val="en-US" w:eastAsia="en-US" w:bidi="ar-SA"/>
            </w:rPr>
            <w:fldChar w:fldCharType="begin"/>
          </w:r>
          <w:r>
            <w:rPr>
              <w:rFonts w:ascii="宋体" w:hAnsi="宋体" w:eastAsia="宋体" w:cs="宋体"/>
              <w:color w:val="auto"/>
              <w:sz w:val="22"/>
              <w:szCs w:val="22"/>
              <w:lang w:val="en-US" w:eastAsia="en-US" w:bidi="ar-SA"/>
            </w:rPr>
            <w:instrText xml:space="preserve"> HYPERLINK \l _Toc12693 </w:instrText>
          </w:r>
          <w:r>
            <w:rPr>
              <w:rFonts w:ascii="宋体" w:hAnsi="宋体" w:eastAsia="宋体" w:cs="宋体"/>
              <w:color w:val="auto"/>
              <w:sz w:val="22"/>
              <w:szCs w:val="22"/>
              <w:lang w:val="en-US" w:eastAsia="en-US" w:bidi="ar-SA"/>
            </w:rPr>
            <w:fldChar w:fldCharType="separate"/>
          </w:r>
          <w:r>
            <w:rPr>
              <w:rFonts w:ascii="宋体" w:hAnsi="宋体" w:eastAsia="宋体" w:cs="宋体"/>
              <w:color w:val="auto"/>
              <w:sz w:val="22"/>
              <w:szCs w:val="22"/>
              <w:lang w:val="en-US" w:eastAsia="en-US" w:bidi="ar-SA"/>
            </w:rPr>
            <w:t>Appendix</w:t>
          </w:r>
          <w:r>
            <w:rPr>
              <w:color w:val="auto"/>
              <w:sz w:val="22"/>
              <w:szCs w:val="22"/>
            </w:rPr>
            <w:tab/>
          </w:r>
          <w:r>
            <w:rPr>
              <w:color w:val="auto"/>
              <w:sz w:val="22"/>
              <w:szCs w:val="22"/>
            </w:rPr>
            <w:fldChar w:fldCharType="begin"/>
          </w:r>
          <w:r>
            <w:rPr>
              <w:color w:val="auto"/>
              <w:sz w:val="22"/>
              <w:szCs w:val="22"/>
            </w:rPr>
            <w:instrText xml:space="preserve"> PAGEREF _Toc12693 \h </w:instrText>
          </w:r>
          <w:r>
            <w:rPr>
              <w:color w:val="auto"/>
              <w:sz w:val="22"/>
              <w:szCs w:val="22"/>
            </w:rPr>
            <w:fldChar w:fldCharType="separate"/>
          </w:r>
          <w:r>
            <w:rPr>
              <w:color w:val="auto"/>
              <w:sz w:val="22"/>
              <w:szCs w:val="22"/>
            </w:rPr>
            <w:t>45</w:t>
          </w:r>
          <w:r>
            <w:rPr>
              <w:color w:val="auto"/>
              <w:sz w:val="22"/>
              <w:szCs w:val="22"/>
            </w:rPr>
            <w:fldChar w:fldCharType="end"/>
          </w:r>
          <w:r>
            <w:rPr>
              <w:rFonts w:ascii="宋体" w:hAnsi="宋体" w:eastAsia="宋体" w:cs="宋体"/>
              <w:color w:val="auto"/>
              <w:sz w:val="22"/>
              <w:szCs w:val="22"/>
              <w:lang w:val="en-US" w:eastAsia="en-US" w:bidi="ar-SA"/>
            </w:rPr>
            <w:fldChar w:fldCharType="end"/>
          </w:r>
        </w:p>
        <w:p w14:paraId="45B73E36">
          <w:pPr>
            <w:spacing w:line="240" w:lineRule="auto"/>
            <w:jc w:val="left"/>
            <w:rPr>
              <w:rFonts w:ascii="宋体" w:hAnsi="宋体" w:eastAsia="宋体" w:cs="宋体"/>
              <w:color w:val="auto"/>
              <w:sz w:val="22"/>
              <w:szCs w:val="22"/>
              <w:lang w:val="en-US" w:eastAsia="en-US" w:bidi="ar-SA"/>
            </w:rPr>
            <w:sectPr>
              <w:pgSz w:w="11906" w:h="16838"/>
              <w:pgMar w:top="1440" w:right="1800" w:bottom="1440" w:left="1800" w:header="851" w:footer="992" w:gutter="0"/>
              <w:cols w:space="425" w:num="1"/>
              <w:docGrid w:type="lines" w:linePitch="312" w:charSpace="0"/>
            </w:sectPr>
          </w:pPr>
          <w:r>
            <w:rPr>
              <w:rFonts w:ascii="宋体" w:hAnsi="宋体" w:eastAsia="宋体" w:cs="宋体"/>
              <w:color w:val="auto"/>
              <w:sz w:val="22"/>
              <w:szCs w:val="22"/>
              <w:lang w:val="en-US" w:eastAsia="en-US" w:bidi="ar-SA"/>
            </w:rPr>
            <w:fldChar w:fldCharType="end"/>
          </w:r>
        </w:p>
      </w:sdtContent>
    </w:sdt>
    <w:p w14:paraId="3B46A96F">
      <w:pPr>
        <w:pStyle w:val="3"/>
        <w:numPr>
          <w:ilvl w:val="0"/>
          <w:numId w:val="1"/>
        </w:numPr>
        <w:bidi w:val="0"/>
        <w:spacing w:line="240" w:lineRule="auto"/>
        <w:jc w:val="center"/>
        <w:outlineLvl w:val="0"/>
        <w:rPr>
          <w:rFonts w:hint="eastAsia"/>
          <w:color w:val="auto"/>
          <w:sz w:val="22"/>
          <w:szCs w:val="22"/>
          <w:lang w:val="en-US" w:eastAsia="zh-CN"/>
        </w:rPr>
      </w:pPr>
      <w:bookmarkStart w:id="10" w:name="_Toc7868"/>
      <w:bookmarkStart w:id="11" w:name="_Toc23593"/>
      <w:r>
        <w:rPr>
          <w:rFonts w:hint="eastAsia"/>
          <w:color w:val="auto"/>
          <w:sz w:val="22"/>
          <w:szCs w:val="22"/>
          <w:lang w:val="en-US" w:eastAsia="zh-CN"/>
        </w:rPr>
        <w:t>问题重述</w:t>
      </w:r>
      <w:bookmarkEnd w:id="10"/>
      <w:bookmarkEnd w:id="11"/>
    </w:p>
    <w:p w14:paraId="7C1C4BCF">
      <w:pPr>
        <w:pStyle w:val="4"/>
        <w:bidi w:val="0"/>
        <w:spacing w:line="240" w:lineRule="auto"/>
        <w:outlineLvl w:val="1"/>
        <w:rPr>
          <w:rFonts w:hint="eastAsia"/>
          <w:color w:val="auto"/>
          <w:sz w:val="22"/>
          <w:szCs w:val="22"/>
          <w:lang w:val="en-US" w:eastAsia="zh-CN"/>
        </w:rPr>
      </w:pPr>
      <w:r>
        <w:rPr>
          <w:rFonts w:hint="default" w:ascii="Times New Roman" w:hAnsi="Times New Roman" w:cs="Times New Roman"/>
          <w:color w:val="auto"/>
          <w:sz w:val="22"/>
          <w:szCs w:val="22"/>
          <w:lang w:val="en-US" w:eastAsia="zh-CN"/>
        </w:rPr>
        <w:t>1.1</w:t>
      </w:r>
      <w:r>
        <w:rPr>
          <w:rFonts w:hint="eastAsia"/>
          <w:color w:val="auto"/>
          <w:sz w:val="22"/>
          <w:szCs w:val="22"/>
          <w:lang w:val="en-US" w:eastAsia="zh-CN"/>
        </w:rPr>
        <w:t>问题背景</w:t>
      </w:r>
    </w:p>
    <w:p w14:paraId="5DC22660">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随着生活水平的提升和人们消费观念的变化，宠物行业逐渐成为一个快速增长的新兴产业，尤其是在中国。近年来，宠物在家庭中的地位逐渐提升，从传统的工作犬、警犬等角色转变为伴侣动物，成为许多家庭成员的重要组成部分。根据相关数据，宠物的消费市场包括宠物食品、医疗、护理、用品等多个领域，其中宠物食品的消费尤为显著。</w:t>
      </w:r>
    </w:p>
    <w:p w14:paraId="29A12879">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根据附件中提供的历史数据，我们可以看到中国宠物数量的稳步增长，以及宠物相关产业的快速发展。与此同时，全球范围内，尤其是欧美等发达国家的宠物市场也正在蓬勃发展。海外市场的消费需求持续增长，不仅促进了宠物产业的发展，也推动了全球宠物食品的需求。</w:t>
      </w:r>
    </w:p>
    <w:p w14:paraId="506FE60D">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然而，尽管宠物行业在快速发展，但仍面临着诸多挑战。宠物食品生产的质量控制、进口关税政策的变化、市场需求的不确定性等，都可能影响行业的可持续发展。因此，通过建立数学模型，分析过去的市场数据，预测未来的需求趋势，对于企业和政府制定相关政策，优化产业链结构，提升产业效率，具有重要意义。</w:t>
      </w:r>
    </w:p>
    <w:p w14:paraId="6994DC7C">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本研究旨在通过分析中国及全球宠物行业的过去发展趋势，结合附加数据，探索未来几年内该行业的发展动向，并为中国宠物行业在面对全球市场变化时提供科学的预测和策略建议。同时，针对国际经济政策的变化，提出应对策略，确保中国宠物食品行业的可持续发展。</w:t>
      </w:r>
    </w:p>
    <w:p w14:paraId="243C7411">
      <w:pPr>
        <w:pStyle w:val="4"/>
        <w:bidi w:val="0"/>
        <w:spacing w:line="240" w:lineRule="auto"/>
        <w:outlineLvl w:val="1"/>
        <w:rPr>
          <w:rFonts w:hint="eastAsia"/>
          <w:color w:val="auto"/>
          <w:sz w:val="22"/>
          <w:szCs w:val="22"/>
          <w:lang w:val="en-US" w:eastAsia="zh-CN"/>
        </w:rPr>
      </w:pPr>
      <w:r>
        <w:rPr>
          <w:rFonts w:hint="default" w:ascii="Times New Roman" w:hAnsi="Times New Roman" w:cs="Times New Roman"/>
          <w:color w:val="auto"/>
          <w:sz w:val="22"/>
          <w:szCs w:val="22"/>
          <w:lang w:val="en-US" w:eastAsia="zh-CN"/>
        </w:rPr>
        <w:t>1.2</w:t>
      </w:r>
      <w:r>
        <w:rPr>
          <w:rFonts w:hint="eastAsia"/>
          <w:color w:val="auto"/>
          <w:sz w:val="22"/>
          <w:szCs w:val="22"/>
          <w:lang w:val="en-US" w:eastAsia="zh-CN"/>
        </w:rPr>
        <w:t>问题重述</w:t>
      </w:r>
    </w:p>
    <w:p w14:paraId="55E4B991">
      <w:pPr>
        <w:pStyle w:val="4"/>
        <w:bidi w:val="0"/>
        <w:spacing w:line="240" w:lineRule="auto"/>
        <w:ind w:firstLine="440" w:firstLineChars="200"/>
        <w:outlineLvl w:val="1"/>
        <w:rPr>
          <w:rFonts w:hint="eastAsia" w:ascii="宋体" w:hAnsi="宋体" w:eastAsia="宋体" w:cs="宋体"/>
          <w:b w:val="0"/>
          <w:bCs w:val="0"/>
          <w:color w:val="auto"/>
          <w:sz w:val="22"/>
          <w:szCs w:val="22"/>
        </w:rPr>
      </w:pPr>
      <w:r>
        <w:rPr>
          <w:rFonts w:hint="eastAsia" w:ascii="宋体" w:hAnsi="宋体" w:eastAsia="宋体" w:cs="宋体"/>
          <w:b w:val="0"/>
          <w:bCs w:val="0"/>
          <w:color w:val="auto"/>
          <w:sz w:val="22"/>
          <w:szCs w:val="22"/>
        </w:rPr>
        <w:t>本次分析通过对中国和全球宠物行业的现状进行深入探讨，结合历史数据和多元回归分析，旨在预测未来宠物行业的发展趋势。通过对中国宠物市场的分析，我们发现经济增长、人均收入、城市化率等因素对宠物数量有显著影响，建立的回归模型能够为未来三年的市场规模提供可靠预测。全球宠物行业的分析则表明，随着全球宠物数量的增加，宠物食品需求呈现增长趋势。结合中国宠物食品的生产和出口数据，我们可以预测未来三年中国宠物食品的市场动态。同时，考虑到国际贸易政策对中国宠物食品行业的影响，我们需要制定有效的应对策略，以确保行业的可持续发展。</w:t>
      </w:r>
    </w:p>
    <w:p w14:paraId="51208211">
      <w:pPr>
        <w:pStyle w:val="10"/>
        <w:keepNext w:val="0"/>
        <w:keepLines w:val="0"/>
        <w:widowControl/>
        <w:suppressLineNumbers w:val="0"/>
        <w:spacing w:beforeAutospacing="0" w:afterAutospacing="0" w:line="240" w:lineRule="auto"/>
        <w:ind w:firstLine="420" w:firstLineChars="0"/>
        <w:rPr>
          <w:rFonts w:hint="eastAsia" w:ascii="宋体" w:hAnsi="宋体" w:eastAsia="宋体" w:cs="宋体"/>
          <w:b w:val="0"/>
          <w:bCs w:val="0"/>
          <w:color w:val="auto"/>
          <w:sz w:val="22"/>
          <w:szCs w:val="22"/>
        </w:rPr>
      </w:pPr>
    </w:p>
    <w:p w14:paraId="41F85680">
      <w:pPr>
        <w:pStyle w:val="10"/>
        <w:keepNext w:val="0"/>
        <w:keepLines w:val="0"/>
        <w:widowControl/>
        <w:suppressLineNumbers w:val="0"/>
        <w:spacing w:beforeAutospacing="0" w:afterAutospacing="0" w:line="240" w:lineRule="auto"/>
        <w:ind w:firstLine="420" w:firstLineChars="0"/>
        <w:outlineLvl w:val="0"/>
        <w:rPr>
          <w:rFonts w:hint="eastAsia" w:ascii="宋体" w:hAnsi="宋体" w:eastAsia="宋体" w:cs="宋体"/>
          <w:b w:val="0"/>
          <w:bCs w:val="0"/>
          <w:i w:val="0"/>
          <w:iCs w:val="0"/>
          <w:caps w:val="0"/>
          <w:color w:val="auto"/>
          <w:spacing w:val="0"/>
          <w:sz w:val="22"/>
          <w:szCs w:val="22"/>
          <w:shd w:val="clear" w:fill="FFFFFF"/>
          <w:lang w:val="en-US" w:eastAsia="zh-CN"/>
        </w:rPr>
      </w:pPr>
      <w:bookmarkStart w:id="12" w:name="_Toc22451"/>
      <w:bookmarkStart w:id="13" w:name="_Toc28409"/>
      <w:r>
        <w:rPr>
          <w:rFonts w:hint="eastAsia" w:ascii="宋体" w:hAnsi="宋体" w:eastAsia="宋体" w:cs="宋体"/>
          <w:b w:val="0"/>
          <w:bCs w:val="0"/>
          <w:color w:val="auto"/>
          <w:sz w:val="22"/>
          <w:szCs w:val="22"/>
          <w:lang w:val="en-US" w:eastAsia="zh-CN"/>
        </w:rPr>
        <w:t>问题1：</w:t>
      </w:r>
      <w:r>
        <w:rPr>
          <w:rFonts w:hint="eastAsia" w:ascii="宋体" w:hAnsi="宋体" w:eastAsia="宋体" w:cs="宋体"/>
          <w:b w:val="0"/>
          <w:bCs w:val="0"/>
          <w:i w:val="0"/>
          <w:iCs w:val="0"/>
          <w:caps w:val="0"/>
          <w:color w:val="auto"/>
          <w:spacing w:val="0"/>
          <w:sz w:val="22"/>
          <w:szCs w:val="22"/>
          <w:shd w:val="clear" w:fill="FFFFFF"/>
          <w:lang w:val="en-US" w:eastAsia="zh-CN"/>
        </w:rPr>
        <w:t>建立数据模型预测未来三年中国宠物行业发展</w:t>
      </w:r>
      <w:bookmarkEnd w:id="12"/>
      <w:bookmarkEnd w:id="13"/>
    </w:p>
    <w:p w14:paraId="453BDB69">
      <w:pPr>
        <w:pStyle w:val="10"/>
        <w:keepNext w:val="0"/>
        <w:keepLines w:val="0"/>
        <w:widowControl/>
        <w:suppressLineNumbers w:val="0"/>
        <w:spacing w:beforeAutospacing="0" w:afterAutospacing="0" w:line="240" w:lineRule="auto"/>
        <w:ind w:firstLine="420" w:firstLineChars="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为准确预测中国宠物行业未来三年的发展趋势，我们首先对过去五年内的行业数据进行了详细的回顾性分析。这些数据包括宠物数量、市场规模、消费结构和消费者行为等。通过附件1中的数据以及我们额外收集的数据，结合中国宏观经济环境、社会结构变动等因素，建立了回归分析模型。</w:t>
      </w:r>
    </w:p>
    <w:p w14:paraId="66E531F4">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我们选取了以下关键变量作为预测模型的输入：</w:t>
      </w:r>
    </w:p>
    <w:p w14:paraId="6DF9F0BD">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经济增长率：反映国家或地区经济的增速，直接影响消费者的收入水平和消费能力。</w:t>
      </w:r>
    </w:p>
    <w:p w14:paraId="35F99910">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人均GDP：人均GDP是衡量一个国家或地区经济发展水平的指标，影响居民的消费水平，尤其是对宠物相关产品的需求。</w:t>
      </w:r>
    </w:p>
    <w:p w14:paraId="7CCE09FD">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城镇化率：随着城镇化进程加快，更多城市居民养宠，宠物数量和市场需求相应增加。</w:t>
      </w:r>
    </w:p>
    <w:p w14:paraId="019AC8A8">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人均可支配收入：收入水平直接影响家庭对宠物的消费能力，尤其是在宠物食品、护理和用品上的支出。</w:t>
      </w:r>
    </w:p>
    <w:p w14:paraId="6E66D27F">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宠物市场规模：整体宠物市场的规模反映了宠物行业的整体发展水平，是一个重要的市场需求指标。</w:t>
      </w:r>
    </w:p>
    <w:p w14:paraId="31094C12">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宠物用品市场规模：宠物用品是宠物行业的一个重要组成部分，反映了消费者对宠物相关产品的需求。</w:t>
      </w:r>
    </w:p>
    <w:p w14:paraId="111D1D1B">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60岁及以上人口比例：老龄化人口的增加可能会影响宠物行业，尤其是老年人群体更倾向于养宠物作为陪伴，从而推动宠物市场需求的增长。</w:t>
      </w:r>
    </w:p>
    <w:p w14:paraId="1751E4A6">
      <w:pPr>
        <w:keepNext w:val="0"/>
        <w:keepLines w:val="0"/>
        <w:pageBreakBefore w:val="0"/>
        <w:widowControl/>
        <w:kinsoku/>
        <w:wordWrap/>
        <w:overflowPunct/>
        <w:topLinePunct w:val="0"/>
        <w:autoSpaceDE/>
        <w:autoSpaceDN/>
        <w:bidi w:val="0"/>
        <w:adjustRightInd/>
        <w:snapToGrid/>
        <w:spacing w:line="240" w:lineRule="auto"/>
        <w:ind w:firstLine="440" w:firstLineChars="200"/>
        <w:textAlignment w:val="auto"/>
        <w:rPr>
          <w:rFonts w:hint="eastAsia" w:ascii="宋体" w:hAnsi="宋体" w:eastAsia="宋体" w:cs="宋体"/>
          <w:b w:val="0"/>
          <w:bCs w:val="0"/>
          <w:i w:val="0"/>
          <w:iCs w:val="0"/>
          <w:caps w:val="0"/>
          <w:color w:val="auto"/>
          <w:spacing w:val="0"/>
          <w:sz w:val="22"/>
          <w:szCs w:val="22"/>
          <w:highlight w:val="none"/>
          <w:shd w:val="clear" w:fill="FFFFFF"/>
          <w:lang w:val="en-US" w:eastAsia="zh-CN"/>
        </w:rPr>
      </w:pPr>
      <w:r>
        <w:rPr>
          <w:rFonts w:hint="eastAsia" w:ascii="宋体" w:hAnsi="宋体" w:eastAsia="宋体" w:cs="宋体"/>
          <w:b w:val="0"/>
          <w:bCs w:val="0"/>
          <w:i w:val="0"/>
          <w:iCs w:val="0"/>
          <w:caps w:val="0"/>
          <w:color w:val="auto"/>
          <w:spacing w:val="0"/>
          <w:sz w:val="22"/>
          <w:szCs w:val="22"/>
          <w:highlight w:val="none"/>
          <w:shd w:val="clear" w:fill="FFFFFF"/>
          <w:lang w:val="en-US" w:eastAsia="zh-CN"/>
        </w:rPr>
        <w:t>采用多元回归分析，我们识别了影响宠物行业发展的主要驱动因素，并得到了关于宠物市场规模(因变量)与多个自变量之间的回归方程，公式如下：</w:t>
      </w:r>
    </w:p>
    <w:p w14:paraId="38A58F21">
      <w:pPr>
        <w:keepNext w:val="0"/>
        <w:keepLines w:val="0"/>
        <w:pageBreakBefore w:val="0"/>
        <w:widowControl/>
        <w:kinsoku/>
        <w:wordWrap/>
        <w:overflowPunct/>
        <w:topLinePunct w:val="0"/>
        <w:autoSpaceDE/>
        <w:autoSpaceDN/>
        <w:bidi w:val="0"/>
        <w:adjustRightInd/>
        <w:snapToGrid/>
        <w:spacing w:line="240" w:lineRule="auto"/>
        <w:ind w:firstLine="440" w:firstLineChars="200"/>
        <w:jc w:val="center"/>
        <w:textAlignment w:val="auto"/>
        <w:rPr>
          <w:rFonts w:hint="eastAsia" w:ascii="宋体" w:hAnsi="宋体" w:eastAsia="宋体" w:cs="宋体"/>
          <w:b w:val="0"/>
          <w:bCs w:val="0"/>
          <w:i w:val="0"/>
          <w:iCs w:val="0"/>
          <w:caps w:val="0"/>
          <w:color w:val="auto"/>
          <w:spacing w:val="0"/>
          <w:sz w:val="22"/>
          <w:szCs w:val="22"/>
          <w:highlight w:val="none"/>
          <w:shd w:val="clear" w:fill="FFFFFF"/>
          <w:lang w:val="en-US" w:eastAsia="zh-CN"/>
        </w:rPr>
      </w:pP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25" o:spt="75" type="#_x0000_t75" style="height:20.05pt;width:329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14:paraId="2EC3AEE9">
      <w:pPr>
        <w:keepNext w:val="0"/>
        <w:keepLines w:val="0"/>
        <w:pageBreakBefore w:val="0"/>
        <w:widowControl/>
        <w:kinsoku/>
        <w:wordWrap/>
        <w:overflowPunct/>
        <w:topLinePunct w:val="0"/>
        <w:autoSpaceDE/>
        <w:autoSpaceDN/>
        <w:bidi w:val="0"/>
        <w:adjustRightInd/>
        <w:snapToGrid/>
        <w:spacing w:line="240" w:lineRule="auto"/>
        <w:ind w:firstLine="440" w:firstLineChars="200"/>
        <w:textAlignment w:val="auto"/>
        <w:rPr>
          <w:rFonts w:hint="eastAsia" w:ascii="宋体" w:hAnsi="宋体" w:eastAsia="宋体" w:cs="宋体"/>
          <w:b w:val="0"/>
          <w:bCs w:val="0"/>
          <w:i w:val="0"/>
          <w:iCs w:val="0"/>
          <w:caps w:val="0"/>
          <w:color w:val="auto"/>
          <w:spacing w:val="0"/>
          <w:sz w:val="22"/>
          <w:szCs w:val="22"/>
          <w:highlight w:val="none"/>
          <w:shd w:val="clear" w:fill="FFFFFF"/>
          <w:lang w:val="en-US" w:eastAsia="zh-CN"/>
        </w:rPr>
      </w:pPr>
      <w:r>
        <w:rPr>
          <w:rFonts w:hint="eastAsia" w:ascii="宋体" w:hAnsi="宋体" w:eastAsia="宋体" w:cs="宋体"/>
          <w:b w:val="0"/>
          <w:bCs w:val="0"/>
          <w:i w:val="0"/>
          <w:iCs w:val="0"/>
          <w:caps w:val="0"/>
          <w:color w:val="auto"/>
          <w:spacing w:val="0"/>
          <w:sz w:val="22"/>
          <w:szCs w:val="22"/>
          <w:highlight w:val="none"/>
          <w:shd w:val="clear" w:fill="FFFFFF"/>
          <w:lang w:val="en-US" w:eastAsia="zh-CN"/>
        </w:rPr>
        <w:t>其中，</w:t>
      </w:r>
      <w:r>
        <w:rPr>
          <w:rFonts w:hint="eastAsia" w:ascii="宋体" w:hAnsi="宋体" w:eastAsia="宋体" w:cs="宋体"/>
          <w:b w:val="0"/>
          <w:bCs w:val="0"/>
          <w:i w:val="0"/>
          <w:iCs w:val="0"/>
          <w:caps w:val="0"/>
          <w:color w:val="auto"/>
          <w:spacing w:val="0"/>
          <w:position w:val="-28"/>
          <w:sz w:val="22"/>
          <w:szCs w:val="22"/>
          <w:highlight w:val="none"/>
          <w:shd w:val="clear" w:fill="FFFFFF"/>
          <w:lang w:val="en-US" w:eastAsia="zh-CN"/>
        </w:rPr>
        <w:object>
          <v:shape id="_x0000_i1026" o:spt="75" type="#_x0000_t75" style="height:26pt;width:1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为第t年宠物食品市场规模(因变量)；</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27" o:spt="75" type="#_x0000_t75" style="height:18pt;width:15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7" r:id="rId8">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为截距项；</w:t>
      </w:r>
      <w:r>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object>
          <v:shape id="_x0000_i1028" o:spt="75" type="#_x0000_t75" style="height:17pt;width:13.95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8" r:id="rId10">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w:t>
      </w:r>
      <w:r>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object>
          <v:shape id="_x0000_i1029"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9" r:id="rId12">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30" o:spt="75" type="#_x0000_t75" style="height:18pt;width:15pt;" o:ole="t" filled="f" o:preferrelative="t" stroked="f" coordsize="21600,21600">
            <v:path/>
            <v:fill on="f" focussize="0,0"/>
            <v:stroke on="f"/>
            <v:imagedata r:id="rId15" o:title=""/>
            <o:lock v:ext="edit" aspectratio="t"/>
            <w10:wrap type="none"/>
            <w10:anchorlock/>
          </v:shape>
          <o:OLEObject Type="Embed" ProgID="Equation.KSEE3" ShapeID="_x0000_i1030" DrawAspect="Content" ObjectID="_1468075730" r:id="rId14">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为各自变量的回归系数，表示各自变量对宠物市场规模的影响程度；每个系数</w:t>
      </w:r>
      <w:r>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object>
          <v:shape id="_x0000_i1031" o:spt="75" type="#_x0000_t75" style="height:17pt;width:13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的值反映了该自变量变动时，因变量的变化幅度；</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32" o:spt="75" type="#_x0000_t75" style="height:18pt;width:19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33" o:spt="75" type="#_x0000_t75" style="height:18pt;width:20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34" o:spt="75" type="#_x0000_t75" style="height:18pt;width:20pt;" o:ole="t" filled="f" o:preferrelative="t" stroked="f" coordsize="21600,21600">
            <v:path/>
            <v:fill on="f" focussize="0,0"/>
            <v:stroke on="f"/>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为第t年各自变量的值，如经济增长率、人均GDP、城镇化率等；</w:t>
      </w: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35" o:spt="75" type="#_x0000_t75" style="height:18pt;width:12pt;" o:ole="t" filled="f" o:preferrelative="t" stroked="f" coordsize="21600,21600">
            <v:path/>
            <v:fill on="f" focussize="0,0"/>
            <v:stroke on="f"/>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ascii="宋体" w:hAnsi="宋体" w:eastAsia="宋体" w:cs="宋体"/>
          <w:b w:val="0"/>
          <w:bCs w:val="0"/>
          <w:i w:val="0"/>
          <w:iCs w:val="0"/>
          <w:caps w:val="0"/>
          <w:color w:val="auto"/>
          <w:spacing w:val="0"/>
          <w:sz w:val="22"/>
          <w:szCs w:val="22"/>
          <w:highlight w:val="none"/>
          <w:shd w:val="clear" w:fill="FFFFFF"/>
          <w:lang w:val="en-US" w:eastAsia="zh-CN"/>
        </w:rPr>
        <w:t>为误差项，表示模型中未能解释的部分。</w:t>
      </w:r>
    </w:p>
    <w:p w14:paraId="013F58AC">
      <w:pPr>
        <w:keepNext w:val="0"/>
        <w:keepLines w:val="0"/>
        <w:pageBreakBefore w:val="0"/>
        <w:widowControl/>
        <w:kinsoku/>
        <w:wordWrap/>
        <w:overflowPunct/>
        <w:topLinePunct w:val="0"/>
        <w:autoSpaceDE/>
        <w:autoSpaceDN/>
        <w:bidi w:val="0"/>
        <w:adjustRightInd/>
        <w:snapToGrid/>
        <w:spacing w:line="240" w:lineRule="auto"/>
        <w:ind w:firstLine="440" w:firstLineChars="200"/>
        <w:textAlignment w:val="auto"/>
        <w:rPr>
          <w:rFonts w:hint="eastAsia" w:ascii="宋体" w:hAnsi="宋体" w:eastAsia="宋体" w:cs="宋体"/>
          <w:b w:val="0"/>
          <w:bCs w:val="0"/>
          <w:i w:val="0"/>
          <w:iCs w:val="0"/>
          <w:caps w:val="0"/>
          <w:color w:val="auto"/>
          <w:spacing w:val="0"/>
          <w:sz w:val="22"/>
          <w:szCs w:val="22"/>
          <w:highlight w:val="none"/>
          <w:shd w:val="clear" w:fill="FFFFFF"/>
          <w:lang w:val="en-US" w:eastAsia="zh-CN"/>
        </w:rPr>
      </w:pPr>
      <w:r>
        <w:rPr>
          <w:rFonts w:hint="eastAsia" w:ascii="宋体" w:hAnsi="宋体" w:eastAsia="宋体" w:cs="宋体"/>
          <w:b w:val="0"/>
          <w:bCs w:val="0"/>
          <w:i w:val="0"/>
          <w:iCs w:val="0"/>
          <w:caps w:val="0"/>
          <w:color w:val="auto"/>
          <w:spacing w:val="0"/>
          <w:sz w:val="22"/>
          <w:szCs w:val="22"/>
          <w:highlight w:val="none"/>
          <w:shd w:val="clear" w:fill="FFFFFF"/>
          <w:lang w:val="en-US" w:eastAsia="zh-CN"/>
        </w:rPr>
        <w:t>通过这一方程可以量化各因素对未来行业发展的贡献。</w:t>
      </w:r>
    </w:p>
    <w:p w14:paraId="0A05F816">
      <w:pPr>
        <w:spacing w:line="240" w:lineRule="auto"/>
        <w:rPr>
          <w:rFonts w:hint="eastAsia" w:ascii="宋体" w:hAnsi="宋体" w:eastAsia="宋体" w:cs="宋体"/>
          <w:b w:val="0"/>
          <w:bCs w:val="0"/>
          <w:i w:val="0"/>
          <w:iCs w:val="0"/>
          <w:caps w:val="0"/>
          <w:color w:val="auto"/>
          <w:spacing w:val="0"/>
          <w:sz w:val="22"/>
          <w:szCs w:val="22"/>
          <w:highlight w:val="none"/>
          <w:shd w:val="clear" w:fill="FFFFFF"/>
          <w:lang w:val="en-US" w:eastAsia="zh-CN"/>
        </w:rPr>
      </w:pPr>
    </w:p>
    <w:p w14:paraId="227B1359">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问题2：建立数据模型预测未来三年全球对宠物食品的需求</w:t>
      </w:r>
    </w:p>
    <w:p w14:paraId="15EABB65">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为准确预测</w:t>
      </w:r>
      <w:r>
        <w:rPr>
          <w:rFonts w:hint="eastAsia" w:ascii="宋体" w:hAnsi="宋体" w:eastAsia="宋体" w:cs="宋体"/>
          <w:b w:val="0"/>
          <w:bCs w:val="0"/>
          <w:color w:val="auto"/>
          <w:sz w:val="22"/>
          <w:szCs w:val="22"/>
          <w:lang w:val="en-US" w:eastAsia="zh-CN"/>
        </w:rPr>
        <w:t>全球宠物行业发展及未来三年宠物食品需求，</w:t>
      </w:r>
      <w:r>
        <w:rPr>
          <w:rFonts w:hint="eastAsia" w:ascii="宋体" w:hAnsi="宋体" w:eastAsia="宋体" w:cs="宋体"/>
          <w:b w:val="0"/>
          <w:bCs w:val="0"/>
          <w:i w:val="0"/>
          <w:iCs w:val="0"/>
          <w:caps w:val="0"/>
          <w:color w:val="auto"/>
          <w:spacing w:val="0"/>
          <w:sz w:val="22"/>
          <w:szCs w:val="22"/>
          <w:shd w:val="clear" w:fill="FFFFFF"/>
          <w:lang w:val="en-US" w:eastAsia="zh-CN"/>
        </w:rPr>
        <w:t>我们首先对过去五年内的行业数据进行了详细的回顾性分析。这些数据包括计算市场份额、加权增长率计算和全球趋势计算等。通过附件2中的数据以及我们额外收集的数据，结合全球宏观经济环境、社会结构变动等因素，建立了</w:t>
      </w:r>
      <w:r>
        <w:rPr>
          <w:color w:val="auto"/>
          <w:sz w:val="22"/>
          <w:szCs w:val="22"/>
        </w:rPr>
        <w:t>ARIMA模型</w:t>
      </w:r>
      <w:r>
        <w:rPr>
          <w:rFonts w:hint="eastAsia" w:ascii="宋体" w:hAnsi="宋体" w:eastAsia="宋体" w:cs="宋体"/>
          <w:b w:val="0"/>
          <w:bCs w:val="0"/>
          <w:i w:val="0"/>
          <w:iCs w:val="0"/>
          <w:caps w:val="0"/>
          <w:color w:val="auto"/>
          <w:spacing w:val="0"/>
          <w:sz w:val="22"/>
          <w:szCs w:val="22"/>
          <w:shd w:val="clear" w:fill="FFFFFF"/>
          <w:lang w:val="en-US" w:eastAsia="zh-CN"/>
        </w:rPr>
        <w:t>。</w:t>
      </w:r>
    </w:p>
    <w:p w14:paraId="164D6F47">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我们通过以下数据来分析过去五年内中国、德国、美国和法国的猫和狗增长率：</w:t>
      </w:r>
    </w:p>
    <w:p w14:paraId="25DB603C">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计算份额：每个国家的猫和狗数量占全球的比例。</w:t>
      </w:r>
    </w:p>
    <w:p w14:paraId="5ECA6446">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加权增长率计算：使用每个国家的份额和相应的增长率来计算加权增长率。</w:t>
      </w:r>
    </w:p>
    <w:p w14:paraId="18FDF6FF">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全球趋势计算：使用加权增长率计算全球猫和狗的数量趋势（从2019年到2023年）。</w:t>
      </w:r>
    </w:p>
    <w:p w14:paraId="69756680">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计算增长率公式：</w:t>
      </w:r>
    </w:p>
    <w:p w14:paraId="053AB179">
      <w:pPr>
        <w:spacing w:line="240" w:lineRule="auto"/>
        <w:ind w:firstLine="440" w:firstLineChars="200"/>
        <w:jc w:val="center"/>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position w:val="-26"/>
          <w:sz w:val="22"/>
          <w:szCs w:val="22"/>
          <w:shd w:val="clear" w:fill="FFFFFF"/>
          <w:lang w:val="en-US" w:eastAsia="zh-CN"/>
        </w:rPr>
        <w:object>
          <v:shape id="_x0000_i1036" o:spt="75" type="#_x0000_t75" style="height:33pt;width:231pt;" o:ole="t" filled="f" o:preferrelative="t" stroked="f" coordsize="21600,21600">
            <v:path/>
            <v:fill on="f" focussize="0,0"/>
            <v:stroke on="f"/>
            <v:imagedata r:id="rId27" o:title=""/>
            <o:lock v:ext="edit" aspectratio="t"/>
            <w10:wrap type="none"/>
            <w10:anchorlock/>
          </v:shape>
          <o:OLEObject Type="Embed" ProgID="Equation.KSEE3" ShapeID="_x0000_i1036" DrawAspect="Content" ObjectID="_1468075736" r:id="rId26">
            <o:LockedField>false</o:LockedField>
          </o:OLEObject>
        </w:object>
      </w:r>
    </w:p>
    <w:tbl>
      <w:tblPr>
        <w:tblStyle w:val="11"/>
        <w:tblW w:w="859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63"/>
        <w:gridCol w:w="763"/>
        <w:gridCol w:w="1964"/>
        <w:gridCol w:w="1810"/>
        <w:gridCol w:w="1677"/>
        <w:gridCol w:w="1620"/>
      </w:tblGrid>
      <w:tr w14:paraId="41EF37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6" w:hRule="atLeast"/>
        </w:trPr>
        <w:tc>
          <w:tcPr>
            <w:tcW w:w="763" w:type="dxa"/>
            <w:tcBorders>
              <w:top w:val="single" w:color="000000" w:sz="4" w:space="0"/>
              <w:left w:val="nil"/>
              <w:bottom w:val="single" w:color="000000" w:sz="4" w:space="0"/>
              <w:right w:val="nil"/>
            </w:tcBorders>
            <w:shd w:val="clear" w:color="auto" w:fill="E7E6E6" w:themeFill="background2"/>
            <w:noWrap/>
            <w:vAlign w:val="top"/>
          </w:tcPr>
          <w:p w14:paraId="72086290">
            <w:pPr>
              <w:keepNext w:val="0"/>
              <w:keepLines w:val="0"/>
              <w:widowControl/>
              <w:suppressLineNumbers w:val="0"/>
              <w:spacing w:line="240" w:lineRule="auto"/>
              <w:jc w:val="left"/>
              <w:textAlignment w:val="top"/>
              <w:rPr>
                <w:rFonts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国家</w:t>
            </w:r>
          </w:p>
        </w:tc>
        <w:tc>
          <w:tcPr>
            <w:tcW w:w="763" w:type="dxa"/>
            <w:tcBorders>
              <w:top w:val="single" w:color="000000" w:sz="4" w:space="0"/>
              <w:left w:val="nil"/>
              <w:bottom w:val="single" w:color="000000" w:sz="4" w:space="0"/>
              <w:right w:val="nil"/>
            </w:tcBorders>
            <w:shd w:val="clear" w:color="auto" w:fill="E7E6E6" w:themeFill="background2"/>
            <w:noWrap/>
            <w:vAlign w:val="top"/>
          </w:tcPr>
          <w:p w14:paraId="6C4713FC">
            <w:pPr>
              <w:keepNext w:val="0"/>
              <w:keepLines w:val="0"/>
              <w:widowControl/>
              <w:suppressLineNumbers w:val="0"/>
              <w:spacing w:line="240" w:lineRule="auto"/>
              <w:jc w:val="left"/>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动物</w:t>
            </w:r>
          </w:p>
        </w:tc>
        <w:tc>
          <w:tcPr>
            <w:tcW w:w="1964" w:type="dxa"/>
            <w:tcBorders>
              <w:top w:val="single" w:color="000000" w:sz="4" w:space="0"/>
              <w:left w:val="nil"/>
              <w:bottom w:val="single" w:color="000000" w:sz="4" w:space="0"/>
              <w:right w:val="nil"/>
            </w:tcBorders>
            <w:shd w:val="clear" w:color="auto" w:fill="E7E6E6" w:themeFill="background2"/>
            <w:noWrap/>
            <w:vAlign w:val="top"/>
          </w:tcPr>
          <w:p w14:paraId="08E1A851">
            <w:pPr>
              <w:keepNext w:val="0"/>
              <w:keepLines w:val="0"/>
              <w:widowControl/>
              <w:suppressLineNumbers w:val="0"/>
              <w:spacing w:line="240" w:lineRule="auto"/>
              <w:jc w:val="left"/>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2019-2020增长率</w:t>
            </w:r>
          </w:p>
        </w:tc>
        <w:tc>
          <w:tcPr>
            <w:tcW w:w="1810" w:type="dxa"/>
            <w:tcBorders>
              <w:top w:val="single" w:color="000000" w:sz="4" w:space="0"/>
              <w:left w:val="nil"/>
              <w:bottom w:val="single" w:color="000000" w:sz="4" w:space="0"/>
              <w:right w:val="nil"/>
            </w:tcBorders>
            <w:shd w:val="clear" w:color="auto" w:fill="E7E6E6" w:themeFill="background2"/>
            <w:noWrap/>
            <w:vAlign w:val="top"/>
          </w:tcPr>
          <w:p w14:paraId="3ECB1C4C">
            <w:pPr>
              <w:keepNext w:val="0"/>
              <w:keepLines w:val="0"/>
              <w:widowControl/>
              <w:suppressLineNumbers w:val="0"/>
              <w:spacing w:line="240" w:lineRule="auto"/>
              <w:jc w:val="left"/>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2020-2021增长率</w:t>
            </w:r>
          </w:p>
        </w:tc>
        <w:tc>
          <w:tcPr>
            <w:tcW w:w="1677" w:type="dxa"/>
            <w:tcBorders>
              <w:top w:val="single" w:color="000000" w:sz="4" w:space="0"/>
              <w:left w:val="nil"/>
              <w:bottom w:val="single" w:color="000000" w:sz="4" w:space="0"/>
              <w:right w:val="nil"/>
            </w:tcBorders>
            <w:shd w:val="clear" w:color="auto" w:fill="E7E6E6" w:themeFill="background2"/>
            <w:noWrap/>
            <w:vAlign w:val="top"/>
          </w:tcPr>
          <w:p w14:paraId="469D9D12">
            <w:pPr>
              <w:keepNext w:val="0"/>
              <w:keepLines w:val="0"/>
              <w:widowControl/>
              <w:suppressLineNumbers w:val="0"/>
              <w:spacing w:line="240" w:lineRule="auto"/>
              <w:jc w:val="left"/>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2021-2022增长率</w:t>
            </w:r>
          </w:p>
        </w:tc>
        <w:tc>
          <w:tcPr>
            <w:tcW w:w="1620" w:type="dxa"/>
            <w:tcBorders>
              <w:top w:val="single" w:color="000000" w:sz="4" w:space="0"/>
              <w:left w:val="nil"/>
              <w:bottom w:val="single" w:color="000000" w:sz="4" w:space="0"/>
              <w:right w:val="nil"/>
            </w:tcBorders>
            <w:shd w:val="clear" w:color="auto" w:fill="E7E6E6" w:themeFill="background2"/>
            <w:noWrap/>
            <w:vAlign w:val="top"/>
          </w:tcPr>
          <w:p w14:paraId="3AA17722">
            <w:pPr>
              <w:keepNext w:val="0"/>
              <w:keepLines w:val="0"/>
              <w:widowControl/>
              <w:suppressLineNumbers w:val="0"/>
              <w:spacing w:line="240" w:lineRule="auto"/>
              <w:jc w:val="left"/>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2022-2023增长率</w:t>
            </w:r>
          </w:p>
        </w:tc>
      </w:tr>
      <w:tr w14:paraId="1E0D75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trPr>
        <w:tc>
          <w:tcPr>
            <w:tcW w:w="0" w:type="auto"/>
            <w:tcBorders>
              <w:top w:val="nil"/>
              <w:left w:val="nil"/>
              <w:bottom w:val="nil"/>
              <w:right w:val="nil"/>
            </w:tcBorders>
            <w:shd w:val="clear" w:color="auto" w:fill="auto"/>
            <w:noWrap/>
            <w:vAlign w:val="bottom"/>
          </w:tcPr>
          <w:p w14:paraId="403AFF8F">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美国</w:t>
            </w:r>
          </w:p>
        </w:tc>
        <w:tc>
          <w:tcPr>
            <w:tcW w:w="0" w:type="auto"/>
            <w:tcBorders>
              <w:top w:val="nil"/>
              <w:left w:val="nil"/>
              <w:bottom w:val="nil"/>
              <w:right w:val="nil"/>
            </w:tcBorders>
            <w:shd w:val="clear" w:color="auto" w:fill="auto"/>
            <w:noWrap/>
            <w:vAlign w:val="bottom"/>
          </w:tcPr>
          <w:p w14:paraId="6F413932">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猫</w:t>
            </w:r>
          </w:p>
        </w:tc>
        <w:tc>
          <w:tcPr>
            <w:tcW w:w="0" w:type="auto"/>
            <w:tcBorders>
              <w:top w:val="nil"/>
              <w:left w:val="nil"/>
              <w:bottom w:val="nil"/>
              <w:right w:val="nil"/>
            </w:tcBorders>
            <w:shd w:val="clear" w:color="auto" w:fill="auto"/>
            <w:noWrap/>
            <w:vAlign w:val="bottom"/>
          </w:tcPr>
          <w:p w14:paraId="77DE3C0B">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-30.26%</w:t>
            </w:r>
          </w:p>
        </w:tc>
        <w:tc>
          <w:tcPr>
            <w:tcW w:w="0" w:type="auto"/>
            <w:tcBorders>
              <w:top w:val="nil"/>
              <w:left w:val="nil"/>
              <w:bottom w:val="nil"/>
              <w:right w:val="nil"/>
            </w:tcBorders>
            <w:shd w:val="clear" w:color="auto" w:fill="auto"/>
            <w:noWrap/>
            <w:vAlign w:val="bottom"/>
          </w:tcPr>
          <w:p w14:paraId="3F92837B">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44.31%</w:t>
            </w:r>
          </w:p>
        </w:tc>
        <w:tc>
          <w:tcPr>
            <w:tcW w:w="0" w:type="auto"/>
            <w:tcBorders>
              <w:top w:val="nil"/>
              <w:left w:val="nil"/>
              <w:bottom w:val="nil"/>
              <w:right w:val="nil"/>
            </w:tcBorders>
            <w:shd w:val="clear" w:color="auto" w:fill="auto"/>
            <w:noWrap/>
            <w:vAlign w:val="bottom"/>
          </w:tcPr>
          <w:p w14:paraId="2CD99140">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-21.89%</w:t>
            </w:r>
          </w:p>
        </w:tc>
        <w:tc>
          <w:tcPr>
            <w:tcW w:w="0" w:type="auto"/>
            <w:tcBorders>
              <w:top w:val="nil"/>
              <w:left w:val="nil"/>
              <w:bottom w:val="nil"/>
              <w:right w:val="nil"/>
            </w:tcBorders>
            <w:shd w:val="clear" w:color="auto" w:fill="auto"/>
            <w:noWrap/>
            <w:vAlign w:val="bottom"/>
          </w:tcPr>
          <w:p w14:paraId="7153D0A9">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0%</w:t>
            </w:r>
          </w:p>
        </w:tc>
      </w:tr>
      <w:tr w14:paraId="1E150C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6EFF4E26">
            <w:pPr>
              <w:spacing w:line="240" w:lineRule="auto"/>
              <w:jc w:val="center"/>
              <w:rPr>
                <w:rFonts w:hint="eastAsia" w:ascii="等线" w:hAnsi="等线" w:eastAsia="等线" w:cs="等线"/>
                <w:i w:val="0"/>
                <w:iCs w:val="0"/>
                <w:color w:val="auto"/>
                <w:sz w:val="22"/>
                <w:szCs w:val="22"/>
                <w:u w:val="none"/>
              </w:rPr>
            </w:pPr>
          </w:p>
        </w:tc>
        <w:tc>
          <w:tcPr>
            <w:tcW w:w="0" w:type="auto"/>
            <w:tcBorders>
              <w:top w:val="nil"/>
              <w:left w:val="nil"/>
              <w:bottom w:val="nil"/>
              <w:right w:val="nil"/>
            </w:tcBorders>
            <w:shd w:val="clear" w:color="auto" w:fill="auto"/>
            <w:noWrap/>
            <w:vAlign w:val="bottom"/>
          </w:tcPr>
          <w:p w14:paraId="3E7CF4B1">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狗</w:t>
            </w:r>
          </w:p>
        </w:tc>
        <w:tc>
          <w:tcPr>
            <w:tcW w:w="0" w:type="auto"/>
            <w:tcBorders>
              <w:top w:val="nil"/>
              <w:left w:val="nil"/>
              <w:bottom w:val="nil"/>
              <w:right w:val="nil"/>
            </w:tcBorders>
            <w:shd w:val="clear" w:color="auto" w:fill="auto"/>
            <w:noWrap/>
            <w:vAlign w:val="bottom"/>
          </w:tcPr>
          <w:p w14:paraId="550A6DE8">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-5.23%</w:t>
            </w:r>
          </w:p>
        </w:tc>
        <w:tc>
          <w:tcPr>
            <w:tcW w:w="0" w:type="auto"/>
            <w:tcBorders>
              <w:top w:val="nil"/>
              <w:left w:val="nil"/>
              <w:bottom w:val="nil"/>
              <w:right w:val="nil"/>
            </w:tcBorders>
            <w:shd w:val="clear" w:color="auto" w:fill="auto"/>
            <w:noWrap/>
            <w:vAlign w:val="bottom"/>
          </w:tcPr>
          <w:p w14:paraId="4A7F2ADA">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5.53%</w:t>
            </w:r>
          </w:p>
        </w:tc>
        <w:tc>
          <w:tcPr>
            <w:tcW w:w="0" w:type="auto"/>
            <w:tcBorders>
              <w:top w:val="nil"/>
              <w:left w:val="nil"/>
              <w:bottom w:val="nil"/>
              <w:right w:val="nil"/>
            </w:tcBorders>
            <w:shd w:val="clear" w:color="auto" w:fill="auto"/>
            <w:noWrap/>
            <w:vAlign w:val="bottom"/>
          </w:tcPr>
          <w:p w14:paraId="4ADD2F14">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0%</w:t>
            </w:r>
          </w:p>
        </w:tc>
        <w:tc>
          <w:tcPr>
            <w:tcW w:w="0" w:type="auto"/>
            <w:tcBorders>
              <w:top w:val="nil"/>
              <w:left w:val="nil"/>
              <w:bottom w:val="nil"/>
              <w:right w:val="nil"/>
            </w:tcBorders>
            <w:shd w:val="clear" w:color="auto" w:fill="auto"/>
            <w:noWrap/>
            <w:vAlign w:val="bottom"/>
          </w:tcPr>
          <w:p w14:paraId="1AD7D952">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-10.72%</w:t>
            </w:r>
          </w:p>
        </w:tc>
      </w:tr>
      <w:tr w14:paraId="53C98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5397803C">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法国</w:t>
            </w:r>
          </w:p>
        </w:tc>
        <w:tc>
          <w:tcPr>
            <w:tcW w:w="0" w:type="auto"/>
            <w:tcBorders>
              <w:top w:val="nil"/>
              <w:left w:val="nil"/>
              <w:bottom w:val="nil"/>
              <w:right w:val="nil"/>
            </w:tcBorders>
            <w:shd w:val="clear" w:color="auto" w:fill="auto"/>
            <w:noWrap/>
            <w:vAlign w:val="bottom"/>
          </w:tcPr>
          <w:p w14:paraId="017766B5">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猫</w:t>
            </w:r>
          </w:p>
        </w:tc>
        <w:tc>
          <w:tcPr>
            <w:tcW w:w="0" w:type="auto"/>
            <w:tcBorders>
              <w:top w:val="nil"/>
              <w:left w:val="nil"/>
              <w:bottom w:val="nil"/>
              <w:right w:val="nil"/>
            </w:tcBorders>
            <w:shd w:val="clear" w:color="auto" w:fill="auto"/>
            <w:noWrap/>
            <w:vAlign w:val="bottom"/>
          </w:tcPr>
          <w:p w14:paraId="5D3A1AA4">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14.62%</w:t>
            </w:r>
          </w:p>
        </w:tc>
        <w:tc>
          <w:tcPr>
            <w:tcW w:w="0" w:type="auto"/>
            <w:tcBorders>
              <w:top w:val="nil"/>
              <w:left w:val="nil"/>
              <w:bottom w:val="nil"/>
              <w:right w:val="nil"/>
            </w:tcBorders>
            <w:shd w:val="clear" w:color="auto" w:fill="auto"/>
            <w:noWrap/>
            <w:vAlign w:val="bottom"/>
          </w:tcPr>
          <w:p w14:paraId="4E9A53D7">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1.34%</w:t>
            </w:r>
          </w:p>
        </w:tc>
        <w:tc>
          <w:tcPr>
            <w:tcW w:w="0" w:type="auto"/>
            <w:tcBorders>
              <w:top w:val="nil"/>
              <w:left w:val="nil"/>
              <w:bottom w:val="nil"/>
              <w:right w:val="nil"/>
            </w:tcBorders>
            <w:shd w:val="clear" w:color="auto" w:fill="auto"/>
            <w:noWrap/>
            <w:vAlign w:val="bottom"/>
          </w:tcPr>
          <w:p w14:paraId="7BC71987">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-1.33%</w:t>
            </w:r>
          </w:p>
        </w:tc>
        <w:tc>
          <w:tcPr>
            <w:tcW w:w="0" w:type="auto"/>
            <w:tcBorders>
              <w:top w:val="nil"/>
              <w:left w:val="nil"/>
              <w:bottom w:val="nil"/>
              <w:right w:val="nil"/>
            </w:tcBorders>
            <w:shd w:val="clear" w:color="auto" w:fill="auto"/>
            <w:noWrap/>
            <w:vAlign w:val="bottom"/>
          </w:tcPr>
          <w:p w14:paraId="40C9E2FE">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11.41%</w:t>
            </w:r>
          </w:p>
        </w:tc>
      </w:tr>
      <w:tr w14:paraId="33D05A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27769B8A">
            <w:pPr>
              <w:spacing w:line="240" w:lineRule="auto"/>
              <w:jc w:val="center"/>
              <w:rPr>
                <w:rFonts w:hint="eastAsia" w:ascii="等线" w:hAnsi="等线" w:eastAsia="等线" w:cs="等线"/>
                <w:i w:val="0"/>
                <w:iCs w:val="0"/>
                <w:color w:val="auto"/>
                <w:sz w:val="22"/>
                <w:szCs w:val="22"/>
                <w:u w:val="none"/>
              </w:rPr>
            </w:pPr>
          </w:p>
        </w:tc>
        <w:tc>
          <w:tcPr>
            <w:tcW w:w="0" w:type="auto"/>
            <w:tcBorders>
              <w:top w:val="nil"/>
              <w:left w:val="nil"/>
              <w:bottom w:val="nil"/>
              <w:right w:val="nil"/>
            </w:tcBorders>
            <w:shd w:val="clear" w:color="auto" w:fill="auto"/>
            <w:noWrap/>
            <w:vAlign w:val="bottom"/>
          </w:tcPr>
          <w:p w14:paraId="40397876">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狗</w:t>
            </w:r>
          </w:p>
        </w:tc>
        <w:tc>
          <w:tcPr>
            <w:tcW w:w="0" w:type="auto"/>
            <w:tcBorders>
              <w:top w:val="nil"/>
              <w:left w:val="nil"/>
              <w:bottom w:val="nil"/>
              <w:right w:val="nil"/>
            </w:tcBorders>
            <w:shd w:val="clear" w:color="auto" w:fill="auto"/>
            <w:noWrap/>
            <w:vAlign w:val="bottom"/>
          </w:tcPr>
          <w:p w14:paraId="3C2993CD">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4.73%</w:t>
            </w:r>
          </w:p>
        </w:tc>
        <w:tc>
          <w:tcPr>
            <w:tcW w:w="0" w:type="auto"/>
            <w:tcBorders>
              <w:top w:val="nil"/>
              <w:left w:val="nil"/>
              <w:bottom w:val="nil"/>
              <w:right w:val="nil"/>
            </w:tcBorders>
            <w:shd w:val="clear" w:color="auto" w:fill="auto"/>
            <w:noWrap/>
            <w:vAlign w:val="bottom"/>
          </w:tcPr>
          <w:p w14:paraId="7524705C">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-3.23%</w:t>
            </w:r>
          </w:p>
        </w:tc>
        <w:tc>
          <w:tcPr>
            <w:tcW w:w="0" w:type="auto"/>
            <w:tcBorders>
              <w:top w:val="nil"/>
              <w:left w:val="nil"/>
              <w:bottom w:val="nil"/>
              <w:right w:val="nil"/>
            </w:tcBorders>
            <w:shd w:val="clear" w:color="auto" w:fill="auto"/>
            <w:noWrap/>
            <w:vAlign w:val="bottom"/>
          </w:tcPr>
          <w:p w14:paraId="7B198672">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1.33%</w:t>
            </w:r>
          </w:p>
        </w:tc>
        <w:tc>
          <w:tcPr>
            <w:tcW w:w="0" w:type="auto"/>
            <w:tcBorders>
              <w:top w:val="nil"/>
              <w:left w:val="nil"/>
              <w:bottom w:val="nil"/>
              <w:right w:val="nil"/>
            </w:tcBorders>
            <w:shd w:val="clear" w:color="auto" w:fill="auto"/>
            <w:noWrap/>
            <w:vAlign w:val="bottom"/>
          </w:tcPr>
          <w:p w14:paraId="248EBE2D">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30.26%</w:t>
            </w:r>
          </w:p>
        </w:tc>
      </w:tr>
      <w:tr w14:paraId="3A7E21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5A4E2F26">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德国</w:t>
            </w:r>
          </w:p>
        </w:tc>
        <w:tc>
          <w:tcPr>
            <w:tcW w:w="0" w:type="auto"/>
            <w:tcBorders>
              <w:top w:val="nil"/>
              <w:left w:val="nil"/>
              <w:bottom w:val="nil"/>
              <w:right w:val="nil"/>
            </w:tcBorders>
            <w:shd w:val="clear" w:color="auto" w:fill="auto"/>
            <w:noWrap/>
            <w:vAlign w:val="bottom"/>
          </w:tcPr>
          <w:p w14:paraId="49BB971E">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猫</w:t>
            </w:r>
          </w:p>
        </w:tc>
        <w:tc>
          <w:tcPr>
            <w:tcW w:w="0" w:type="auto"/>
            <w:tcBorders>
              <w:top w:val="nil"/>
              <w:left w:val="nil"/>
              <w:bottom w:val="nil"/>
              <w:right w:val="nil"/>
            </w:tcBorders>
            <w:shd w:val="clear" w:color="auto" w:fill="auto"/>
            <w:noWrap/>
            <w:vAlign w:val="bottom"/>
          </w:tcPr>
          <w:p w14:paraId="45401300">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6.80%</w:t>
            </w:r>
          </w:p>
        </w:tc>
        <w:tc>
          <w:tcPr>
            <w:tcW w:w="0" w:type="auto"/>
            <w:tcBorders>
              <w:top w:val="nil"/>
              <w:left w:val="nil"/>
              <w:bottom w:val="nil"/>
              <w:right w:val="nil"/>
            </w:tcBorders>
            <w:shd w:val="clear" w:color="auto" w:fill="auto"/>
            <w:noWrap/>
            <w:vAlign w:val="bottom"/>
          </w:tcPr>
          <w:p w14:paraId="4BE8EB28">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6.37%</w:t>
            </w:r>
          </w:p>
        </w:tc>
        <w:tc>
          <w:tcPr>
            <w:tcW w:w="0" w:type="auto"/>
            <w:tcBorders>
              <w:top w:val="nil"/>
              <w:left w:val="nil"/>
              <w:bottom w:val="nil"/>
              <w:right w:val="nil"/>
            </w:tcBorders>
            <w:shd w:val="clear" w:color="auto" w:fill="auto"/>
            <w:noWrap/>
            <w:vAlign w:val="bottom"/>
          </w:tcPr>
          <w:p w14:paraId="173B9E93">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-9.01%</w:t>
            </w:r>
          </w:p>
        </w:tc>
        <w:tc>
          <w:tcPr>
            <w:tcW w:w="0" w:type="auto"/>
            <w:tcBorders>
              <w:top w:val="nil"/>
              <w:left w:val="nil"/>
              <w:bottom w:val="nil"/>
              <w:right w:val="nil"/>
            </w:tcBorders>
            <w:shd w:val="clear" w:color="auto" w:fill="auto"/>
            <w:noWrap/>
            <w:vAlign w:val="bottom"/>
          </w:tcPr>
          <w:p w14:paraId="603F9636">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3.29%</w:t>
            </w:r>
          </w:p>
        </w:tc>
      </w:tr>
      <w:tr w14:paraId="32C2FF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560ECCF7">
            <w:pPr>
              <w:spacing w:line="240" w:lineRule="auto"/>
              <w:jc w:val="center"/>
              <w:rPr>
                <w:rFonts w:hint="eastAsia" w:ascii="等线" w:hAnsi="等线" w:eastAsia="等线" w:cs="等线"/>
                <w:i w:val="0"/>
                <w:iCs w:val="0"/>
                <w:color w:val="auto"/>
                <w:sz w:val="22"/>
                <w:szCs w:val="22"/>
                <w:u w:val="none"/>
              </w:rPr>
            </w:pPr>
          </w:p>
        </w:tc>
        <w:tc>
          <w:tcPr>
            <w:tcW w:w="0" w:type="auto"/>
            <w:tcBorders>
              <w:top w:val="nil"/>
              <w:left w:val="nil"/>
              <w:bottom w:val="nil"/>
              <w:right w:val="nil"/>
            </w:tcBorders>
            <w:shd w:val="clear" w:color="auto" w:fill="auto"/>
            <w:noWrap/>
            <w:vAlign w:val="bottom"/>
          </w:tcPr>
          <w:p w14:paraId="1AA70C59">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狗</w:t>
            </w:r>
          </w:p>
        </w:tc>
        <w:tc>
          <w:tcPr>
            <w:tcW w:w="0" w:type="auto"/>
            <w:tcBorders>
              <w:top w:val="nil"/>
              <w:left w:val="nil"/>
              <w:bottom w:val="nil"/>
              <w:right w:val="nil"/>
            </w:tcBorders>
            <w:shd w:val="clear" w:color="auto" w:fill="auto"/>
            <w:noWrap/>
            <w:vAlign w:val="bottom"/>
          </w:tcPr>
          <w:p w14:paraId="249EFBE6">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5.96%</w:t>
            </w:r>
          </w:p>
        </w:tc>
        <w:tc>
          <w:tcPr>
            <w:tcW w:w="0" w:type="auto"/>
            <w:tcBorders>
              <w:top w:val="nil"/>
              <w:left w:val="nil"/>
              <w:bottom w:val="nil"/>
              <w:right w:val="nil"/>
            </w:tcBorders>
            <w:shd w:val="clear" w:color="auto" w:fill="auto"/>
            <w:noWrap/>
            <w:vAlign w:val="bottom"/>
          </w:tcPr>
          <w:p w14:paraId="313C60B1">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-3.74%</w:t>
            </w:r>
          </w:p>
        </w:tc>
        <w:tc>
          <w:tcPr>
            <w:tcW w:w="0" w:type="auto"/>
            <w:tcBorders>
              <w:top w:val="nil"/>
              <w:left w:val="nil"/>
              <w:bottom w:val="nil"/>
              <w:right w:val="nil"/>
            </w:tcBorders>
            <w:shd w:val="clear" w:color="auto" w:fill="auto"/>
            <w:noWrap/>
            <w:vAlign w:val="bottom"/>
          </w:tcPr>
          <w:p w14:paraId="107FF953">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2.91%</w:t>
            </w:r>
          </w:p>
        </w:tc>
        <w:tc>
          <w:tcPr>
            <w:tcW w:w="0" w:type="auto"/>
            <w:tcBorders>
              <w:top w:val="nil"/>
              <w:left w:val="nil"/>
              <w:bottom w:val="nil"/>
              <w:right w:val="nil"/>
            </w:tcBorders>
            <w:shd w:val="clear" w:color="auto" w:fill="auto"/>
            <w:noWrap/>
            <w:vAlign w:val="bottom"/>
          </w:tcPr>
          <w:p w14:paraId="555526D8">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-0.94%</w:t>
            </w:r>
          </w:p>
        </w:tc>
      </w:tr>
      <w:tr w14:paraId="150CB7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0" w:type="auto"/>
            <w:tcBorders>
              <w:top w:val="nil"/>
              <w:left w:val="nil"/>
              <w:bottom w:val="nil"/>
              <w:right w:val="nil"/>
            </w:tcBorders>
            <w:shd w:val="clear" w:color="auto" w:fill="auto"/>
            <w:noWrap/>
            <w:vAlign w:val="bottom"/>
          </w:tcPr>
          <w:p w14:paraId="364CB9D7">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中国</w:t>
            </w:r>
          </w:p>
        </w:tc>
        <w:tc>
          <w:tcPr>
            <w:tcW w:w="0" w:type="auto"/>
            <w:tcBorders>
              <w:top w:val="nil"/>
              <w:left w:val="nil"/>
              <w:bottom w:val="nil"/>
              <w:right w:val="nil"/>
            </w:tcBorders>
            <w:shd w:val="clear" w:color="auto" w:fill="auto"/>
            <w:noWrap/>
            <w:vAlign w:val="bottom"/>
          </w:tcPr>
          <w:p w14:paraId="712584DB">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猫</w:t>
            </w:r>
          </w:p>
        </w:tc>
        <w:tc>
          <w:tcPr>
            <w:tcW w:w="0" w:type="auto"/>
            <w:tcBorders>
              <w:top w:val="nil"/>
              <w:left w:val="nil"/>
              <w:bottom w:val="nil"/>
              <w:right w:val="nil"/>
            </w:tcBorders>
            <w:shd w:val="clear" w:color="auto" w:fill="auto"/>
            <w:noWrap/>
            <w:vAlign w:val="bottom"/>
          </w:tcPr>
          <w:p w14:paraId="2B8CFCEE">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10.23%</w:t>
            </w:r>
          </w:p>
        </w:tc>
        <w:tc>
          <w:tcPr>
            <w:tcW w:w="0" w:type="auto"/>
            <w:tcBorders>
              <w:top w:val="nil"/>
              <w:left w:val="nil"/>
              <w:bottom w:val="nil"/>
              <w:right w:val="nil"/>
            </w:tcBorders>
            <w:shd w:val="clear" w:color="auto" w:fill="auto"/>
            <w:noWrap/>
            <w:vAlign w:val="bottom"/>
          </w:tcPr>
          <w:p w14:paraId="24F31ABE">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19.44%</w:t>
            </w:r>
          </w:p>
        </w:tc>
        <w:tc>
          <w:tcPr>
            <w:tcW w:w="0" w:type="auto"/>
            <w:tcBorders>
              <w:top w:val="nil"/>
              <w:left w:val="nil"/>
              <w:bottom w:val="nil"/>
              <w:right w:val="nil"/>
            </w:tcBorders>
            <w:shd w:val="clear" w:color="auto" w:fill="auto"/>
            <w:noWrap/>
            <w:vAlign w:val="bottom"/>
          </w:tcPr>
          <w:p w14:paraId="4BBC93C7">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12.60%</w:t>
            </w:r>
          </w:p>
        </w:tc>
        <w:tc>
          <w:tcPr>
            <w:tcW w:w="0" w:type="auto"/>
            <w:tcBorders>
              <w:top w:val="nil"/>
              <w:left w:val="nil"/>
              <w:bottom w:val="nil"/>
              <w:right w:val="nil"/>
            </w:tcBorders>
            <w:shd w:val="clear" w:color="auto" w:fill="auto"/>
            <w:noWrap/>
            <w:vAlign w:val="bottom"/>
          </w:tcPr>
          <w:p w14:paraId="647E3B5C">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6.78%</w:t>
            </w:r>
          </w:p>
        </w:tc>
      </w:tr>
      <w:tr w14:paraId="7B0D95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trPr>
        <w:tc>
          <w:tcPr>
            <w:tcW w:w="0" w:type="auto"/>
            <w:tcBorders>
              <w:top w:val="nil"/>
              <w:left w:val="nil"/>
              <w:bottom w:val="single" w:color="000000" w:sz="4" w:space="0"/>
              <w:right w:val="nil"/>
            </w:tcBorders>
            <w:shd w:val="clear" w:color="auto" w:fill="auto"/>
            <w:noWrap/>
            <w:vAlign w:val="bottom"/>
          </w:tcPr>
          <w:p w14:paraId="590FE684">
            <w:pPr>
              <w:spacing w:line="240" w:lineRule="auto"/>
              <w:jc w:val="center"/>
              <w:rPr>
                <w:rFonts w:hint="eastAsia" w:ascii="等线" w:hAnsi="等线" w:eastAsia="等线" w:cs="等线"/>
                <w:i w:val="0"/>
                <w:iCs w:val="0"/>
                <w:color w:val="auto"/>
                <w:sz w:val="22"/>
                <w:szCs w:val="22"/>
                <w:u w:val="none"/>
              </w:rPr>
            </w:pPr>
          </w:p>
        </w:tc>
        <w:tc>
          <w:tcPr>
            <w:tcW w:w="0" w:type="auto"/>
            <w:tcBorders>
              <w:top w:val="nil"/>
              <w:left w:val="nil"/>
              <w:bottom w:val="single" w:color="000000" w:sz="4" w:space="0"/>
              <w:right w:val="nil"/>
            </w:tcBorders>
            <w:shd w:val="clear" w:color="auto" w:fill="auto"/>
            <w:noWrap/>
            <w:vAlign w:val="bottom"/>
          </w:tcPr>
          <w:p w14:paraId="3209EBD3">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狗</w:t>
            </w:r>
          </w:p>
        </w:tc>
        <w:tc>
          <w:tcPr>
            <w:tcW w:w="0" w:type="auto"/>
            <w:tcBorders>
              <w:top w:val="nil"/>
              <w:left w:val="nil"/>
              <w:bottom w:val="single" w:color="000000" w:sz="4" w:space="0"/>
              <w:right w:val="nil"/>
            </w:tcBorders>
            <w:shd w:val="clear" w:color="auto" w:fill="auto"/>
            <w:noWrap/>
            <w:vAlign w:val="bottom"/>
          </w:tcPr>
          <w:p w14:paraId="779E30F8">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-5.09%</w:t>
            </w:r>
          </w:p>
        </w:tc>
        <w:tc>
          <w:tcPr>
            <w:tcW w:w="0" w:type="auto"/>
            <w:tcBorders>
              <w:top w:val="nil"/>
              <w:left w:val="nil"/>
              <w:bottom w:val="single" w:color="000000" w:sz="4" w:space="0"/>
              <w:right w:val="nil"/>
            </w:tcBorders>
            <w:shd w:val="clear" w:color="auto" w:fill="auto"/>
            <w:noWrap/>
            <w:vAlign w:val="bottom"/>
          </w:tcPr>
          <w:p w14:paraId="0432FE2D">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3.96%</w:t>
            </w:r>
          </w:p>
        </w:tc>
        <w:tc>
          <w:tcPr>
            <w:tcW w:w="0" w:type="auto"/>
            <w:tcBorders>
              <w:top w:val="nil"/>
              <w:left w:val="nil"/>
              <w:bottom w:val="single" w:color="000000" w:sz="4" w:space="0"/>
              <w:right w:val="nil"/>
            </w:tcBorders>
            <w:shd w:val="clear" w:color="auto" w:fill="auto"/>
            <w:noWrap/>
            <w:vAlign w:val="bottom"/>
          </w:tcPr>
          <w:p w14:paraId="5E0B472B">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-5.73%</w:t>
            </w:r>
          </w:p>
        </w:tc>
        <w:tc>
          <w:tcPr>
            <w:tcW w:w="0" w:type="auto"/>
            <w:tcBorders>
              <w:top w:val="nil"/>
              <w:left w:val="nil"/>
              <w:bottom w:val="single" w:color="000000" w:sz="4" w:space="0"/>
              <w:right w:val="nil"/>
            </w:tcBorders>
            <w:shd w:val="clear" w:color="auto" w:fill="auto"/>
            <w:noWrap/>
            <w:vAlign w:val="bottom"/>
          </w:tcPr>
          <w:p w14:paraId="2397D64C">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等线" w:hAnsi="等线" w:eastAsia="等线" w:cs="等线"/>
                <w:i w:val="0"/>
                <w:iCs w:val="0"/>
                <w:color w:val="auto"/>
                <w:kern w:val="0"/>
                <w:sz w:val="22"/>
                <w:szCs w:val="22"/>
                <w:u w:val="none"/>
                <w:lang w:val="en-US" w:eastAsia="zh-CN" w:bidi="ar"/>
              </w:rPr>
              <w:t>1.09%</w:t>
            </w:r>
          </w:p>
        </w:tc>
      </w:tr>
    </w:tbl>
    <w:p w14:paraId="4018043B">
      <w:pPr>
        <w:spacing w:line="240" w:lineRule="auto"/>
        <w:jc w:val="center"/>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表1</w:t>
      </w:r>
    </w:p>
    <w:p w14:paraId="0C3A7B76">
      <w:p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在建立了上述的初步分析框架后，我们进一步对全球宠物食品需求的未来趋势进行了深入分析。结合每个国家的宠物增长率及其对应的宠物食品消费情况，我们构建了一个多元回归模型，以预测未来三年内全球宠物食品的需求量。该模型综合考虑了以下因素：</w:t>
      </w:r>
    </w:p>
    <w:p w14:paraId="0901B091">
      <w:pPr>
        <w:spacing w:line="240" w:lineRule="auto"/>
        <w:ind w:firstLine="420" w:firstLineChars="0"/>
        <w:jc w:val="both"/>
        <w:rPr>
          <w:rFonts w:hint="eastAsia" w:ascii="宋体" w:hAnsi="宋体" w:eastAsia="宋体" w:cs="宋体"/>
          <w:color w:val="auto"/>
          <w:sz w:val="22"/>
          <w:szCs w:val="22"/>
          <w:lang w:eastAsia="zh-CN"/>
        </w:rPr>
      </w:pPr>
      <w:r>
        <w:rPr>
          <w:rFonts w:ascii="宋体" w:hAnsi="宋体" w:eastAsia="宋体" w:cs="宋体"/>
          <w:color w:val="auto"/>
          <w:sz w:val="22"/>
          <w:szCs w:val="22"/>
        </w:rPr>
        <w:t>人均收入</w:t>
      </w:r>
      <w:r>
        <w:rPr>
          <w:rFonts w:hint="default" w:ascii="宋体" w:hAnsi="宋体" w:eastAsia="宋体" w:cs="宋体"/>
          <w:b w:val="0"/>
          <w:bCs w:val="0"/>
          <w:i w:val="0"/>
          <w:iCs w:val="0"/>
          <w:caps w:val="0"/>
          <w:color w:val="auto"/>
          <w:spacing w:val="0"/>
          <w:sz w:val="22"/>
          <w:szCs w:val="22"/>
          <w:shd w:val="clear" w:fill="FFFFFF"/>
          <w:lang w:val="en-US" w:eastAsia="zh-CN"/>
        </w:rPr>
        <w:t>：</w:t>
      </w:r>
      <w:r>
        <w:rPr>
          <w:rFonts w:ascii="宋体" w:hAnsi="宋体" w:eastAsia="宋体" w:cs="宋体"/>
          <w:color w:val="auto"/>
          <w:sz w:val="22"/>
          <w:szCs w:val="22"/>
        </w:rPr>
        <w:t>随着人均收入的提高，消费者的整体消费水平和消费倾向都会发生变化。高收入地区的消费者通常更愿意在宠物身上花费更多，特别是在宠物食品的选择上</w:t>
      </w:r>
      <w:r>
        <w:rPr>
          <w:rFonts w:hint="eastAsia" w:ascii="宋体" w:hAnsi="宋体" w:eastAsia="宋体" w:cs="宋体"/>
          <w:color w:val="auto"/>
          <w:sz w:val="22"/>
          <w:szCs w:val="22"/>
          <w:lang w:eastAsia="zh-CN"/>
        </w:rPr>
        <w:t>。</w:t>
      </w:r>
    </w:p>
    <w:p w14:paraId="525D6AAF">
      <w:p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宠物数量预测：基于ARIMA模型的趋势预测结果，我们对未来三年内中国、德国、美国和法国的猫狗数量做出预测，并结合各国的市场份额和宠物品种偏好，进一步估算这些市场对宠物食品的需求。</w:t>
      </w:r>
    </w:p>
    <w:p w14:paraId="5AD8DF37">
      <w:pPr>
        <w:spacing w:line="240" w:lineRule="auto"/>
        <w:ind w:firstLine="420" w:firstLineChars="0"/>
        <w:jc w:val="both"/>
        <w:rPr>
          <w:rFonts w:hint="eastAsia" w:ascii="宋体" w:hAnsi="宋体" w:eastAsia="宋体" w:cs="宋体"/>
          <w:color w:val="auto"/>
          <w:sz w:val="22"/>
          <w:szCs w:val="22"/>
          <w:lang w:eastAsia="zh-CN"/>
        </w:rPr>
      </w:pPr>
      <w:r>
        <w:rPr>
          <w:rFonts w:hint="default" w:ascii="宋体" w:hAnsi="宋体" w:eastAsia="宋体" w:cs="宋体"/>
          <w:b w:val="0"/>
          <w:bCs w:val="0"/>
          <w:i w:val="0"/>
          <w:iCs w:val="0"/>
          <w:caps w:val="0"/>
          <w:color w:val="auto"/>
          <w:spacing w:val="0"/>
          <w:sz w:val="22"/>
          <w:szCs w:val="22"/>
          <w:shd w:val="clear" w:fill="FFFFFF"/>
          <w:lang w:val="en-US" w:eastAsia="zh-CN"/>
        </w:rPr>
        <w:t>经济环境影响：</w:t>
      </w:r>
      <w:r>
        <w:rPr>
          <w:rFonts w:ascii="宋体" w:hAnsi="宋体" w:eastAsia="宋体" w:cs="宋体"/>
          <w:color w:val="auto"/>
          <w:sz w:val="22"/>
          <w:szCs w:val="22"/>
        </w:rPr>
        <w:t>经济增长率对全球宠物食品需求的影响较为复杂。经济增长往往能够提高消费者的收入水平，从而促进宠物食品市场的扩展</w:t>
      </w:r>
      <w:r>
        <w:rPr>
          <w:rFonts w:hint="eastAsia" w:ascii="宋体" w:hAnsi="宋体" w:eastAsia="宋体" w:cs="宋体"/>
          <w:color w:val="auto"/>
          <w:sz w:val="22"/>
          <w:szCs w:val="22"/>
          <w:lang w:eastAsia="zh-CN"/>
        </w:rPr>
        <w:t>。</w:t>
      </w:r>
    </w:p>
    <w:p w14:paraId="15B1148A">
      <w:pPr>
        <w:spacing w:line="240" w:lineRule="auto"/>
        <w:ind w:firstLine="420" w:firstLineChars="0"/>
        <w:jc w:val="both"/>
        <w:rPr>
          <w:rFonts w:hint="default"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宠物食品市场影响：</w:t>
      </w:r>
      <w:r>
        <w:rPr>
          <w:rFonts w:ascii="宋体" w:hAnsi="宋体" w:eastAsia="宋体" w:cs="宋体"/>
          <w:color w:val="auto"/>
          <w:sz w:val="22"/>
          <w:szCs w:val="22"/>
        </w:rPr>
        <w:t>全球宠物食品市场的不断发展，也在很大程度上推动了对宠物食品需求的增加。随着宠物文化的日益普及和全球宠物数量的持续增长，宠物食品市场呈现出持续扩张的趋势。</w:t>
      </w:r>
    </w:p>
    <w:p w14:paraId="23775D39">
      <w:p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通过这些预测数据，我们能够为全球宠物食品制造商、零售商以及投资者提供一个清晰的市场前景，帮助他们在未来三年内做出更有针对性的市场决策，抓住潜在的增长机会。</w:t>
      </w:r>
    </w:p>
    <w:p w14:paraId="64D6A102">
      <w:pPr>
        <w:spacing w:line="240" w:lineRule="auto"/>
        <w:jc w:val="both"/>
        <w:rPr>
          <w:rFonts w:hint="default" w:ascii="宋体" w:hAnsi="宋体" w:eastAsia="宋体" w:cs="宋体"/>
          <w:b w:val="0"/>
          <w:bCs w:val="0"/>
          <w:i w:val="0"/>
          <w:iCs w:val="0"/>
          <w:caps w:val="0"/>
          <w:color w:val="auto"/>
          <w:spacing w:val="0"/>
          <w:sz w:val="22"/>
          <w:szCs w:val="22"/>
          <w:shd w:val="clear" w:fill="FFFFFF"/>
          <w:lang w:val="en-US" w:eastAsia="zh-CN"/>
        </w:rPr>
      </w:pPr>
    </w:p>
    <w:p w14:paraId="4CA546EF">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问题3：分析中国宠物食品行业的发展并预测未来三年宠物食品的生产和出口情况</w:t>
      </w:r>
    </w:p>
    <w:p w14:paraId="446B92AF">
      <w:pPr>
        <w:spacing w:line="240" w:lineRule="auto"/>
        <w:ind w:firstLine="440" w:firstLineChars="200"/>
        <w:rPr>
          <w:rFonts w:ascii="宋体" w:hAnsi="宋体" w:eastAsia="宋体" w:cs="宋体"/>
          <w:color w:val="auto"/>
          <w:sz w:val="22"/>
          <w:szCs w:val="22"/>
        </w:rPr>
      </w:pPr>
      <w:r>
        <w:rPr>
          <w:rFonts w:ascii="宋体" w:hAnsi="宋体" w:eastAsia="宋体" w:cs="宋体"/>
          <w:color w:val="auto"/>
          <w:sz w:val="22"/>
          <w:szCs w:val="22"/>
        </w:rPr>
        <w:t>为预测未来三年（2024-2026）中国宠物食品的生产和出口情况，采用多元线性回归模型，以全球市场规模、全球城镇化率、全球人均收入作为关键自变量，通过分析这些变量与中国宠物食品生产和出口数据的历史关系，建立预测模型。</w:t>
      </w:r>
      <w:r>
        <w:rPr>
          <w:rFonts w:hint="eastAsia" w:ascii="宋体" w:hAnsi="宋体" w:eastAsia="宋体" w:cs="宋体"/>
          <w:color w:val="auto"/>
          <w:sz w:val="22"/>
          <w:szCs w:val="22"/>
          <w:lang w:val="en-US" w:eastAsia="zh-CN"/>
        </w:rPr>
        <w:tab/>
      </w:r>
      <w:r>
        <w:rPr>
          <w:rFonts w:ascii="宋体" w:hAnsi="宋体" w:eastAsia="宋体" w:cs="宋体"/>
          <w:color w:val="auto"/>
          <w:sz w:val="22"/>
          <w:szCs w:val="22"/>
        </w:rPr>
        <w:t xml:space="preserve">具体而言，多元线性回归模型基于公式 </w:t>
      </w:r>
      <w:r>
        <w:rPr>
          <w:rFonts w:ascii="宋体" w:hAnsi="宋体" w:eastAsia="宋体" w:cs="宋体"/>
          <w:color w:val="auto"/>
          <w:position w:val="-12"/>
          <w:sz w:val="22"/>
          <w:szCs w:val="22"/>
        </w:rPr>
        <w:object>
          <v:shape id="_x0000_i1037" o:spt="75" type="#_x0000_t75" style="height:15.2pt;width:179.2pt;" o:ole="t" filled="f" o:preferrelative="t" stroked="f" coordsize="21600,21600">
            <v:path/>
            <v:fill on="f" focussize="0,0"/>
            <v:stroke on="f"/>
            <v:imagedata r:id="rId29" o:title=""/>
            <o:lock v:ext="edit" aspectratio="t"/>
            <w10:wrap type="none"/>
            <w10:anchorlock/>
          </v:shape>
          <o:OLEObject Type="Embed" ProgID="Equation.KSEE3" ShapeID="_x0000_i1037" DrawAspect="Content" ObjectID="_1468075737" r:id="rId28">
            <o:LockedField>false</o:LockedField>
          </o:OLEObject>
        </w:object>
      </w:r>
      <w:r>
        <w:rPr>
          <w:rFonts w:hint="eastAsia" w:ascii="宋体" w:hAnsi="宋体" w:eastAsia="宋体" w:cs="宋体"/>
          <w:color w:val="auto"/>
          <w:position w:val="-30"/>
          <w:sz w:val="22"/>
          <w:szCs w:val="22"/>
          <w:lang w:val="en-US" w:eastAsia="zh-CN"/>
        </w:rPr>
        <w:t xml:space="preserve"> </w:t>
      </w:r>
      <w:r>
        <w:rPr>
          <w:rFonts w:ascii="宋体" w:hAnsi="宋体" w:eastAsia="宋体" w:cs="宋体"/>
          <w:color w:val="auto"/>
          <w:sz w:val="22"/>
          <w:szCs w:val="22"/>
        </w:rPr>
        <w:t>其中</w:t>
      </w:r>
      <w:r>
        <w:rPr>
          <w:rFonts w:hint="eastAsia" w:ascii="宋体" w:hAnsi="宋体" w:eastAsia="宋体" w:cs="宋体"/>
          <w:color w:val="auto"/>
          <w:sz w:val="22"/>
          <w:szCs w:val="22"/>
          <w:lang w:eastAsia="zh-CN"/>
        </w:rPr>
        <w:t>，</w:t>
      </w:r>
      <w:r>
        <w:rPr>
          <w:rFonts w:ascii="宋体" w:hAnsi="宋体" w:eastAsia="宋体" w:cs="宋体"/>
          <w:color w:val="auto"/>
          <w:sz w:val="22"/>
          <w:szCs w:val="22"/>
        </w:rPr>
        <w:t>y表示目标变量（生产或出口值），</w:t>
      </w:r>
      <w:r>
        <w:rPr>
          <w:rFonts w:ascii="宋体" w:hAnsi="宋体" w:eastAsia="宋体" w:cs="宋体"/>
          <w:color w:val="auto"/>
          <w:position w:val="-12"/>
          <w:sz w:val="22"/>
          <w:szCs w:val="22"/>
        </w:rPr>
        <w:object>
          <v:shape id="_x0000_i1038" o:spt="75" type="#_x0000_t75" style="height:13.8pt;width:44.8pt;" o:ole="t" filled="f" o:preferrelative="t" stroked="f" coordsize="21600,21600">
            <v:path/>
            <v:fill on="f" focussize="0,0"/>
            <v:stroke on="f"/>
            <v:imagedata r:id="rId31" o:title=""/>
            <o:lock v:ext="edit" aspectratio="t"/>
            <w10:wrap type="none"/>
            <w10:anchorlock/>
          </v:shape>
          <o:OLEObject Type="Embed" ProgID="Equation.KSEE3" ShapeID="_x0000_i1038" DrawAspect="Content" ObjectID="_1468075738" r:id="rId30">
            <o:LockedField>false</o:LockedField>
          </o:OLEObject>
        </w:object>
      </w:r>
      <w:r>
        <w:rPr>
          <w:rFonts w:ascii="宋体" w:hAnsi="宋体" w:eastAsia="宋体" w:cs="宋体"/>
          <w:color w:val="auto"/>
          <w:sz w:val="22"/>
          <w:szCs w:val="22"/>
        </w:rPr>
        <w:t>分别为全球市场规模、城镇化率和人均收入，</w:t>
      </w:r>
      <w:r>
        <w:rPr>
          <w:rFonts w:ascii="宋体" w:hAnsi="宋体" w:eastAsia="宋体" w:cs="宋体"/>
          <w:color w:val="auto"/>
          <w:position w:val="-12"/>
          <w:sz w:val="22"/>
          <w:szCs w:val="22"/>
        </w:rPr>
        <w:object>
          <v:shape id="_x0000_i1039" o:spt="75" type="#_x0000_t75" style="height:19pt;width:16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2">
            <o:LockedField>false</o:LockedField>
          </o:OLEObject>
        </w:object>
      </w:r>
      <w:r>
        <w:rPr>
          <w:rFonts w:ascii="宋体" w:hAnsi="宋体" w:eastAsia="宋体" w:cs="宋体"/>
          <w:color w:val="auto"/>
          <w:sz w:val="22"/>
          <w:szCs w:val="22"/>
        </w:rPr>
        <w:t>为截距，</w:t>
      </w:r>
      <w:r>
        <w:rPr>
          <w:rFonts w:ascii="宋体" w:hAnsi="宋体" w:eastAsia="宋体" w:cs="宋体"/>
          <w:color w:val="auto"/>
          <w:position w:val="-12"/>
          <w:sz w:val="22"/>
          <w:szCs w:val="22"/>
        </w:rPr>
        <w:object>
          <v:shape id="_x0000_i1040" o:spt="75" type="#_x0000_t75" style="height:18pt;width:57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4">
            <o:LockedField>false</o:LockedField>
          </o:OLEObject>
        </w:object>
      </w:r>
      <w:r>
        <w:rPr>
          <w:rFonts w:ascii="宋体" w:hAnsi="宋体" w:eastAsia="宋体" w:cs="宋体"/>
          <w:color w:val="auto"/>
          <w:sz w:val="22"/>
          <w:szCs w:val="22"/>
        </w:rPr>
        <w:t>为回归系数，ϵ为误差项。</w:t>
      </w:r>
    </w:p>
    <w:p w14:paraId="5CA9FC7D">
      <w:pPr>
        <w:spacing w:line="240" w:lineRule="auto"/>
        <w:ind w:firstLine="440" w:firstLineChars="200"/>
        <w:rPr>
          <w:rFonts w:ascii="宋体" w:hAnsi="宋体" w:eastAsia="宋体" w:cs="宋体"/>
          <w:color w:val="auto"/>
          <w:sz w:val="22"/>
          <w:szCs w:val="22"/>
        </w:rPr>
      </w:pPr>
      <w:r>
        <w:rPr>
          <w:rFonts w:ascii="宋体" w:hAnsi="宋体" w:eastAsia="宋体" w:cs="宋体"/>
          <w:color w:val="auto"/>
          <w:sz w:val="22"/>
          <w:szCs w:val="22"/>
        </w:rPr>
        <w:t>利用2019-2023年的历史数据训练回归模型，拟合变量之间的关系后，基于对未来三年全球市场规模、城镇化率、人均收入的增长预测，将这些值代入回归模型中计算中国宠物食品生产和出口值的未来趋势，从而得到预测结果。这种方法通过历史数据捕捉关键影响因素的作用，并结合全球经济和市场的发展趋势，为中国宠物食品行业提供科学合理的增长预测。</w:t>
      </w:r>
    </w:p>
    <w:p w14:paraId="75951DAF">
      <w:pPr>
        <w:spacing w:line="240" w:lineRule="auto"/>
        <w:ind w:firstLine="440" w:firstLineChars="200"/>
        <w:rPr>
          <w:rFonts w:hint="eastAsia" w:ascii="宋体" w:hAnsi="宋体" w:eastAsia="宋体" w:cs="宋体"/>
          <w:color w:val="auto"/>
          <w:sz w:val="22"/>
          <w:szCs w:val="22"/>
          <w:lang w:val="en-US" w:eastAsia="zh-CN"/>
        </w:rPr>
      </w:pPr>
    </w:p>
    <w:p w14:paraId="5F0B3F62">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问题4：建立数学模型基于问题 1、2、3 中结果来定量分析欧洲国家和美国的新外贸经济政策对中国宠物食品行业的影响</w:t>
      </w:r>
    </w:p>
    <w:p w14:paraId="3662CBB9">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为准确预测欧洲国家和美国的新外贸经济政策对中国宠物食品行业的影响</w:t>
      </w:r>
      <w:r>
        <w:rPr>
          <w:rFonts w:hint="eastAsia" w:ascii="宋体" w:hAnsi="宋体" w:eastAsia="宋体" w:cs="宋体"/>
          <w:b w:val="0"/>
          <w:bCs w:val="0"/>
          <w:color w:val="auto"/>
          <w:sz w:val="22"/>
          <w:szCs w:val="22"/>
          <w:lang w:val="en-US" w:eastAsia="zh-CN"/>
        </w:rPr>
        <w:t>，</w:t>
      </w:r>
      <w:r>
        <w:rPr>
          <w:rFonts w:hint="eastAsia" w:ascii="宋体" w:hAnsi="宋体" w:eastAsia="宋体" w:cs="宋体"/>
          <w:b w:val="0"/>
          <w:bCs w:val="0"/>
          <w:i w:val="0"/>
          <w:iCs w:val="0"/>
          <w:caps w:val="0"/>
          <w:color w:val="auto"/>
          <w:spacing w:val="0"/>
          <w:sz w:val="22"/>
          <w:szCs w:val="22"/>
          <w:shd w:val="clear" w:fill="FFFFFF"/>
          <w:lang w:val="en-US" w:eastAsia="zh-CN"/>
        </w:rPr>
        <w:t>我们基于过去几年的趋势和官方数据来建立多元线性回归。这些数据包括全球经济增长率、生产成本变化、汇率变化、关税政策、以及市场需求指数。</w:t>
      </w:r>
    </w:p>
    <w:tbl>
      <w:tblPr>
        <w:tblStyle w:val="11"/>
        <w:tblW w:w="8797"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796"/>
        <w:gridCol w:w="1704"/>
        <w:gridCol w:w="1704"/>
        <w:gridCol w:w="1140"/>
        <w:gridCol w:w="1926"/>
        <w:gridCol w:w="1527"/>
      </w:tblGrid>
      <w:tr w14:paraId="560C2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7" w:hRule="atLeast"/>
        </w:trPr>
        <w:tc>
          <w:tcPr>
            <w:tcW w:w="796" w:type="dxa"/>
            <w:tcBorders>
              <w:top w:val="single" w:color="000000" w:sz="4" w:space="0"/>
              <w:left w:val="nil"/>
              <w:bottom w:val="single" w:color="000000" w:sz="4" w:space="0"/>
              <w:right w:val="nil"/>
            </w:tcBorders>
            <w:shd w:val="clear" w:color="auto" w:fill="E7E6E6" w:themeFill="background2"/>
            <w:noWrap/>
            <w:vAlign w:val="bottom"/>
          </w:tcPr>
          <w:p w14:paraId="562F5813">
            <w:pPr>
              <w:keepNext w:val="0"/>
              <w:keepLines w:val="0"/>
              <w:widowControl/>
              <w:suppressLineNumbers w:val="0"/>
              <w:spacing w:line="240" w:lineRule="auto"/>
              <w:jc w:val="left"/>
              <w:textAlignment w:val="bottom"/>
              <w:rPr>
                <w:rFonts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年份</w:t>
            </w:r>
          </w:p>
        </w:tc>
        <w:tc>
          <w:tcPr>
            <w:tcW w:w="1704" w:type="dxa"/>
            <w:tcBorders>
              <w:top w:val="single" w:color="000000" w:sz="4" w:space="0"/>
              <w:left w:val="nil"/>
              <w:bottom w:val="single" w:color="000000" w:sz="4" w:space="0"/>
              <w:right w:val="nil"/>
            </w:tcBorders>
            <w:shd w:val="clear" w:color="auto" w:fill="E7E6E6" w:themeFill="background2"/>
            <w:noWrap/>
            <w:vAlign w:val="bottom"/>
          </w:tcPr>
          <w:p w14:paraId="2D63237B">
            <w:pPr>
              <w:keepNext w:val="0"/>
              <w:keepLines w:val="0"/>
              <w:widowControl/>
              <w:suppressLineNumbers w:val="0"/>
              <w:spacing w:line="240" w:lineRule="auto"/>
              <w:jc w:val="left"/>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全球经济增长率(G)</w:t>
            </w:r>
          </w:p>
        </w:tc>
        <w:tc>
          <w:tcPr>
            <w:tcW w:w="1704" w:type="dxa"/>
            <w:tcBorders>
              <w:top w:val="single" w:color="000000" w:sz="4" w:space="0"/>
              <w:left w:val="nil"/>
              <w:bottom w:val="single" w:color="000000" w:sz="4" w:space="0"/>
              <w:right w:val="nil"/>
            </w:tcBorders>
            <w:shd w:val="clear" w:color="auto" w:fill="E7E6E6" w:themeFill="background2"/>
            <w:noWrap/>
            <w:vAlign w:val="bottom"/>
          </w:tcPr>
          <w:p w14:paraId="7F5CAC5E">
            <w:pPr>
              <w:keepNext w:val="0"/>
              <w:keepLines w:val="0"/>
              <w:widowControl/>
              <w:suppressLineNumbers w:val="0"/>
              <w:spacing w:line="240" w:lineRule="auto"/>
              <w:jc w:val="left"/>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生产成本增长率(C)</w:t>
            </w:r>
          </w:p>
        </w:tc>
        <w:tc>
          <w:tcPr>
            <w:tcW w:w="1140" w:type="dxa"/>
            <w:tcBorders>
              <w:top w:val="single" w:color="000000" w:sz="4" w:space="0"/>
              <w:left w:val="nil"/>
              <w:bottom w:val="single" w:color="000000" w:sz="4" w:space="0"/>
              <w:right w:val="nil"/>
            </w:tcBorders>
            <w:shd w:val="clear" w:color="auto" w:fill="E7E6E6" w:themeFill="background2"/>
            <w:noWrap/>
            <w:vAlign w:val="bottom"/>
          </w:tcPr>
          <w:p w14:paraId="71B5542F">
            <w:pPr>
              <w:keepNext w:val="0"/>
              <w:keepLines w:val="0"/>
              <w:widowControl/>
              <w:suppressLineNumbers w:val="0"/>
              <w:spacing w:line="240" w:lineRule="auto"/>
              <w:jc w:val="left"/>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关税政策(T)</w:t>
            </w:r>
          </w:p>
        </w:tc>
        <w:tc>
          <w:tcPr>
            <w:tcW w:w="1926" w:type="dxa"/>
            <w:tcBorders>
              <w:top w:val="single" w:color="000000" w:sz="4" w:space="0"/>
              <w:left w:val="nil"/>
              <w:bottom w:val="single" w:color="000000" w:sz="4" w:space="0"/>
              <w:right w:val="nil"/>
            </w:tcBorders>
            <w:shd w:val="clear" w:color="auto" w:fill="E7E6E6" w:themeFill="background2"/>
            <w:noWrap/>
            <w:vAlign w:val="bottom"/>
          </w:tcPr>
          <w:p w14:paraId="3368FF72">
            <w:pPr>
              <w:keepNext w:val="0"/>
              <w:keepLines w:val="0"/>
              <w:widowControl/>
              <w:suppressLineNumbers w:val="0"/>
              <w:spacing w:line="240" w:lineRule="auto"/>
              <w:jc w:val="left"/>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汇率(R)(1美元 =RMB)</w:t>
            </w:r>
          </w:p>
        </w:tc>
        <w:tc>
          <w:tcPr>
            <w:tcW w:w="1527" w:type="dxa"/>
            <w:tcBorders>
              <w:top w:val="single" w:color="000000" w:sz="4" w:space="0"/>
              <w:left w:val="nil"/>
              <w:bottom w:val="single" w:color="000000" w:sz="4" w:space="0"/>
              <w:right w:val="nil"/>
            </w:tcBorders>
            <w:shd w:val="clear" w:color="auto" w:fill="E7E6E6" w:themeFill="background2"/>
            <w:noWrap/>
            <w:vAlign w:val="bottom"/>
          </w:tcPr>
          <w:p w14:paraId="72710DA9">
            <w:pPr>
              <w:keepNext w:val="0"/>
              <w:keepLines w:val="0"/>
              <w:widowControl/>
              <w:suppressLineNumbers w:val="0"/>
              <w:spacing w:line="240" w:lineRule="auto"/>
              <w:jc w:val="left"/>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市场需求指数(D)</w:t>
            </w:r>
          </w:p>
        </w:tc>
      </w:tr>
      <w:tr w14:paraId="19B0B1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3" w:hRule="atLeast"/>
        </w:trPr>
        <w:tc>
          <w:tcPr>
            <w:tcW w:w="0" w:type="auto"/>
            <w:tcBorders>
              <w:top w:val="nil"/>
              <w:left w:val="nil"/>
              <w:bottom w:val="nil"/>
              <w:right w:val="nil"/>
            </w:tcBorders>
            <w:shd w:val="clear" w:color="auto" w:fill="auto"/>
            <w:noWrap/>
            <w:vAlign w:val="bottom"/>
          </w:tcPr>
          <w:p w14:paraId="61C3DEA4">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2019</w:t>
            </w:r>
          </w:p>
        </w:tc>
        <w:tc>
          <w:tcPr>
            <w:tcW w:w="0" w:type="auto"/>
            <w:tcBorders>
              <w:top w:val="nil"/>
              <w:left w:val="nil"/>
              <w:bottom w:val="nil"/>
              <w:right w:val="nil"/>
            </w:tcBorders>
            <w:shd w:val="clear" w:color="auto" w:fill="auto"/>
            <w:noWrap/>
            <w:vAlign w:val="bottom"/>
          </w:tcPr>
          <w:p w14:paraId="1E765A6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3.00%</w:t>
            </w:r>
          </w:p>
        </w:tc>
        <w:tc>
          <w:tcPr>
            <w:tcW w:w="0" w:type="auto"/>
            <w:tcBorders>
              <w:top w:val="nil"/>
              <w:left w:val="nil"/>
              <w:bottom w:val="nil"/>
              <w:right w:val="nil"/>
            </w:tcBorders>
            <w:shd w:val="clear" w:color="auto" w:fill="auto"/>
            <w:noWrap/>
            <w:vAlign w:val="bottom"/>
          </w:tcPr>
          <w:p w14:paraId="4BA67C2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3%</w:t>
            </w:r>
          </w:p>
        </w:tc>
        <w:tc>
          <w:tcPr>
            <w:tcW w:w="0" w:type="auto"/>
            <w:tcBorders>
              <w:top w:val="nil"/>
              <w:left w:val="nil"/>
              <w:bottom w:val="nil"/>
              <w:right w:val="nil"/>
            </w:tcBorders>
            <w:shd w:val="clear" w:color="auto" w:fill="auto"/>
            <w:noWrap/>
            <w:vAlign w:val="bottom"/>
          </w:tcPr>
          <w:p w14:paraId="765CCE78">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25%</w:t>
            </w:r>
          </w:p>
        </w:tc>
        <w:tc>
          <w:tcPr>
            <w:tcW w:w="0" w:type="auto"/>
            <w:tcBorders>
              <w:top w:val="nil"/>
              <w:left w:val="nil"/>
              <w:bottom w:val="nil"/>
              <w:right w:val="nil"/>
            </w:tcBorders>
            <w:shd w:val="clear" w:color="auto" w:fill="auto"/>
            <w:noWrap/>
            <w:vAlign w:val="bottom"/>
          </w:tcPr>
          <w:p w14:paraId="02A86F41">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6.9</w:t>
            </w:r>
          </w:p>
        </w:tc>
        <w:tc>
          <w:tcPr>
            <w:tcW w:w="0" w:type="auto"/>
            <w:tcBorders>
              <w:top w:val="nil"/>
              <w:left w:val="nil"/>
              <w:bottom w:val="nil"/>
              <w:right w:val="nil"/>
            </w:tcBorders>
            <w:shd w:val="clear" w:color="auto" w:fill="auto"/>
            <w:noWrap/>
            <w:vAlign w:val="bottom"/>
          </w:tcPr>
          <w:p w14:paraId="23597923">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100</w:t>
            </w:r>
          </w:p>
        </w:tc>
      </w:tr>
      <w:tr w14:paraId="00874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0" w:type="auto"/>
            <w:tcBorders>
              <w:top w:val="nil"/>
              <w:left w:val="nil"/>
              <w:bottom w:val="nil"/>
              <w:right w:val="nil"/>
            </w:tcBorders>
            <w:shd w:val="clear" w:color="auto" w:fill="auto"/>
            <w:noWrap/>
            <w:vAlign w:val="bottom"/>
          </w:tcPr>
          <w:p w14:paraId="05B4FBB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2020</w:t>
            </w:r>
          </w:p>
        </w:tc>
        <w:tc>
          <w:tcPr>
            <w:tcW w:w="0" w:type="auto"/>
            <w:tcBorders>
              <w:top w:val="nil"/>
              <w:left w:val="nil"/>
              <w:bottom w:val="nil"/>
              <w:right w:val="nil"/>
            </w:tcBorders>
            <w:shd w:val="clear" w:color="auto" w:fill="auto"/>
            <w:noWrap/>
            <w:vAlign w:val="bottom"/>
          </w:tcPr>
          <w:p w14:paraId="2AA9B2F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-3.50%</w:t>
            </w:r>
          </w:p>
        </w:tc>
        <w:tc>
          <w:tcPr>
            <w:tcW w:w="0" w:type="auto"/>
            <w:tcBorders>
              <w:top w:val="nil"/>
              <w:left w:val="nil"/>
              <w:bottom w:val="nil"/>
              <w:right w:val="nil"/>
            </w:tcBorders>
            <w:shd w:val="clear" w:color="auto" w:fill="auto"/>
            <w:noWrap/>
            <w:vAlign w:val="bottom"/>
          </w:tcPr>
          <w:p w14:paraId="77D73FB8">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7%</w:t>
            </w:r>
          </w:p>
        </w:tc>
        <w:tc>
          <w:tcPr>
            <w:tcW w:w="0" w:type="auto"/>
            <w:tcBorders>
              <w:top w:val="nil"/>
              <w:left w:val="nil"/>
              <w:bottom w:val="nil"/>
              <w:right w:val="nil"/>
            </w:tcBorders>
            <w:shd w:val="clear" w:color="auto" w:fill="auto"/>
            <w:noWrap/>
            <w:vAlign w:val="bottom"/>
          </w:tcPr>
          <w:p w14:paraId="75026726">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25%</w:t>
            </w:r>
          </w:p>
        </w:tc>
        <w:tc>
          <w:tcPr>
            <w:tcW w:w="0" w:type="auto"/>
            <w:tcBorders>
              <w:top w:val="nil"/>
              <w:left w:val="nil"/>
              <w:bottom w:val="nil"/>
              <w:right w:val="nil"/>
            </w:tcBorders>
            <w:shd w:val="clear" w:color="auto" w:fill="auto"/>
            <w:noWrap/>
            <w:vAlign w:val="bottom"/>
          </w:tcPr>
          <w:p w14:paraId="780347F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6.5</w:t>
            </w:r>
          </w:p>
        </w:tc>
        <w:tc>
          <w:tcPr>
            <w:tcW w:w="0" w:type="auto"/>
            <w:tcBorders>
              <w:top w:val="nil"/>
              <w:left w:val="nil"/>
              <w:bottom w:val="nil"/>
              <w:right w:val="nil"/>
            </w:tcBorders>
            <w:shd w:val="clear" w:color="auto" w:fill="auto"/>
            <w:noWrap/>
            <w:vAlign w:val="bottom"/>
          </w:tcPr>
          <w:p w14:paraId="2C6829B8">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105</w:t>
            </w:r>
          </w:p>
        </w:tc>
      </w:tr>
      <w:tr w14:paraId="5FE599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3" w:hRule="atLeast"/>
        </w:trPr>
        <w:tc>
          <w:tcPr>
            <w:tcW w:w="0" w:type="auto"/>
            <w:tcBorders>
              <w:top w:val="nil"/>
              <w:left w:val="nil"/>
              <w:bottom w:val="nil"/>
              <w:right w:val="nil"/>
            </w:tcBorders>
            <w:shd w:val="clear" w:color="auto" w:fill="auto"/>
            <w:noWrap/>
            <w:vAlign w:val="bottom"/>
          </w:tcPr>
          <w:p w14:paraId="2C45B06B">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2021</w:t>
            </w:r>
          </w:p>
        </w:tc>
        <w:tc>
          <w:tcPr>
            <w:tcW w:w="0" w:type="auto"/>
            <w:tcBorders>
              <w:top w:val="nil"/>
              <w:left w:val="nil"/>
              <w:bottom w:val="nil"/>
              <w:right w:val="nil"/>
            </w:tcBorders>
            <w:shd w:val="clear" w:color="auto" w:fill="auto"/>
            <w:noWrap/>
            <w:vAlign w:val="bottom"/>
          </w:tcPr>
          <w:p w14:paraId="021DBD65">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5.90%</w:t>
            </w:r>
          </w:p>
        </w:tc>
        <w:tc>
          <w:tcPr>
            <w:tcW w:w="0" w:type="auto"/>
            <w:tcBorders>
              <w:top w:val="nil"/>
              <w:left w:val="nil"/>
              <w:bottom w:val="nil"/>
              <w:right w:val="nil"/>
            </w:tcBorders>
            <w:shd w:val="clear" w:color="auto" w:fill="auto"/>
            <w:noWrap/>
            <w:vAlign w:val="bottom"/>
          </w:tcPr>
          <w:p w14:paraId="54143F0A">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5%</w:t>
            </w:r>
          </w:p>
        </w:tc>
        <w:tc>
          <w:tcPr>
            <w:tcW w:w="0" w:type="auto"/>
            <w:tcBorders>
              <w:top w:val="nil"/>
              <w:left w:val="nil"/>
              <w:bottom w:val="nil"/>
              <w:right w:val="nil"/>
            </w:tcBorders>
            <w:shd w:val="clear" w:color="auto" w:fill="auto"/>
            <w:noWrap/>
            <w:vAlign w:val="bottom"/>
          </w:tcPr>
          <w:p w14:paraId="67D52349">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25%</w:t>
            </w:r>
          </w:p>
        </w:tc>
        <w:tc>
          <w:tcPr>
            <w:tcW w:w="0" w:type="auto"/>
            <w:tcBorders>
              <w:top w:val="nil"/>
              <w:left w:val="nil"/>
              <w:bottom w:val="nil"/>
              <w:right w:val="nil"/>
            </w:tcBorders>
            <w:shd w:val="clear" w:color="auto" w:fill="auto"/>
            <w:noWrap/>
            <w:vAlign w:val="bottom"/>
          </w:tcPr>
          <w:p w14:paraId="33C14042">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6.4</w:t>
            </w:r>
          </w:p>
        </w:tc>
        <w:tc>
          <w:tcPr>
            <w:tcW w:w="0" w:type="auto"/>
            <w:tcBorders>
              <w:top w:val="nil"/>
              <w:left w:val="nil"/>
              <w:bottom w:val="nil"/>
              <w:right w:val="nil"/>
            </w:tcBorders>
            <w:shd w:val="clear" w:color="auto" w:fill="auto"/>
            <w:noWrap/>
            <w:vAlign w:val="bottom"/>
          </w:tcPr>
          <w:p w14:paraId="12F61F3A">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110</w:t>
            </w:r>
          </w:p>
        </w:tc>
      </w:tr>
      <w:tr w14:paraId="46E8D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3" w:hRule="atLeast"/>
        </w:trPr>
        <w:tc>
          <w:tcPr>
            <w:tcW w:w="0" w:type="auto"/>
            <w:tcBorders>
              <w:top w:val="nil"/>
              <w:left w:val="nil"/>
              <w:bottom w:val="nil"/>
              <w:right w:val="nil"/>
            </w:tcBorders>
            <w:shd w:val="clear" w:color="auto" w:fill="auto"/>
            <w:noWrap/>
            <w:vAlign w:val="bottom"/>
          </w:tcPr>
          <w:p w14:paraId="6157C6C1">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2022</w:t>
            </w:r>
          </w:p>
        </w:tc>
        <w:tc>
          <w:tcPr>
            <w:tcW w:w="0" w:type="auto"/>
            <w:tcBorders>
              <w:top w:val="nil"/>
              <w:left w:val="nil"/>
              <w:bottom w:val="nil"/>
              <w:right w:val="nil"/>
            </w:tcBorders>
            <w:shd w:val="clear" w:color="auto" w:fill="auto"/>
            <w:noWrap/>
            <w:vAlign w:val="bottom"/>
          </w:tcPr>
          <w:p w14:paraId="7C5E86E6">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3.20%</w:t>
            </w:r>
          </w:p>
        </w:tc>
        <w:tc>
          <w:tcPr>
            <w:tcW w:w="0" w:type="auto"/>
            <w:tcBorders>
              <w:top w:val="nil"/>
              <w:left w:val="nil"/>
              <w:bottom w:val="nil"/>
              <w:right w:val="nil"/>
            </w:tcBorders>
            <w:shd w:val="clear" w:color="auto" w:fill="auto"/>
            <w:noWrap/>
            <w:vAlign w:val="bottom"/>
          </w:tcPr>
          <w:p w14:paraId="437963F0">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8%</w:t>
            </w:r>
          </w:p>
        </w:tc>
        <w:tc>
          <w:tcPr>
            <w:tcW w:w="0" w:type="auto"/>
            <w:tcBorders>
              <w:top w:val="nil"/>
              <w:left w:val="nil"/>
              <w:bottom w:val="nil"/>
              <w:right w:val="nil"/>
            </w:tcBorders>
            <w:shd w:val="clear" w:color="auto" w:fill="auto"/>
            <w:noWrap/>
            <w:vAlign w:val="bottom"/>
          </w:tcPr>
          <w:p w14:paraId="09DD6844">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w:t>
            </w:r>
          </w:p>
        </w:tc>
        <w:tc>
          <w:tcPr>
            <w:tcW w:w="0" w:type="auto"/>
            <w:tcBorders>
              <w:top w:val="nil"/>
              <w:left w:val="nil"/>
              <w:bottom w:val="nil"/>
              <w:right w:val="nil"/>
            </w:tcBorders>
            <w:shd w:val="clear" w:color="auto" w:fill="auto"/>
            <w:noWrap/>
            <w:vAlign w:val="bottom"/>
          </w:tcPr>
          <w:p w14:paraId="1DE18DFD">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6.5</w:t>
            </w:r>
          </w:p>
        </w:tc>
        <w:tc>
          <w:tcPr>
            <w:tcW w:w="0" w:type="auto"/>
            <w:tcBorders>
              <w:top w:val="nil"/>
              <w:left w:val="nil"/>
              <w:bottom w:val="nil"/>
              <w:right w:val="nil"/>
            </w:tcBorders>
            <w:shd w:val="clear" w:color="auto" w:fill="auto"/>
            <w:noWrap/>
            <w:vAlign w:val="bottom"/>
          </w:tcPr>
          <w:p w14:paraId="0F3CFB69">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115</w:t>
            </w:r>
          </w:p>
        </w:tc>
      </w:tr>
      <w:tr w14:paraId="4F51FD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3" w:hRule="atLeast"/>
        </w:trPr>
        <w:tc>
          <w:tcPr>
            <w:tcW w:w="0" w:type="auto"/>
            <w:tcBorders>
              <w:top w:val="nil"/>
              <w:left w:val="nil"/>
              <w:bottom w:val="single" w:color="000000" w:sz="4" w:space="0"/>
              <w:right w:val="nil"/>
            </w:tcBorders>
            <w:shd w:val="clear" w:color="auto" w:fill="auto"/>
            <w:noWrap/>
            <w:vAlign w:val="bottom"/>
          </w:tcPr>
          <w:p w14:paraId="2D263659">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2023</w:t>
            </w:r>
          </w:p>
        </w:tc>
        <w:tc>
          <w:tcPr>
            <w:tcW w:w="0" w:type="auto"/>
            <w:tcBorders>
              <w:top w:val="nil"/>
              <w:left w:val="nil"/>
              <w:bottom w:val="single" w:color="000000" w:sz="4" w:space="0"/>
              <w:right w:val="nil"/>
            </w:tcBorders>
            <w:shd w:val="clear" w:color="auto" w:fill="auto"/>
            <w:noWrap/>
            <w:vAlign w:val="bottom"/>
          </w:tcPr>
          <w:p w14:paraId="51F03830">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2.90%</w:t>
            </w:r>
          </w:p>
        </w:tc>
        <w:tc>
          <w:tcPr>
            <w:tcW w:w="0" w:type="auto"/>
            <w:tcBorders>
              <w:top w:val="nil"/>
              <w:left w:val="nil"/>
              <w:bottom w:val="single" w:color="000000" w:sz="4" w:space="0"/>
              <w:right w:val="nil"/>
            </w:tcBorders>
            <w:shd w:val="clear" w:color="auto" w:fill="auto"/>
            <w:noWrap/>
            <w:vAlign w:val="bottom"/>
          </w:tcPr>
          <w:p w14:paraId="01FA7CE4">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6%</w:t>
            </w:r>
          </w:p>
        </w:tc>
        <w:tc>
          <w:tcPr>
            <w:tcW w:w="0" w:type="auto"/>
            <w:tcBorders>
              <w:top w:val="nil"/>
              <w:left w:val="nil"/>
              <w:bottom w:val="single" w:color="000000" w:sz="4" w:space="0"/>
              <w:right w:val="nil"/>
            </w:tcBorders>
            <w:shd w:val="clear" w:color="auto" w:fill="auto"/>
            <w:noWrap/>
            <w:vAlign w:val="bottom"/>
          </w:tcPr>
          <w:p w14:paraId="4906CEAA">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15%</w:t>
            </w:r>
          </w:p>
        </w:tc>
        <w:tc>
          <w:tcPr>
            <w:tcW w:w="0" w:type="auto"/>
            <w:tcBorders>
              <w:top w:val="nil"/>
              <w:left w:val="nil"/>
              <w:bottom w:val="single" w:color="000000" w:sz="4" w:space="0"/>
              <w:right w:val="nil"/>
            </w:tcBorders>
            <w:shd w:val="clear" w:color="auto" w:fill="auto"/>
            <w:noWrap/>
            <w:vAlign w:val="bottom"/>
          </w:tcPr>
          <w:p w14:paraId="61030A84">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7</w:t>
            </w:r>
          </w:p>
        </w:tc>
        <w:tc>
          <w:tcPr>
            <w:tcW w:w="0" w:type="auto"/>
            <w:tcBorders>
              <w:top w:val="nil"/>
              <w:left w:val="nil"/>
              <w:bottom w:val="single" w:color="000000" w:sz="4" w:space="0"/>
              <w:right w:val="nil"/>
            </w:tcBorders>
            <w:shd w:val="clear" w:color="auto" w:fill="auto"/>
            <w:noWrap/>
            <w:vAlign w:val="bottom"/>
          </w:tcPr>
          <w:p w14:paraId="2098C163">
            <w:pPr>
              <w:keepNext w:val="0"/>
              <w:keepLines w:val="0"/>
              <w:widowControl/>
              <w:suppressLineNumbers w:val="0"/>
              <w:spacing w:line="240" w:lineRule="auto"/>
              <w:jc w:val="center"/>
              <w:textAlignment w:val="bottom"/>
              <w:rPr>
                <w:rFonts w:hint="eastAsia" w:ascii="等线" w:hAnsi="等线" w:eastAsia="等线" w:cs="等线"/>
                <w:i w:val="0"/>
                <w:iCs w:val="0"/>
                <w:color w:val="auto"/>
                <w:sz w:val="18"/>
                <w:szCs w:val="18"/>
                <w:u w:val="none"/>
              </w:rPr>
            </w:pPr>
            <w:r>
              <w:rPr>
                <w:rFonts w:hint="eastAsia" w:ascii="等线" w:hAnsi="等线" w:eastAsia="等线" w:cs="等线"/>
                <w:i w:val="0"/>
                <w:iCs w:val="0"/>
                <w:color w:val="auto"/>
                <w:kern w:val="0"/>
                <w:sz w:val="18"/>
                <w:szCs w:val="18"/>
                <w:u w:val="none"/>
                <w:lang w:val="en-US" w:eastAsia="zh-CN" w:bidi="ar"/>
              </w:rPr>
              <w:t>120</w:t>
            </w:r>
          </w:p>
        </w:tc>
      </w:tr>
    </w:tbl>
    <w:p w14:paraId="08DB4E3F">
      <w:pPr>
        <w:spacing w:line="240" w:lineRule="auto"/>
        <w:jc w:val="center"/>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表2</w:t>
      </w:r>
    </w:p>
    <w:p w14:paraId="061762B8">
      <w:pPr>
        <w:numPr>
          <w:ilvl w:val="0"/>
          <w:numId w:val="2"/>
        </w:numPr>
        <w:spacing w:line="240" w:lineRule="auto"/>
        <w:jc w:val="both"/>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全球经济增长率（G）：全球经济增长率是影响世界各国经济活动的重要因素。</w:t>
      </w:r>
    </w:p>
    <w:p w14:paraId="41FF2ACC">
      <w:pPr>
        <w:numPr>
          <w:ilvl w:val="0"/>
          <w:numId w:val="2"/>
        </w:numPr>
        <w:spacing w:line="240" w:lineRule="auto"/>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生产成本增长率（C）：生产成本受多个因素影响，主要是原材料价格和劳动力成本。近几年，生产成本的增长主要受到全球供应链中断、运输成本上升等因素的影响。</w:t>
      </w:r>
    </w:p>
    <w:p w14:paraId="45F82A46">
      <w:pPr>
        <w:numPr>
          <w:ilvl w:val="0"/>
          <w:numId w:val="2"/>
        </w:numPr>
        <w:spacing w:line="240" w:lineRule="auto"/>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关税政策（T）：关税政策直接影响出口，尤其是当目标市场（如美国、欧洲）对中国进口商品征收关税时。</w:t>
      </w:r>
    </w:p>
    <w:p w14:paraId="1B10AD06">
      <w:pPr>
        <w:numPr>
          <w:ilvl w:val="0"/>
          <w:numId w:val="0"/>
        </w:num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2019年：中国对美国加征的关税约为25%（中美贸易战）。</w:t>
      </w:r>
    </w:p>
    <w:p w14:paraId="17DBEA43">
      <w:pPr>
        <w:numPr>
          <w:ilvl w:val="0"/>
          <w:numId w:val="0"/>
        </w:num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2020年：关税政策较为稳定，但仍受中美贸易战的影响。</w:t>
      </w:r>
    </w:p>
    <w:p w14:paraId="7B15D444">
      <w:pPr>
        <w:numPr>
          <w:ilvl w:val="0"/>
          <w:numId w:val="0"/>
        </w:num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2021年：关税继续维持在较高水平，约为25%。</w:t>
      </w:r>
    </w:p>
    <w:p w14:paraId="0B33D5F6">
      <w:pPr>
        <w:numPr>
          <w:ilvl w:val="0"/>
          <w:numId w:val="0"/>
        </w:num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2022年：部分关税放松，尤其是美国对中国的关税政策略有调整。</w:t>
      </w:r>
    </w:p>
    <w:p w14:paraId="7D5E27E0">
      <w:pPr>
        <w:numPr>
          <w:ilvl w:val="0"/>
          <w:numId w:val="0"/>
        </w:numPr>
        <w:spacing w:line="240" w:lineRule="auto"/>
        <w:ind w:firstLine="420" w:firstLineChars="0"/>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 xml:space="preserve">· </w:t>
      </w:r>
      <w:r>
        <w:rPr>
          <w:rFonts w:hint="default" w:ascii="宋体" w:hAnsi="宋体" w:eastAsia="宋体" w:cs="宋体"/>
          <w:b w:val="0"/>
          <w:bCs w:val="0"/>
          <w:i w:val="0"/>
          <w:iCs w:val="0"/>
          <w:caps w:val="0"/>
          <w:color w:val="auto"/>
          <w:spacing w:val="0"/>
          <w:sz w:val="22"/>
          <w:szCs w:val="22"/>
          <w:shd w:val="clear" w:fill="FFFFFF"/>
          <w:lang w:val="en-US" w:eastAsia="zh-CN"/>
        </w:rPr>
        <w:t>2023年：关税政策稳定，美国对中国的关税仍维持在中等水平（约15%-20%）。</w:t>
      </w:r>
    </w:p>
    <w:p w14:paraId="3E348FC6">
      <w:pPr>
        <w:numPr>
          <w:ilvl w:val="0"/>
          <w:numId w:val="2"/>
        </w:numPr>
        <w:spacing w:line="240" w:lineRule="auto"/>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人民币对美元汇率（R）：人民币汇率对出口有很大影响。过去几年的人民币汇率波动较大，主要受国际经济形势和中国货币政策的影响。</w:t>
      </w:r>
    </w:p>
    <w:p w14:paraId="11CDEB3B">
      <w:pPr>
        <w:numPr>
          <w:ilvl w:val="0"/>
          <w:numId w:val="2"/>
        </w:numPr>
        <w:spacing w:line="240" w:lineRule="auto"/>
        <w:jc w:val="both"/>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市场需求指数（D）：市场需求指数可以通过分析宠物食品行业的市场规模和消费趋势来估算。</w:t>
      </w:r>
    </w:p>
    <w:p w14:paraId="3BBD8C2A">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这些数据是基于全球和中国宠物行业的增长趋势，以及全球宠物食品市场的整体消费增长。</w:t>
      </w:r>
    </w:p>
    <w:p w14:paraId="2AB92495">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根据宠物数量增长估算需求指数：</w:t>
      </w:r>
    </w:p>
    <w:p w14:paraId="433E1DD6">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宠物食品的需求量与宠物数量密切相关，假设宠物数量的增长直接带动宠物食品需求的增加。因此，可以通过宠物数量的年增长率来估算市场需求的变化。</w:t>
      </w:r>
      <w:r>
        <w:rPr>
          <w:rFonts w:hint="eastAsia" w:ascii="宋体" w:hAnsi="宋体" w:eastAsia="宋体" w:cs="宋体"/>
          <w:b w:val="0"/>
          <w:bCs w:val="0"/>
          <w:i w:val="0"/>
          <w:iCs w:val="0"/>
          <w:caps w:val="0"/>
          <w:color w:val="auto"/>
          <w:spacing w:val="0"/>
          <w:sz w:val="22"/>
          <w:szCs w:val="22"/>
          <w:shd w:val="clear" w:fill="FFFFFF"/>
          <w:lang w:val="en-US" w:eastAsia="zh-CN"/>
        </w:rPr>
        <w:t>计算公式：</w:t>
      </w:r>
      <w:r>
        <w:rPr>
          <w:rFonts w:hint="eastAsia" w:ascii="宋体" w:hAnsi="宋体" w:eastAsia="宋体" w:cs="宋体"/>
          <w:b w:val="0"/>
          <w:bCs w:val="0"/>
          <w:i w:val="0"/>
          <w:iCs w:val="0"/>
          <w:caps w:val="0"/>
          <w:color w:val="auto"/>
          <w:spacing w:val="0"/>
          <w:position w:val="-10"/>
          <w:sz w:val="22"/>
          <w:szCs w:val="22"/>
          <w:shd w:val="clear" w:fill="FFFFFF"/>
          <w:lang w:val="en-US" w:eastAsia="zh-CN"/>
        </w:rPr>
        <w:object>
          <v:shape id="_x0000_i1041" o:spt="75" type="#_x0000_t75" style="height:17pt;width:218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41" r:id="rId36">
            <o:LockedField>false</o:LockedField>
          </o:OLEObject>
        </w:object>
      </w:r>
    </w:p>
    <w:p w14:paraId="29B5A108">
      <w:pPr>
        <w:spacing w:line="240" w:lineRule="auto"/>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关税与出口关系：</w:t>
      </w:r>
      <w:r>
        <w:rPr>
          <w:rFonts w:hint="eastAsia" w:ascii="宋体" w:hAnsi="宋体" w:eastAsia="宋体" w:cs="宋体"/>
          <w:b w:val="0"/>
          <w:bCs w:val="0"/>
          <w:i w:val="0"/>
          <w:iCs w:val="0"/>
          <w:caps w:val="0"/>
          <w:color w:val="auto"/>
          <w:spacing w:val="0"/>
          <w:position w:val="-30"/>
          <w:sz w:val="22"/>
          <w:szCs w:val="22"/>
          <w:shd w:val="clear" w:fill="FFFFFF"/>
          <w:lang w:val="en-US" w:eastAsia="zh-CN"/>
        </w:rPr>
        <w:object>
          <v:shape id="_x0000_i1042" o:spt="75" type="#_x0000_t75" style="height:34pt;width:124pt;" o:ole="t" filled="f" o:preferrelative="t" stroked="f" coordsize="21600,21600">
            <v:path/>
            <v:fill on="f" focussize="0,0"/>
            <v:stroke on="f"/>
            <v:imagedata r:id="rId39" o:title=""/>
            <o:lock v:ext="edit" aspectratio="t"/>
            <w10:wrap type="none"/>
            <w10:anchorlock/>
          </v:shape>
          <o:OLEObject Type="Embed" ProgID="Equation.KSEE3" ShapeID="_x0000_i1042" DrawAspect="Content" ObjectID="_1468075742" r:id="rId38">
            <o:LockedField>false</o:LockedField>
          </o:OLEObject>
        </w:object>
      </w:r>
      <w:r>
        <w:rPr>
          <w:rFonts w:hint="eastAsia" w:ascii="宋体" w:hAnsi="宋体" w:eastAsia="宋体" w:cs="宋体"/>
          <w:b w:val="0"/>
          <w:bCs w:val="0"/>
          <w:i w:val="0"/>
          <w:iCs w:val="0"/>
          <w:caps w:val="0"/>
          <w:color w:val="auto"/>
          <w:spacing w:val="0"/>
          <w:sz w:val="22"/>
          <w:szCs w:val="22"/>
          <w:shd w:val="clear" w:fill="FFFFFF"/>
          <w:lang w:val="en-US" w:eastAsia="zh-CN"/>
        </w:rPr>
        <w:t>,关税影响是通过弹性系数来建模的。假设关税上升时，出口减少，出口量的变化率与关税的变化成反比。</w:t>
      </w:r>
    </w:p>
    <w:p w14:paraId="730DE60A">
      <w:pPr>
        <w:spacing w:line="240" w:lineRule="auto"/>
        <w:rPr>
          <w:rFonts w:hint="eastAsia"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汇率影响模型</w:t>
      </w: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eastAsia" w:ascii="宋体" w:hAnsi="宋体" w:eastAsia="宋体" w:cs="宋体"/>
          <w:b w:val="0"/>
          <w:bCs w:val="0"/>
          <w:i w:val="0"/>
          <w:iCs w:val="0"/>
          <w:caps w:val="0"/>
          <w:color w:val="auto"/>
          <w:spacing w:val="0"/>
          <w:position w:val="-32"/>
          <w:sz w:val="22"/>
          <w:szCs w:val="22"/>
          <w:shd w:val="clear" w:fill="FFFFFF"/>
          <w:lang w:val="en-US" w:eastAsia="zh-CN"/>
        </w:rPr>
        <w:object>
          <v:shape id="_x0000_i1043" o:spt="75" type="#_x0000_t75" style="height:38pt;width:70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40">
            <o:LockedField>false</o:LockedField>
          </o:OLEObject>
        </w:object>
      </w:r>
      <w:r>
        <w:rPr>
          <w:rFonts w:hint="eastAsia" w:ascii="宋体" w:hAnsi="宋体" w:eastAsia="宋体" w:cs="宋体"/>
          <w:b w:val="0"/>
          <w:bCs w:val="0"/>
          <w:i w:val="0"/>
          <w:iCs w:val="0"/>
          <w:caps w:val="0"/>
          <w:color w:val="auto"/>
          <w:spacing w:val="0"/>
          <w:sz w:val="22"/>
          <w:szCs w:val="22"/>
          <w:shd w:val="clear" w:fill="FFFFFF"/>
          <w:lang w:val="en-US" w:eastAsia="zh-CN"/>
        </w:rPr>
        <w:t>，当人民币贬值时，出口收入会增加，因为以美元计价的产品在国际市场上更便宜。</w:t>
      </w:r>
    </w:p>
    <w:p w14:paraId="16A95EFC">
      <w:pPr>
        <w:spacing w:line="240" w:lineRule="auto"/>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市场需求的影响</w:t>
      </w: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eastAsia" w:ascii="宋体" w:hAnsi="宋体" w:eastAsia="宋体" w:cs="宋体"/>
          <w:b w:val="0"/>
          <w:bCs w:val="0"/>
          <w:i w:val="0"/>
          <w:iCs w:val="0"/>
          <w:caps w:val="0"/>
          <w:color w:val="auto"/>
          <w:spacing w:val="0"/>
          <w:position w:val="-10"/>
          <w:sz w:val="22"/>
          <w:szCs w:val="22"/>
          <w:shd w:val="clear" w:fill="FFFFFF"/>
          <w:lang w:val="en-US" w:eastAsia="zh-CN"/>
        </w:rPr>
        <w:object>
          <v:shape id="_x0000_i1044" o:spt="75" type="#_x0000_t75" style="height:17pt;width:9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4" r:id="rId42">
            <o:LockedField>false</o:LockedField>
          </o:OLEObject>
        </w:object>
      </w:r>
      <w:r>
        <w:rPr>
          <w:rFonts w:hint="eastAsia" w:ascii="宋体" w:hAnsi="宋体" w:eastAsia="宋体" w:cs="宋体"/>
          <w:b w:val="0"/>
          <w:bCs w:val="0"/>
          <w:i w:val="0"/>
          <w:iCs w:val="0"/>
          <w:caps w:val="0"/>
          <w:color w:val="auto"/>
          <w:spacing w:val="0"/>
          <w:position w:val="-32"/>
          <w:sz w:val="22"/>
          <w:szCs w:val="22"/>
          <w:shd w:val="clear" w:fill="FFFFFF"/>
          <w:lang w:val="en-US" w:eastAsia="zh-CN"/>
        </w:rPr>
        <w:object>
          <v:shape id="_x0000_i1045" o:spt="75" type="#_x0000_t75" style="height:38pt;width:71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5" r:id="rId44">
            <o:LockedField>false</o:LockedField>
          </o:OLEObject>
        </w:object>
      </w:r>
      <w:r>
        <w:rPr>
          <w:rFonts w:hint="eastAsia" w:ascii="宋体" w:hAnsi="宋体" w:eastAsia="宋体" w:cs="宋体"/>
          <w:b w:val="0"/>
          <w:bCs w:val="0"/>
          <w:i w:val="0"/>
          <w:iCs w:val="0"/>
          <w:caps w:val="0"/>
          <w:color w:val="auto"/>
          <w:spacing w:val="0"/>
          <w:sz w:val="22"/>
          <w:szCs w:val="22"/>
          <w:shd w:val="clear" w:fill="FFFFFF"/>
          <w:lang w:val="en-US" w:eastAsia="zh-CN"/>
        </w:rPr>
        <w:t>,市场需求(D(t))与外国市场的宠物食品消费趋势、宠物数量等因素密切相关。如果外部市场需求增加(例如宠物数量增加)，则出口也会相应增长。</w:t>
      </w:r>
    </w:p>
    <w:p w14:paraId="66C3CADC">
      <w:pPr>
        <w:pStyle w:val="3"/>
        <w:bidi w:val="0"/>
        <w:spacing w:line="240" w:lineRule="auto"/>
        <w:jc w:val="center"/>
        <w:outlineLvl w:val="0"/>
        <w:rPr>
          <w:color w:val="auto"/>
          <w:sz w:val="22"/>
          <w:szCs w:val="22"/>
        </w:rPr>
      </w:pPr>
      <w:bookmarkStart w:id="14" w:name="_Toc32037"/>
      <w:bookmarkStart w:id="15" w:name="_Toc3781"/>
      <w:r>
        <w:rPr>
          <w:rFonts w:hint="eastAsia"/>
          <w:color w:val="auto"/>
          <w:sz w:val="22"/>
          <w:szCs w:val="22"/>
          <w:lang w:val="en-US" w:eastAsia="zh-CN"/>
        </w:rPr>
        <w:t>二、问题分析</w:t>
      </w:r>
      <w:bookmarkEnd w:id="14"/>
      <w:bookmarkEnd w:id="15"/>
    </w:p>
    <w:p w14:paraId="509A2BFD">
      <w:pPr>
        <w:pStyle w:val="4"/>
        <w:bidi w:val="0"/>
        <w:spacing w:line="240" w:lineRule="auto"/>
        <w:outlineLvl w:val="1"/>
        <w:rPr>
          <w:rFonts w:hint="default" w:ascii="Times New Roman" w:hAnsi="Times New Roman" w:eastAsia="宋体" w:cs="Times New Roman"/>
          <w:b/>
          <w:bCs/>
          <w:color w:val="auto"/>
          <w:kern w:val="0"/>
          <w:sz w:val="22"/>
          <w:szCs w:val="22"/>
          <w:lang w:val="en-US" w:eastAsia="zh-CN" w:bidi="ar"/>
        </w:rPr>
      </w:pPr>
      <w:r>
        <w:rPr>
          <w:rFonts w:hint="default" w:ascii="Times New Roman" w:hAnsi="Times New Roman" w:eastAsia="宋体" w:cs="Times New Roman"/>
          <w:b/>
          <w:bCs/>
          <w:color w:val="auto"/>
          <w:kern w:val="0"/>
          <w:sz w:val="22"/>
          <w:szCs w:val="22"/>
          <w:lang w:val="en-US" w:eastAsia="zh-CN" w:bidi="ar"/>
        </w:rPr>
        <w:t>2.</w:t>
      </w:r>
      <w:r>
        <w:rPr>
          <w:rFonts w:hint="eastAsia" w:ascii="Times New Roman" w:hAnsi="Times New Roman" w:cs="Times New Roman"/>
          <w:b/>
          <w:bCs/>
          <w:color w:val="auto"/>
          <w:kern w:val="0"/>
          <w:sz w:val="22"/>
          <w:szCs w:val="22"/>
          <w:lang w:val="en-US" w:eastAsia="zh-CN" w:bidi="ar"/>
        </w:rPr>
        <w:t>1</w:t>
      </w:r>
      <w:r>
        <w:rPr>
          <w:rFonts w:hint="default"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eastAsia="宋体" w:cs="Times New Roman"/>
          <w:b/>
          <w:bCs/>
          <w:color w:val="auto"/>
          <w:kern w:val="0"/>
          <w:sz w:val="22"/>
          <w:szCs w:val="22"/>
          <w:lang w:val="en-US" w:eastAsia="zh-CN" w:bidi="ar"/>
        </w:rPr>
        <w:t xml:space="preserve">问题 </w:t>
      </w:r>
      <w:r>
        <w:rPr>
          <w:rFonts w:hint="default" w:ascii="Times New Roman" w:hAnsi="Times New Roman" w:eastAsia="宋体" w:cs="Times New Roman"/>
          <w:b/>
          <w:bCs/>
          <w:color w:val="auto"/>
          <w:kern w:val="0"/>
          <w:sz w:val="22"/>
          <w:szCs w:val="22"/>
          <w:lang w:val="en-US" w:eastAsia="zh-CN" w:bidi="ar"/>
        </w:rPr>
        <w:t xml:space="preserve">1 </w:t>
      </w:r>
      <w:r>
        <w:rPr>
          <w:rFonts w:hint="eastAsia" w:ascii="Times New Roman" w:hAnsi="Times New Roman" w:eastAsia="宋体" w:cs="Times New Roman"/>
          <w:b/>
          <w:bCs/>
          <w:color w:val="auto"/>
          <w:kern w:val="0"/>
          <w:sz w:val="22"/>
          <w:szCs w:val="22"/>
          <w:lang w:val="en-US" w:eastAsia="zh-CN" w:bidi="ar"/>
        </w:rPr>
        <w:t>的分析</w:t>
      </w:r>
    </w:p>
    <w:p w14:paraId="7BDD44D9">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color w:val="auto"/>
          <w:sz w:val="22"/>
          <w:szCs w:val="22"/>
          <w:lang w:val="en-US" w:eastAsia="zh-CN"/>
        </w:rPr>
        <w:t>问题1要求我们</w:t>
      </w:r>
      <w:r>
        <w:rPr>
          <w:rFonts w:hint="eastAsia" w:ascii="宋体" w:hAnsi="宋体" w:eastAsia="宋体" w:cs="宋体"/>
          <w:b w:val="0"/>
          <w:bCs w:val="0"/>
          <w:i w:val="0"/>
          <w:iCs w:val="0"/>
          <w:caps w:val="0"/>
          <w:color w:val="auto"/>
          <w:spacing w:val="0"/>
          <w:sz w:val="22"/>
          <w:szCs w:val="22"/>
          <w:shd w:val="clear" w:fill="FFFFFF"/>
          <w:lang w:val="en-US" w:eastAsia="zh-CN"/>
        </w:rPr>
        <w:t>建立数据模型预测未来三年中国宠物行业发展。这个问题首先我们需要收集过去5年内中国宠物行业相关的各类数据。在1.2节中指出这些数据包括宠物数量、人均gdp、人均可支配收入、宠物市场规模等。通过对上述数据的多元回归分析，可以识别出影响宠物行业发展的关键驱动因素。包括：</w:t>
      </w:r>
    </w:p>
    <w:p w14:paraId="271FE192">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市场规模与宠物数量变化：根据宠物数量与市场规模之间的关系，分析出增长的原因（如宠物数量增加、单个宠物的消费水平提升等）。</w:t>
      </w:r>
    </w:p>
    <w:p w14:paraId="3301A750">
      <w:pPr>
        <w:spacing w:line="240" w:lineRule="auto"/>
        <w:ind w:firstLine="440" w:firstLineChars="200"/>
        <w:rPr>
          <w:rFonts w:hint="eastAsia" w:ascii="宋体" w:hAnsi="宋体" w:eastAsia="宋体" w:cs="宋体"/>
          <w:b w:val="0"/>
          <w:bCs w:val="0"/>
          <w:i w:val="0"/>
          <w:iCs w:val="0"/>
          <w:caps w:val="0"/>
          <w:color w:val="auto"/>
          <w:spacing w:val="0"/>
          <w:sz w:val="22"/>
          <w:szCs w:val="22"/>
          <w:shd w:val="clear" w:fill="FFFFFF"/>
          <w:lang w:val="en-US" w:eastAsia="zh-CN"/>
        </w:rPr>
      </w:pPr>
      <w:r>
        <w:rPr>
          <w:rFonts w:hint="eastAsia" w:ascii="宋体" w:hAnsi="宋体" w:eastAsia="宋体" w:cs="宋体"/>
          <w:b w:val="0"/>
          <w:bCs w:val="0"/>
          <w:i w:val="0"/>
          <w:iCs w:val="0"/>
          <w:caps w:val="0"/>
          <w:color w:val="auto"/>
          <w:spacing w:val="0"/>
          <w:sz w:val="22"/>
          <w:szCs w:val="22"/>
          <w:shd w:val="clear" w:fill="FFFFFF"/>
          <w:lang w:val="en-US" w:eastAsia="zh-CN"/>
        </w:rPr>
        <w:t>社会经济因素的影响：分析人均收入、gdp变化等因素对宠物行业的影响。</w:t>
      </w:r>
    </w:p>
    <w:p w14:paraId="57D21BB8">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采用回归分析模型来建立宠物行业的基本趋势方程。例如，通过回归分析找出宠物数量增长与收入水平、城市化率之间的定量关系</w:t>
      </w:r>
      <w:r>
        <w:rPr>
          <w:rFonts w:hint="default" w:ascii="宋体" w:hAnsi="宋体" w:eastAsia="宋体" w:cs="宋体"/>
          <w:b w:val="0"/>
          <w:bCs w:val="0"/>
          <w:i w:val="0"/>
          <w:iCs w:val="0"/>
          <w:caps w:val="0"/>
          <w:color w:val="auto"/>
          <w:spacing w:val="0"/>
          <w:sz w:val="22"/>
          <w:szCs w:val="22"/>
          <w:highlight w:val="none"/>
          <w:shd w:val="clear" w:fill="FFFFFF"/>
          <w:lang w:val="en-US" w:eastAsia="zh-CN"/>
        </w:rPr>
        <w:t>。接下来，利用时间序列分析方法来预测未来3年的行业发展趋势</w:t>
      </w:r>
      <w:r>
        <w:rPr>
          <w:rFonts w:hint="eastAsia" w:ascii="宋体" w:hAnsi="宋体" w:eastAsia="宋体" w:cs="宋体"/>
          <w:b w:val="0"/>
          <w:bCs w:val="0"/>
          <w:i w:val="0"/>
          <w:iCs w:val="0"/>
          <w:caps w:val="0"/>
          <w:color w:val="auto"/>
          <w:spacing w:val="0"/>
          <w:sz w:val="22"/>
          <w:szCs w:val="22"/>
          <w:highlight w:val="none"/>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可以采用 ARIMA模型（自回归积分滑动平均模型）对过去5年内市场规模、宠物数量变化等数据进行分析，得到未来</w:t>
      </w:r>
      <w:r>
        <w:rPr>
          <w:rFonts w:hint="eastAsia" w:ascii="宋体" w:hAnsi="宋体" w:eastAsia="宋体" w:cs="宋体"/>
          <w:b w:val="0"/>
          <w:bCs w:val="0"/>
          <w:i w:val="0"/>
          <w:iCs w:val="0"/>
          <w:caps w:val="0"/>
          <w:color w:val="auto"/>
          <w:spacing w:val="0"/>
          <w:sz w:val="22"/>
          <w:szCs w:val="22"/>
          <w:shd w:val="clear" w:fill="FFFFFF"/>
          <w:lang w:val="en-US" w:eastAsia="zh-CN"/>
        </w:rPr>
        <w:t>3</w:t>
      </w:r>
      <w:r>
        <w:rPr>
          <w:rFonts w:hint="default" w:ascii="宋体" w:hAnsi="宋体" w:eastAsia="宋体" w:cs="宋体"/>
          <w:b w:val="0"/>
          <w:bCs w:val="0"/>
          <w:i w:val="0"/>
          <w:iCs w:val="0"/>
          <w:caps w:val="0"/>
          <w:color w:val="auto"/>
          <w:spacing w:val="0"/>
          <w:sz w:val="22"/>
          <w:szCs w:val="22"/>
          <w:shd w:val="clear" w:fill="FFFFFF"/>
          <w:lang w:val="en-US" w:eastAsia="zh-CN"/>
        </w:rPr>
        <w:t>年的预测结果。</w:t>
      </w:r>
    </w:p>
    <w:p w14:paraId="40EFC0BC">
      <w:pPr>
        <w:pStyle w:val="4"/>
        <w:bidi w:val="0"/>
        <w:spacing w:line="240" w:lineRule="auto"/>
        <w:outlineLvl w:val="1"/>
        <w:rPr>
          <w:rFonts w:hint="eastAsia" w:ascii="Times New Roman" w:hAnsi="Times New Roman" w:eastAsia="宋体" w:cs="Times New Roman"/>
          <w:b/>
          <w:bCs/>
          <w:color w:val="auto"/>
          <w:kern w:val="0"/>
          <w:sz w:val="22"/>
          <w:szCs w:val="22"/>
          <w:lang w:val="en-US" w:eastAsia="zh-CN" w:bidi="ar"/>
        </w:rPr>
      </w:pPr>
      <w:r>
        <w:rPr>
          <w:rFonts w:hint="default" w:ascii="Times New Roman" w:hAnsi="Times New Roman" w:eastAsia="宋体" w:cs="Times New Roman"/>
          <w:b/>
          <w:bCs/>
          <w:color w:val="auto"/>
          <w:kern w:val="0"/>
          <w:sz w:val="22"/>
          <w:szCs w:val="22"/>
          <w:lang w:val="en-US" w:eastAsia="zh-CN" w:bidi="ar"/>
        </w:rPr>
        <w:t>2.</w:t>
      </w:r>
      <w:r>
        <w:rPr>
          <w:rFonts w:hint="eastAsia" w:ascii="Times New Roman" w:hAnsi="Times New Roman" w:cs="Times New Roman"/>
          <w:b/>
          <w:bCs/>
          <w:color w:val="auto"/>
          <w:kern w:val="0"/>
          <w:sz w:val="22"/>
          <w:szCs w:val="22"/>
          <w:lang w:val="en-US" w:eastAsia="zh-CN" w:bidi="ar"/>
        </w:rPr>
        <w:t>2</w:t>
      </w:r>
      <w:r>
        <w:rPr>
          <w:rFonts w:hint="default"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eastAsia="宋体" w:cs="Times New Roman"/>
          <w:b/>
          <w:bCs/>
          <w:color w:val="auto"/>
          <w:kern w:val="0"/>
          <w:sz w:val="22"/>
          <w:szCs w:val="22"/>
          <w:lang w:val="en-US" w:eastAsia="zh-CN" w:bidi="ar"/>
        </w:rPr>
        <w:t>问题 2</w:t>
      </w:r>
      <w:r>
        <w:rPr>
          <w:rFonts w:hint="default"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eastAsia="宋体" w:cs="Times New Roman"/>
          <w:b/>
          <w:bCs/>
          <w:color w:val="auto"/>
          <w:kern w:val="0"/>
          <w:sz w:val="22"/>
          <w:szCs w:val="22"/>
          <w:lang w:val="en-US" w:eastAsia="zh-CN" w:bidi="ar"/>
        </w:rPr>
        <w:t>的分析</w:t>
      </w:r>
    </w:p>
    <w:p w14:paraId="5709A0E5">
      <w:pPr>
        <w:spacing w:line="240" w:lineRule="auto"/>
        <w:ind w:firstLine="440" w:firstLineChars="200"/>
        <w:rPr>
          <w:rFonts w:hint="eastAsia" w:ascii="宋体" w:hAnsi="宋体" w:eastAsia="宋体" w:cs="宋体"/>
          <w:b w:val="0"/>
          <w:bCs w:val="0"/>
          <w:color w:val="auto"/>
          <w:kern w:val="0"/>
          <w:sz w:val="22"/>
          <w:szCs w:val="22"/>
          <w:lang w:val="en-US" w:eastAsia="zh-CN" w:bidi="ar"/>
        </w:rPr>
      </w:pPr>
      <w:r>
        <w:rPr>
          <w:rFonts w:hint="eastAsia" w:ascii="宋体" w:hAnsi="宋体" w:eastAsia="宋体" w:cs="宋体"/>
          <w:b w:val="0"/>
          <w:bCs w:val="0"/>
          <w:color w:val="auto"/>
          <w:kern w:val="0"/>
          <w:sz w:val="22"/>
          <w:szCs w:val="22"/>
          <w:lang w:val="en-US" w:eastAsia="zh-CN" w:bidi="ar"/>
        </w:rPr>
        <w:t>问题2旨在通过分析</w:t>
      </w:r>
      <w:r>
        <w:rPr>
          <w:rFonts w:hint="eastAsia" w:ascii="宋体" w:hAnsi="宋体" w:eastAsia="宋体" w:cs="宋体"/>
          <w:b w:val="0"/>
          <w:bCs w:val="0"/>
          <w:color w:val="auto"/>
          <w:sz w:val="22"/>
          <w:szCs w:val="22"/>
          <w:lang w:val="en-US" w:eastAsia="zh-CN"/>
        </w:rPr>
        <w:t>全球宠物行业的发展</w:t>
      </w:r>
      <w:r>
        <w:rPr>
          <w:rFonts w:hint="eastAsia" w:ascii="宋体" w:hAnsi="宋体" w:eastAsia="宋体" w:cs="宋体"/>
          <w:b w:val="0"/>
          <w:bCs w:val="0"/>
          <w:color w:val="auto"/>
          <w:kern w:val="0"/>
          <w:sz w:val="22"/>
          <w:szCs w:val="22"/>
          <w:lang w:val="en-US" w:eastAsia="zh-CN" w:bidi="ar"/>
        </w:rPr>
        <w:t>数据</w:t>
      </w:r>
      <w:r>
        <w:rPr>
          <w:rFonts w:hint="eastAsia" w:ascii="宋体" w:hAnsi="宋体" w:eastAsia="宋体" w:cs="宋体"/>
          <w:b w:val="0"/>
          <w:bCs w:val="0"/>
          <w:color w:val="auto"/>
          <w:sz w:val="22"/>
          <w:szCs w:val="22"/>
          <w:lang w:val="en-US" w:eastAsia="zh-CN"/>
        </w:rPr>
        <w:t>（以欧美和亚洲为重点）并</w:t>
      </w:r>
      <w:r>
        <w:rPr>
          <w:rFonts w:hint="eastAsia" w:ascii="宋体" w:hAnsi="宋体" w:eastAsia="宋体" w:cs="宋体"/>
          <w:b w:val="0"/>
          <w:bCs w:val="0"/>
          <w:color w:val="auto"/>
          <w:kern w:val="0"/>
          <w:sz w:val="22"/>
          <w:szCs w:val="22"/>
          <w:lang w:val="en-US" w:eastAsia="zh-CN" w:bidi="ar"/>
        </w:rPr>
        <w:t>以销售额为着眼点预测未来三年全球宠物食品行业的发展趋势。首先，我们回顾了2019至2023年间</w:t>
      </w:r>
      <w:r>
        <w:rPr>
          <w:rFonts w:hint="default" w:ascii="宋体" w:hAnsi="宋体" w:eastAsia="宋体" w:cs="宋体"/>
          <w:b w:val="0"/>
          <w:bCs w:val="0"/>
          <w:i w:val="0"/>
          <w:iCs w:val="0"/>
          <w:caps w:val="0"/>
          <w:color w:val="auto"/>
          <w:spacing w:val="0"/>
          <w:sz w:val="22"/>
          <w:szCs w:val="22"/>
          <w:shd w:val="clear" w:fill="FFFFFF"/>
          <w:lang w:val="en-US" w:eastAsia="zh-CN"/>
        </w:rPr>
        <w:t>中国、德国、美国和法国的猫狗数量</w:t>
      </w: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eastAsia" w:ascii="宋体" w:hAnsi="宋体" w:eastAsia="宋体" w:cs="宋体"/>
          <w:b w:val="0"/>
          <w:bCs w:val="0"/>
          <w:color w:val="auto"/>
          <w:sz w:val="22"/>
          <w:szCs w:val="22"/>
          <w:lang w:val="en-US" w:eastAsia="zh-CN"/>
        </w:rPr>
        <w:t>济增长率、人均收入、宠物食品市场等主要因素</w:t>
      </w:r>
      <w:r>
        <w:rPr>
          <w:rFonts w:hint="eastAsia" w:ascii="宋体" w:hAnsi="宋体" w:eastAsia="宋体" w:cs="宋体"/>
          <w:b w:val="0"/>
          <w:bCs w:val="0"/>
          <w:color w:val="auto"/>
          <w:kern w:val="0"/>
          <w:sz w:val="22"/>
          <w:szCs w:val="22"/>
          <w:lang w:val="en-US" w:eastAsia="zh-CN" w:bidi="ar"/>
        </w:rPr>
        <w:t>，这为我们提供了中国宠物食品行业的历史增长轨迹，并帮助我们识别出行业的主要发展驱动力和潜在瓶颈。为了准确预测未来三年全球宠物食品行业的发展趋势，我们采用了多因素回归模型，</w:t>
      </w:r>
      <w:r>
        <w:rPr>
          <w:rFonts w:hint="eastAsia" w:ascii="宋体" w:hAnsi="宋体" w:eastAsia="宋体" w:cs="宋体"/>
          <w:b w:val="0"/>
          <w:bCs w:val="0"/>
          <w:color w:val="auto"/>
          <w:sz w:val="22"/>
          <w:szCs w:val="22"/>
          <w:lang w:val="en-US" w:eastAsia="zh-CN"/>
        </w:rPr>
        <w:t>结合时间序列模型进行预测未来3年全球宠物食品行业的年均需求。</w:t>
      </w:r>
      <w:r>
        <w:rPr>
          <w:rFonts w:hint="eastAsia" w:ascii="宋体" w:hAnsi="宋体" w:eastAsia="宋体" w:cs="宋体"/>
          <w:b w:val="0"/>
          <w:bCs w:val="0"/>
          <w:color w:val="auto"/>
          <w:kern w:val="0"/>
          <w:sz w:val="22"/>
          <w:szCs w:val="22"/>
          <w:lang w:val="en-US" w:eastAsia="zh-CN" w:bidi="ar"/>
        </w:rPr>
        <w:t>模型不仅考虑了国内市场的需求变化，还将全球经济环境的影响因素纳入其中，力图全面评估未来中国宠物食品行业的增长空间和潜在风险。</w:t>
      </w:r>
    </w:p>
    <w:p w14:paraId="73713787">
      <w:pPr>
        <w:pStyle w:val="4"/>
        <w:bidi w:val="0"/>
        <w:spacing w:line="240" w:lineRule="auto"/>
        <w:outlineLvl w:val="1"/>
        <w:rPr>
          <w:rFonts w:hint="eastAsia" w:ascii="Times New Roman" w:hAnsi="Times New Roman" w:eastAsia="宋体" w:cs="Times New Roman"/>
          <w:b/>
          <w:bCs/>
          <w:color w:val="auto"/>
          <w:kern w:val="0"/>
          <w:sz w:val="22"/>
          <w:szCs w:val="22"/>
          <w:lang w:val="en-US" w:eastAsia="zh-CN" w:bidi="ar"/>
        </w:rPr>
      </w:pPr>
      <w:r>
        <w:rPr>
          <w:rFonts w:hint="default" w:ascii="Times New Roman" w:hAnsi="Times New Roman" w:eastAsia="宋体" w:cs="Times New Roman"/>
          <w:b/>
          <w:bCs/>
          <w:color w:val="auto"/>
          <w:kern w:val="0"/>
          <w:sz w:val="22"/>
          <w:szCs w:val="22"/>
          <w:lang w:val="en-US" w:eastAsia="zh-CN" w:bidi="ar"/>
        </w:rPr>
        <w:t>2.</w:t>
      </w:r>
      <w:r>
        <w:rPr>
          <w:rFonts w:hint="eastAsia" w:ascii="Times New Roman" w:hAnsi="Times New Roman" w:cs="Times New Roman"/>
          <w:b/>
          <w:bCs/>
          <w:color w:val="auto"/>
          <w:kern w:val="0"/>
          <w:sz w:val="22"/>
          <w:szCs w:val="22"/>
          <w:lang w:val="en-US" w:eastAsia="zh-CN" w:bidi="ar"/>
        </w:rPr>
        <w:t>3</w:t>
      </w:r>
      <w:r>
        <w:rPr>
          <w:rFonts w:hint="default"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eastAsia="宋体" w:cs="Times New Roman"/>
          <w:b/>
          <w:bCs/>
          <w:color w:val="auto"/>
          <w:kern w:val="0"/>
          <w:sz w:val="22"/>
          <w:szCs w:val="22"/>
          <w:lang w:val="en-US" w:eastAsia="zh-CN" w:bidi="ar"/>
        </w:rPr>
        <w:t>问题 3</w:t>
      </w:r>
      <w:r>
        <w:rPr>
          <w:rFonts w:hint="default"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eastAsia="宋体" w:cs="Times New Roman"/>
          <w:b/>
          <w:bCs/>
          <w:color w:val="auto"/>
          <w:kern w:val="0"/>
          <w:sz w:val="22"/>
          <w:szCs w:val="22"/>
          <w:lang w:val="en-US" w:eastAsia="zh-CN" w:bidi="ar"/>
        </w:rPr>
        <w:t>的分析</w:t>
      </w:r>
    </w:p>
    <w:p w14:paraId="09549E07">
      <w:pPr>
        <w:pStyle w:val="10"/>
        <w:keepNext w:val="0"/>
        <w:keepLines w:val="0"/>
        <w:widowControl/>
        <w:suppressLineNumbers w:val="0"/>
        <w:spacing w:line="240" w:lineRule="auto"/>
        <w:ind w:firstLine="440" w:firstLineChars="200"/>
        <w:rPr>
          <w:color w:val="auto"/>
          <w:sz w:val="22"/>
          <w:szCs w:val="22"/>
        </w:rPr>
      </w:pPr>
      <w:r>
        <w:rPr>
          <w:color w:val="auto"/>
          <w:sz w:val="22"/>
          <w:szCs w:val="22"/>
        </w:rPr>
        <w:t>问题3旨在通过中国宠物食品行业的生产与出口数据，结合全球市场规模、城镇化率和人均收入等因素，预测未来三年中国行业的发展趋势。首先，通过分析2019至2023年间中国宠物食品的生产与出口数据，我们可以识别出行业的增长轨迹，并进一步了解国内市场的潜力和国际市场的竞争力。这些历史数据为我们提供了一个基础，帮助我们评估中国在全球宠物食品市场中的地位，以及其在未来的增长潜力。通过建立多变量回归模型，将全球经济和社会趋势与中国行业的数据进行关联，我们能够预测未来三年中国宠物食品生产与出口的变化。</w:t>
      </w:r>
    </w:p>
    <w:p w14:paraId="7B45ADF3">
      <w:pPr>
        <w:pStyle w:val="4"/>
        <w:bidi w:val="0"/>
        <w:spacing w:line="240" w:lineRule="auto"/>
        <w:outlineLvl w:val="1"/>
        <w:rPr>
          <w:rFonts w:hint="eastAsia" w:ascii="宋体" w:hAnsi="宋体" w:eastAsia="宋体" w:cs="宋体"/>
          <w:b/>
          <w:bCs/>
          <w:color w:val="auto"/>
          <w:kern w:val="0"/>
          <w:sz w:val="22"/>
          <w:szCs w:val="22"/>
          <w:lang w:val="en-US" w:eastAsia="zh-CN" w:bidi="ar"/>
        </w:rPr>
      </w:pPr>
      <w:r>
        <w:rPr>
          <w:rFonts w:hint="default" w:ascii="Times New Roman" w:hAnsi="Times New Roman" w:eastAsia="宋体" w:cs="Times New Roman"/>
          <w:b/>
          <w:bCs/>
          <w:color w:val="auto"/>
          <w:kern w:val="0"/>
          <w:sz w:val="22"/>
          <w:szCs w:val="22"/>
          <w:lang w:val="en-US" w:eastAsia="zh-CN" w:bidi="ar"/>
        </w:rPr>
        <w:t>2.</w:t>
      </w:r>
      <w:r>
        <w:rPr>
          <w:rFonts w:hint="eastAsia" w:ascii="Times New Roman" w:hAnsi="Times New Roman" w:cs="Times New Roman"/>
          <w:b/>
          <w:bCs/>
          <w:color w:val="auto"/>
          <w:kern w:val="0"/>
          <w:sz w:val="22"/>
          <w:szCs w:val="22"/>
          <w:lang w:val="en-US" w:eastAsia="zh-CN" w:bidi="ar"/>
        </w:rPr>
        <w:t>4</w:t>
      </w:r>
      <w:r>
        <w:rPr>
          <w:rFonts w:hint="default" w:ascii="Times New Roman" w:hAnsi="Times New Roman" w:eastAsia="宋体" w:cs="Times New Roman"/>
          <w:b/>
          <w:bCs/>
          <w:color w:val="auto"/>
          <w:kern w:val="0"/>
          <w:sz w:val="22"/>
          <w:szCs w:val="22"/>
          <w:lang w:val="en-US" w:eastAsia="zh-CN" w:bidi="ar"/>
        </w:rPr>
        <w:t xml:space="preserve"> </w:t>
      </w:r>
      <w:r>
        <w:rPr>
          <w:rFonts w:hint="eastAsia" w:ascii="宋体" w:hAnsi="宋体" w:eastAsia="宋体" w:cs="宋体"/>
          <w:b/>
          <w:bCs/>
          <w:color w:val="auto"/>
          <w:kern w:val="0"/>
          <w:sz w:val="22"/>
          <w:szCs w:val="22"/>
          <w:lang w:val="en-US" w:eastAsia="zh-CN" w:bidi="ar"/>
        </w:rPr>
        <w:t>问题 4</w:t>
      </w:r>
      <w:r>
        <w:rPr>
          <w:rFonts w:hint="default" w:ascii="Times New Roman" w:hAnsi="Times New Roman" w:eastAsia="宋体" w:cs="Times New Roman"/>
          <w:b/>
          <w:bCs/>
          <w:color w:val="auto"/>
          <w:kern w:val="0"/>
          <w:sz w:val="22"/>
          <w:szCs w:val="22"/>
          <w:lang w:val="en-US" w:eastAsia="zh-CN" w:bidi="ar"/>
        </w:rPr>
        <w:t xml:space="preserve"> </w:t>
      </w:r>
      <w:r>
        <w:rPr>
          <w:rFonts w:hint="eastAsia" w:ascii="宋体" w:hAnsi="宋体" w:eastAsia="宋体" w:cs="宋体"/>
          <w:b/>
          <w:bCs/>
          <w:color w:val="auto"/>
          <w:kern w:val="0"/>
          <w:sz w:val="22"/>
          <w:szCs w:val="22"/>
          <w:lang w:val="en-US" w:eastAsia="zh-CN" w:bidi="ar"/>
        </w:rPr>
        <w:t>的分析</w:t>
      </w:r>
    </w:p>
    <w:p w14:paraId="5E1DB8C2">
      <w:pPr>
        <w:spacing w:line="240" w:lineRule="auto"/>
        <w:ind w:firstLine="420" w:firstLineChars="0"/>
        <w:rPr>
          <w:rFonts w:hint="eastAsia"/>
          <w:color w:val="auto"/>
          <w:sz w:val="22"/>
          <w:szCs w:val="22"/>
          <w:lang w:val="en-US" w:eastAsia="zh-CN"/>
        </w:rPr>
      </w:pPr>
      <w:r>
        <w:rPr>
          <w:rFonts w:hint="eastAsia"/>
          <w:color w:val="auto"/>
          <w:sz w:val="22"/>
          <w:szCs w:val="22"/>
          <w:lang w:val="en-US" w:eastAsia="zh-CN"/>
        </w:rPr>
        <w:t>问题4旨在分析由2019至2023年</w:t>
      </w:r>
      <w:r>
        <w:rPr>
          <w:b w:val="0"/>
          <w:bCs w:val="0"/>
          <w:color w:val="auto"/>
          <w:sz w:val="22"/>
          <w:szCs w:val="22"/>
        </w:rPr>
        <w:t>全球经济环境的变化和国际贸易政策的调整，</w:t>
      </w:r>
      <w:r>
        <w:rPr>
          <w:rFonts w:hint="eastAsia" w:eastAsia="宋体"/>
          <w:b w:val="0"/>
          <w:bCs w:val="0"/>
          <w:color w:val="auto"/>
          <w:sz w:val="22"/>
          <w:szCs w:val="22"/>
          <w:lang w:val="en-US" w:eastAsia="zh-CN"/>
        </w:rPr>
        <w:t>新经济政策</w:t>
      </w:r>
      <w:r>
        <w:rPr>
          <w:b w:val="0"/>
          <w:bCs w:val="0"/>
          <w:color w:val="auto"/>
          <w:sz w:val="22"/>
          <w:szCs w:val="22"/>
        </w:rPr>
        <w:t>对中国宠物食品的出口可能产生重要影响</w:t>
      </w:r>
      <w:r>
        <w:rPr>
          <w:rFonts w:hint="eastAsia" w:eastAsia="宋体"/>
          <w:b w:val="0"/>
          <w:bCs w:val="0"/>
          <w:color w:val="auto"/>
          <w:sz w:val="22"/>
          <w:szCs w:val="22"/>
          <w:lang w:eastAsia="zh-CN"/>
        </w:rPr>
        <w:t>。</w:t>
      </w:r>
      <w:r>
        <w:rPr>
          <w:rFonts w:hint="eastAsia"/>
          <w:color w:val="auto"/>
          <w:sz w:val="22"/>
          <w:szCs w:val="22"/>
          <w:lang w:val="en-US" w:eastAsia="zh-CN"/>
        </w:rPr>
        <w:t>结合问题1，2，3中关键影响因素以及对中国宠物行业的影响，我们能够深入识别行业的增长轨迹和发展潜力。历史数据不仅揭示了国内市场的扩展趋势和国际竞争力，也为评估中国在全球宠物食品市场中的地位及未来增长潜力奠定了基础。在此基础上建立多变量回归模型，通过对未来数据的分析和可视化，</w:t>
      </w:r>
      <w:r>
        <w:rPr>
          <w:rFonts w:hint="default"/>
          <w:b w:val="0"/>
          <w:bCs w:val="0"/>
          <w:color w:val="auto"/>
          <w:sz w:val="22"/>
          <w:szCs w:val="22"/>
        </w:rPr>
        <w:t>预测</w:t>
      </w:r>
      <w:r>
        <w:rPr>
          <w:rFonts w:hint="default"/>
          <w:b w:val="0"/>
          <w:bCs w:val="0"/>
          <w:color w:val="auto"/>
          <w:sz w:val="22"/>
          <w:szCs w:val="22"/>
          <w:lang w:val="en-US" w:eastAsia="zh-CN"/>
        </w:rPr>
        <w:t>新外贸经济政策</w:t>
      </w:r>
      <w:r>
        <w:rPr>
          <w:rFonts w:hint="default"/>
          <w:b w:val="0"/>
          <w:bCs w:val="0"/>
          <w:color w:val="auto"/>
          <w:sz w:val="22"/>
          <w:szCs w:val="22"/>
        </w:rPr>
        <w:t>调整对出口额的具体影响，并提出应对</w:t>
      </w:r>
      <w:r>
        <w:rPr>
          <w:rFonts w:hint="eastAsia" w:eastAsia="宋体"/>
          <w:b w:val="0"/>
          <w:bCs w:val="0"/>
          <w:color w:val="auto"/>
          <w:sz w:val="22"/>
          <w:szCs w:val="22"/>
          <w:lang w:val="en-US" w:eastAsia="zh-CN"/>
        </w:rPr>
        <w:t>战略</w:t>
      </w:r>
      <w:r>
        <w:rPr>
          <w:rFonts w:hint="default"/>
          <w:b w:val="0"/>
          <w:bCs w:val="0"/>
          <w:color w:val="auto"/>
          <w:sz w:val="22"/>
          <w:szCs w:val="22"/>
        </w:rPr>
        <w:t>。</w:t>
      </w:r>
    </w:p>
    <w:p w14:paraId="69AB5689">
      <w:pPr>
        <w:pStyle w:val="3"/>
        <w:bidi w:val="0"/>
        <w:spacing w:line="240" w:lineRule="auto"/>
        <w:jc w:val="center"/>
        <w:outlineLvl w:val="0"/>
        <w:rPr>
          <w:rFonts w:hint="eastAsia"/>
          <w:color w:val="auto"/>
          <w:sz w:val="22"/>
          <w:szCs w:val="22"/>
          <w:lang w:val="en-US" w:eastAsia="zh-CN"/>
        </w:rPr>
      </w:pPr>
      <w:bookmarkStart w:id="16" w:name="_Toc4984"/>
      <w:bookmarkStart w:id="17" w:name="_Toc9115"/>
      <w:r>
        <w:rPr>
          <w:rFonts w:hint="eastAsia"/>
          <w:color w:val="auto"/>
          <w:sz w:val="22"/>
          <w:szCs w:val="22"/>
          <w:lang w:val="en-US" w:eastAsia="zh-CN"/>
        </w:rPr>
        <w:t>三、模型假设</w:t>
      </w:r>
      <w:bookmarkEnd w:id="16"/>
      <w:bookmarkEnd w:id="17"/>
    </w:p>
    <w:p w14:paraId="59A2C9A8">
      <w:pPr>
        <w:pStyle w:val="4"/>
        <w:bidi w:val="0"/>
        <w:spacing w:line="240" w:lineRule="auto"/>
        <w:outlineLvl w:val="1"/>
        <w:rPr>
          <w:rFonts w:hint="eastAsia"/>
          <w:color w:val="auto"/>
          <w:sz w:val="22"/>
          <w:szCs w:val="22"/>
          <w:lang w:val="en-US" w:eastAsia="zh-CN"/>
        </w:rPr>
      </w:pPr>
      <w:r>
        <w:rPr>
          <w:rFonts w:hint="default" w:ascii="Times New Roman" w:hAnsi="Times New Roman" w:cs="Times New Roman"/>
          <w:color w:val="auto"/>
          <w:sz w:val="22"/>
          <w:szCs w:val="22"/>
          <w:lang w:val="en-US" w:eastAsia="zh-CN"/>
        </w:rPr>
        <w:t>3.1</w:t>
      </w:r>
      <w:r>
        <w:rPr>
          <w:rFonts w:hint="eastAsia"/>
          <w:color w:val="auto"/>
          <w:sz w:val="22"/>
          <w:szCs w:val="22"/>
          <w:lang w:val="en-US" w:eastAsia="zh-CN"/>
        </w:rPr>
        <w:t xml:space="preserve"> 多元线性回归模型假设：</w:t>
      </w:r>
    </w:p>
    <w:p w14:paraId="3005C228">
      <w:pPr>
        <w:pStyle w:val="4"/>
        <w:bidi w:val="0"/>
        <w:spacing w:beforeAutospacing="0" w:afterAutospacing="0" w:line="240" w:lineRule="auto"/>
        <w:rPr>
          <w:rFonts w:hint="eastAsia"/>
          <w:b w:val="0"/>
          <w:bCs w:val="0"/>
          <w:color w:val="auto"/>
          <w:sz w:val="22"/>
          <w:szCs w:val="22"/>
          <w:lang w:val="en-US" w:eastAsia="zh-CN"/>
        </w:rPr>
      </w:pPr>
      <w:r>
        <w:rPr>
          <w:rFonts w:hint="eastAsia"/>
          <w:b w:val="0"/>
          <w:bCs w:val="0"/>
          <w:color w:val="auto"/>
          <w:sz w:val="22"/>
          <w:szCs w:val="22"/>
          <w:lang w:val="en-US" w:eastAsia="zh-CN"/>
        </w:rPr>
        <w:t>1.线性关系假设：假设自变量（预测变量）与因变量之间存在线性关系。</w:t>
      </w:r>
    </w:p>
    <w:p w14:paraId="45EAD00A">
      <w:pPr>
        <w:pStyle w:val="4"/>
        <w:bidi w:val="0"/>
        <w:spacing w:beforeAutospacing="0" w:afterAutospacing="0" w:line="240" w:lineRule="auto"/>
        <w:rPr>
          <w:rFonts w:hint="eastAsia"/>
          <w:b w:val="0"/>
          <w:bCs w:val="0"/>
          <w:color w:val="auto"/>
          <w:sz w:val="22"/>
          <w:szCs w:val="22"/>
          <w:lang w:val="en-US" w:eastAsia="zh-CN"/>
        </w:rPr>
      </w:pPr>
      <w:r>
        <w:rPr>
          <w:rFonts w:hint="eastAsia"/>
          <w:b w:val="0"/>
          <w:bCs w:val="0"/>
          <w:color w:val="auto"/>
          <w:sz w:val="22"/>
          <w:szCs w:val="22"/>
          <w:lang w:val="en-US" w:eastAsia="zh-CN"/>
        </w:rPr>
        <w:t>2.正态分布假设：假设误差项</w:t>
      </w:r>
      <w:r>
        <w:rPr>
          <w:rFonts w:hint="eastAsia"/>
          <w:b w:val="0"/>
          <w:bCs w:val="0"/>
          <w:color w:val="auto"/>
          <w:position w:val="-10"/>
          <w:sz w:val="22"/>
          <w:szCs w:val="22"/>
          <w:lang w:val="en-US" w:eastAsia="zh-CN"/>
        </w:rPr>
        <w:object>
          <v:shape id="_x0000_i1046" o:spt="75" type="#_x0000_t75" style="height:17pt;width:11pt;" o:ole="t" filled="f" o:preferrelative="t" stroked="f" coordsize="21600,21600">
            <v:path/>
            <v:fill on="f" focussize="0,0"/>
            <v:stroke on="f"/>
            <v:imagedata r:id="rId47" o:title=""/>
            <o:lock v:ext="edit" aspectratio="t"/>
            <w10:wrap type="none"/>
            <w10:anchorlock/>
          </v:shape>
          <o:OLEObject Type="Embed" ProgID="Equation.KSEE3" ShapeID="_x0000_i1046" DrawAspect="Content" ObjectID="_1468075746" r:id="rId46">
            <o:LockedField>false</o:LockedField>
          </o:OLEObject>
        </w:object>
      </w:r>
      <w:r>
        <w:rPr>
          <w:rFonts w:hint="eastAsia"/>
          <w:b w:val="0"/>
          <w:bCs w:val="0"/>
          <w:color w:val="auto"/>
          <w:sz w:val="22"/>
          <w:szCs w:val="22"/>
          <w:lang w:val="en-US" w:eastAsia="zh-CN"/>
        </w:rPr>
        <w:t>服从正态分布。尽管多元回归模型的参数估计在误差项不完全符合正态分布的情况下仍然是无偏的且有效的，但正态性假设对假设检验（例如t检验和F检验）和模型的推断仍然至关重要。如果误差项不服从正态分布，可能会影响回归结果的统计显著性。</w:t>
      </w:r>
    </w:p>
    <w:p w14:paraId="3DA789EB">
      <w:pPr>
        <w:pStyle w:val="4"/>
        <w:bidi w:val="0"/>
        <w:spacing w:beforeAutospacing="0" w:afterAutospacing="0" w:line="240" w:lineRule="auto"/>
        <w:rPr>
          <w:rFonts w:hint="default"/>
          <w:color w:val="auto"/>
          <w:sz w:val="22"/>
          <w:szCs w:val="22"/>
          <w:lang w:val="en-US" w:eastAsia="zh-CN"/>
        </w:rPr>
      </w:pPr>
      <w:r>
        <w:rPr>
          <w:rFonts w:hint="eastAsia"/>
          <w:b w:val="0"/>
          <w:bCs w:val="0"/>
          <w:color w:val="auto"/>
          <w:sz w:val="22"/>
          <w:szCs w:val="22"/>
          <w:lang w:val="en-US" w:eastAsia="zh-CN"/>
        </w:rPr>
        <w:t>3.无多重共线性假设：假设自变量之间不存在完全的线性关系，也就是多重共线性不存在。如果自变量之间存在较强的相关性，回归模型可能会出现不稳定的系数估计，导致回归系数的标准误差增大，从而影响模型的解释性和预测准确性。常用的检测方法包括计算方差膨胀因子（VIF）。</w:t>
      </w:r>
    </w:p>
    <w:p w14:paraId="6E8F4F6D">
      <w:pPr>
        <w:pStyle w:val="4"/>
        <w:bidi w:val="0"/>
        <w:spacing w:line="240" w:lineRule="auto"/>
        <w:rPr>
          <w:color w:val="auto"/>
          <w:sz w:val="22"/>
          <w:szCs w:val="22"/>
        </w:rPr>
      </w:pPr>
      <w:r>
        <w:rPr>
          <w:rFonts w:hint="default" w:ascii="Times New Roman" w:hAnsi="Times New Roman" w:cs="Times New Roman"/>
          <w:color w:val="auto"/>
          <w:sz w:val="22"/>
          <w:szCs w:val="22"/>
          <w:lang w:val="en-US" w:eastAsia="zh-CN"/>
        </w:rPr>
        <w:t xml:space="preserve">3.2 </w:t>
      </w:r>
      <w:r>
        <w:rPr>
          <w:color w:val="auto"/>
          <w:sz w:val="22"/>
          <w:szCs w:val="22"/>
        </w:rPr>
        <w:t>全球市场规模增长假设：</w:t>
      </w:r>
    </w:p>
    <w:p w14:paraId="4A5EBEAE">
      <w:pPr>
        <w:pStyle w:val="4"/>
        <w:bidi w:val="0"/>
        <w:spacing w:beforeAutospacing="0" w:afterAutospacing="0" w:line="240" w:lineRule="auto"/>
        <w:ind w:firstLine="420" w:firstLineChars="0"/>
        <w:rPr>
          <w:color w:val="auto"/>
          <w:sz w:val="22"/>
          <w:szCs w:val="22"/>
        </w:rPr>
      </w:pPr>
      <w:r>
        <w:rPr>
          <w:b w:val="0"/>
          <w:bCs w:val="0"/>
          <w:color w:val="auto"/>
          <w:sz w:val="22"/>
          <w:szCs w:val="22"/>
        </w:rPr>
        <w:t>假设未来全球宠物市场的规模将以每年100亿美元的速度增长。这一假设依据了历史趋势并反映了全球宠物市场的扩张势头。</w:t>
      </w:r>
    </w:p>
    <w:p w14:paraId="5CE7E22F">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1.</w:t>
      </w:r>
      <w:r>
        <w:rPr>
          <w:rStyle w:val="13"/>
          <w:b w:val="0"/>
          <w:bCs/>
          <w:color w:val="auto"/>
          <w:sz w:val="22"/>
          <w:szCs w:val="22"/>
        </w:rPr>
        <w:t>全球城镇化率的增长假设</w:t>
      </w:r>
      <w:r>
        <w:rPr>
          <w:b w:val="0"/>
          <w:bCs/>
          <w:color w:val="auto"/>
          <w:sz w:val="22"/>
          <w:szCs w:val="22"/>
        </w:rPr>
        <w:t>： 假设全球城镇化率每年增长0.2%。这一假设是基于过去的统计数据和预测，考虑到全球城市化的稳定发展趋势。</w:t>
      </w:r>
    </w:p>
    <w:p w14:paraId="344E45ED">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2.</w:t>
      </w:r>
      <w:r>
        <w:rPr>
          <w:rStyle w:val="13"/>
          <w:b w:val="0"/>
          <w:bCs/>
          <w:color w:val="auto"/>
          <w:sz w:val="22"/>
          <w:szCs w:val="22"/>
        </w:rPr>
        <w:t>全球人均收入增长假设</w:t>
      </w:r>
      <w:r>
        <w:rPr>
          <w:b w:val="0"/>
          <w:bCs/>
          <w:color w:val="auto"/>
          <w:sz w:val="22"/>
          <w:szCs w:val="22"/>
        </w:rPr>
        <w:t>： 假设全球人均收入每年增加1000美元。这是基于历史增长趋势，表明经济水平逐步提高，增加了宠物产品的消费能力。</w:t>
      </w:r>
    </w:p>
    <w:p w14:paraId="349761AE">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3.</w:t>
      </w:r>
      <w:r>
        <w:rPr>
          <w:rStyle w:val="13"/>
          <w:b w:val="0"/>
          <w:bCs/>
          <w:color w:val="auto"/>
          <w:sz w:val="22"/>
          <w:szCs w:val="22"/>
        </w:rPr>
        <w:t>全球宠物数量分布假设</w:t>
      </w:r>
      <w:r>
        <w:rPr>
          <w:b w:val="0"/>
          <w:bCs/>
          <w:color w:val="auto"/>
          <w:sz w:val="22"/>
          <w:szCs w:val="22"/>
        </w:rPr>
        <w:t>： 假设全球各国家/地区的宠物数量（猫和狗）的分布比例会继续按照历史数据进行，基于不同地区的市场份额对全球宠物行业的影响进行加权计算。</w:t>
      </w:r>
    </w:p>
    <w:p w14:paraId="731DE5A3">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4.</w:t>
      </w:r>
      <w:r>
        <w:rPr>
          <w:rStyle w:val="13"/>
          <w:b w:val="0"/>
          <w:bCs/>
          <w:color w:val="auto"/>
          <w:sz w:val="22"/>
          <w:szCs w:val="22"/>
        </w:rPr>
        <w:t>宠物增长率假设</w:t>
      </w:r>
      <w:r>
        <w:rPr>
          <w:b w:val="0"/>
          <w:bCs/>
          <w:color w:val="auto"/>
          <w:sz w:val="22"/>
          <w:szCs w:val="22"/>
        </w:rPr>
        <w:t>： 假设每个国家的宠物（猫和狗）的年增长率会受到历史数据的影响，并根据这些历史增长率进行预测。这是根据每个国家过去几年的增长趋势做出的假设。</w:t>
      </w:r>
    </w:p>
    <w:p w14:paraId="2A4AA54B">
      <w:pPr>
        <w:pStyle w:val="10"/>
        <w:keepNext w:val="0"/>
        <w:keepLines w:val="0"/>
        <w:widowControl/>
        <w:suppressLineNumbers w:val="0"/>
        <w:spacing w:beforeAutospacing="0" w:afterAutospacing="0" w:line="240" w:lineRule="auto"/>
        <w:rPr>
          <w:b w:val="0"/>
          <w:bCs/>
          <w:color w:val="auto"/>
          <w:sz w:val="22"/>
          <w:szCs w:val="22"/>
        </w:rPr>
      </w:pPr>
      <w:r>
        <w:rPr>
          <w:rFonts w:hint="eastAsia" w:ascii="Symbol" w:hAnsi="Symbol" w:eastAsia="宋体" w:cs="Symbol"/>
          <w:b w:val="0"/>
          <w:bCs/>
          <w:color w:val="auto"/>
          <w:sz w:val="22"/>
          <w:szCs w:val="22"/>
          <w:lang w:val="en-US" w:eastAsia="zh-CN"/>
        </w:rPr>
        <w:t>5.</w:t>
      </w:r>
      <w:r>
        <w:rPr>
          <w:rStyle w:val="13"/>
          <w:b w:val="0"/>
          <w:bCs/>
          <w:color w:val="auto"/>
          <w:sz w:val="22"/>
          <w:szCs w:val="22"/>
        </w:rPr>
        <w:t>中国宠物食品行业的出口和生产</w:t>
      </w:r>
      <w:r>
        <w:rPr>
          <w:b w:val="0"/>
          <w:bCs/>
          <w:color w:val="auto"/>
          <w:sz w:val="22"/>
          <w:szCs w:val="22"/>
        </w:rPr>
        <w:t>： 假设中国宠物食品行业的生产和出口趋势会继续按现有趋势发展，尽管可能会受到全球经济和政策变化的影响。</w:t>
      </w:r>
    </w:p>
    <w:p w14:paraId="07B447EF">
      <w:pPr>
        <w:pStyle w:val="10"/>
        <w:keepNext w:val="0"/>
        <w:keepLines w:val="0"/>
        <w:widowControl/>
        <w:suppressLineNumbers w:val="0"/>
        <w:spacing w:beforeAutospacing="0" w:afterAutospacing="0" w:line="240" w:lineRule="auto"/>
        <w:rPr>
          <w:b w:val="0"/>
          <w:bCs/>
          <w:color w:val="auto"/>
          <w:sz w:val="22"/>
          <w:szCs w:val="22"/>
        </w:rPr>
      </w:pPr>
      <w:r>
        <w:rPr>
          <w:rFonts w:hint="eastAsia" w:ascii="Symbol" w:hAnsi="Symbol" w:eastAsia="宋体" w:cs="Symbol"/>
          <w:b w:val="0"/>
          <w:bCs/>
          <w:color w:val="auto"/>
          <w:sz w:val="22"/>
          <w:szCs w:val="22"/>
          <w:lang w:val="en-US" w:eastAsia="zh-CN"/>
        </w:rPr>
        <w:t>6.</w:t>
      </w:r>
      <w:r>
        <w:rPr>
          <w:rStyle w:val="13"/>
          <w:b w:val="0"/>
          <w:bCs/>
          <w:color w:val="auto"/>
          <w:sz w:val="22"/>
          <w:szCs w:val="22"/>
        </w:rPr>
        <w:t>外部经济政策的影响假设</w:t>
      </w:r>
      <w:r>
        <w:rPr>
          <w:b w:val="0"/>
          <w:bCs/>
          <w:color w:val="auto"/>
          <w:sz w:val="22"/>
          <w:szCs w:val="22"/>
        </w:rPr>
        <w:t>： 假设中国宠物食品行业受到欧美国家对外经济政策（如关税政策）影响，且模型中会考虑这些政策变化对市场的潜在影响。</w:t>
      </w:r>
    </w:p>
    <w:p w14:paraId="158E8417">
      <w:pPr>
        <w:spacing w:line="240" w:lineRule="auto"/>
        <w:rPr>
          <w:rFonts w:hint="eastAsia" w:ascii="宋体" w:hAnsi="宋体" w:eastAsia="宋体" w:cs="宋体"/>
          <w:b w:val="0"/>
          <w:bCs w:val="0"/>
          <w:i w:val="0"/>
          <w:iCs w:val="0"/>
          <w:caps w:val="0"/>
          <w:color w:val="auto"/>
          <w:spacing w:val="0"/>
          <w:sz w:val="22"/>
          <w:szCs w:val="22"/>
          <w:shd w:val="clear" w:fill="FFFFFF"/>
          <w:lang w:val="en-US" w:eastAsia="zh-CN"/>
        </w:rPr>
      </w:pPr>
    </w:p>
    <w:p w14:paraId="00F59BEC">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5C2D350D">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2FE224B2">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7856AA7C">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4EB50A7D">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27FDE3EB">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631DDCAC">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664D5A0A">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2CD72EC1">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402A9FDF">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731E599A">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12DF18A3">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p>
    <w:p w14:paraId="12E0AACE">
      <w:pPr>
        <w:pStyle w:val="3"/>
        <w:numPr>
          <w:ilvl w:val="0"/>
          <w:numId w:val="3"/>
        </w:numPr>
        <w:bidi w:val="0"/>
        <w:spacing w:line="240" w:lineRule="auto"/>
        <w:jc w:val="center"/>
        <w:rPr>
          <w:rFonts w:hint="default"/>
          <w:color w:val="auto"/>
          <w:sz w:val="22"/>
          <w:szCs w:val="22"/>
          <w:lang w:val="en-US" w:eastAsia="zh-CN"/>
        </w:rPr>
      </w:pPr>
      <w:bookmarkStart w:id="18" w:name="_Toc22315"/>
      <w:bookmarkStart w:id="19" w:name="_Toc4074"/>
      <w:r>
        <w:rPr>
          <w:rFonts w:hint="default"/>
          <w:color w:val="auto"/>
          <w:sz w:val="22"/>
          <w:szCs w:val="22"/>
          <w:lang w:val="en-US" w:eastAsia="zh-CN"/>
        </w:rPr>
        <w:t>符号说明</w:t>
      </w:r>
      <w:bookmarkEnd w:id="18"/>
      <w:bookmarkEnd w:id="19"/>
    </w:p>
    <w:tbl>
      <w:tblPr>
        <w:tblStyle w:val="11"/>
        <w:tblW w:w="853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945"/>
        <w:gridCol w:w="6589"/>
      </w:tblGrid>
      <w:tr w14:paraId="12A550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8" w:hRule="atLeast"/>
        </w:trPr>
        <w:tc>
          <w:tcPr>
            <w:tcW w:w="1945" w:type="dxa"/>
            <w:tcBorders>
              <w:top w:val="single" w:color="000000" w:sz="4" w:space="0"/>
              <w:left w:val="nil"/>
              <w:bottom w:val="single" w:color="000000" w:sz="4" w:space="0"/>
              <w:right w:val="single" w:color="auto" w:sz="4" w:space="0"/>
            </w:tcBorders>
            <w:shd w:val="clear" w:color="auto" w:fill="F8CCAB" w:themeFill="accent2" w:themeFillTint="66"/>
            <w:noWrap/>
            <w:vAlign w:val="center"/>
          </w:tcPr>
          <w:p w14:paraId="5E8218D4">
            <w:pPr>
              <w:keepNext w:val="0"/>
              <w:keepLines w:val="0"/>
              <w:widowControl/>
              <w:suppressLineNumbers w:val="0"/>
              <w:spacing w:line="240" w:lineRule="auto"/>
              <w:jc w:val="center"/>
              <w:textAlignment w:val="top"/>
              <w:rPr>
                <w:rFonts w:hint="default" w:ascii="等线" w:hAnsi="等线" w:eastAsia="等线" w:cs="等线"/>
                <w:b/>
                <w:bCs/>
                <w:i w:val="0"/>
                <w:iCs w:val="0"/>
                <w:color w:val="auto"/>
                <w:sz w:val="22"/>
                <w:szCs w:val="22"/>
                <w:highlight w:val="none"/>
                <w:u w:val="none"/>
                <w:lang w:val="en-US" w:eastAsia="zh-CN"/>
              </w:rPr>
            </w:pPr>
            <w:r>
              <w:rPr>
                <w:rFonts w:hint="eastAsia" w:ascii="等线" w:hAnsi="等线" w:eastAsia="等线" w:cs="等线"/>
                <w:b/>
                <w:bCs/>
                <w:i w:val="0"/>
                <w:iCs w:val="0"/>
                <w:color w:val="auto"/>
                <w:sz w:val="22"/>
                <w:szCs w:val="22"/>
                <w:highlight w:val="none"/>
                <w:u w:val="none"/>
                <w:lang w:val="en-US" w:eastAsia="zh-CN"/>
              </w:rPr>
              <w:t>符号</w:t>
            </w:r>
          </w:p>
        </w:tc>
        <w:tc>
          <w:tcPr>
            <w:tcW w:w="6589" w:type="dxa"/>
            <w:tcBorders>
              <w:top w:val="single" w:color="000000" w:sz="4" w:space="0"/>
              <w:left w:val="single" w:color="auto" w:sz="4" w:space="0"/>
              <w:bottom w:val="single" w:color="000000" w:sz="4" w:space="0"/>
              <w:right w:val="nil"/>
            </w:tcBorders>
            <w:shd w:val="clear" w:color="auto" w:fill="F8CCAB" w:themeFill="accent2" w:themeFillTint="66"/>
            <w:noWrap/>
            <w:vAlign w:val="center"/>
          </w:tcPr>
          <w:p w14:paraId="7347ED4A">
            <w:pPr>
              <w:keepNext w:val="0"/>
              <w:keepLines w:val="0"/>
              <w:widowControl/>
              <w:suppressLineNumbers w:val="0"/>
              <w:spacing w:line="240" w:lineRule="auto"/>
              <w:jc w:val="center"/>
              <w:textAlignment w:val="top"/>
              <w:rPr>
                <w:rFonts w:hint="eastAsia" w:ascii="等线" w:hAnsi="等线" w:eastAsia="等线" w:cs="等线"/>
                <w:b/>
                <w:bCs/>
                <w:i w:val="0"/>
                <w:iCs w:val="0"/>
                <w:color w:val="auto"/>
                <w:sz w:val="22"/>
                <w:szCs w:val="22"/>
                <w:highlight w:val="none"/>
                <w:u w:val="none"/>
              </w:rPr>
            </w:pPr>
            <w:r>
              <w:rPr>
                <w:rFonts w:hint="eastAsia" w:ascii="等线" w:hAnsi="等线" w:eastAsia="等线" w:cs="等线"/>
                <w:b/>
                <w:bCs/>
                <w:i w:val="0"/>
                <w:iCs w:val="0"/>
                <w:color w:val="auto"/>
                <w:kern w:val="0"/>
                <w:sz w:val="22"/>
                <w:szCs w:val="22"/>
                <w:highlight w:val="none"/>
                <w:u w:val="none"/>
                <w:lang w:val="en-US" w:eastAsia="zh-CN" w:bidi="ar"/>
              </w:rPr>
              <w:t>含义</w:t>
            </w:r>
          </w:p>
        </w:tc>
      </w:tr>
      <w:tr w14:paraId="6EE7AA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9" w:hRule="atLeast"/>
        </w:trPr>
        <w:tc>
          <w:tcPr>
            <w:tcW w:w="1945" w:type="dxa"/>
            <w:tcBorders>
              <w:top w:val="nil"/>
              <w:left w:val="nil"/>
              <w:bottom w:val="nil"/>
              <w:right w:val="single" w:color="auto" w:sz="4" w:space="0"/>
            </w:tcBorders>
            <w:shd w:val="clear" w:color="auto" w:fill="auto"/>
            <w:noWrap/>
            <w:vAlign w:val="center"/>
          </w:tcPr>
          <w:p w14:paraId="4D0A7682">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47" o:spt="75" type="#_x0000_t75" style="height:18pt;width:12pt;" o:ole="t" filled="f" o:preferrelative="t" stroked="f" coordsize="21600,21600">
                  <v:path/>
                  <v:fill on="f" focussize="0,0"/>
                  <v:stroke on="f"/>
                  <v:imagedata r:id="rId49" o:title=""/>
                  <o:lock v:ext="edit" aspectratio="t"/>
                  <w10:wrap type="none"/>
                  <w10:anchorlock/>
                </v:shape>
                <o:OLEObject Type="Embed" ProgID="Equation.KSEE3" ShapeID="_x0000_i1047" DrawAspect="Content" ObjectID="_1468075747" r:id="rId48">
                  <o:LockedField>false</o:LockedField>
                </o:OLEObject>
              </w:object>
            </w:r>
          </w:p>
        </w:tc>
        <w:tc>
          <w:tcPr>
            <w:tcW w:w="6589" w:type="dxa"/>
            <w:tcBorders>
              <w:top w:val="nil"/>
              <w:left w:val="single" w:color="auto" w:sz="4" w:space="0"/>
              <w:bottom w:val="nil"/>
              <w:right w:val="nil"/>
            </w:tcBorders>
            <w:shd w:val="clear" w:color="auto" w:fill="auto"/>
            <w:noWrap/>
            <w:vAlign w:val="center"/>
          </w:tcPr>
          <w:p w14:paraId="4817C8DD">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i w:val="0"/>
                <w:iCs w:val="0"/>
                <w:color w:val="auto"/>
                <w:kern w:val="0"/>
                <w:sz w:val="22"/>
                <w:szCs w:val="22"/>
                <w:u w:val="none"/>
                <w:lang w:val="en-US" w:eastAsia="zh-CN" w:bidi="ar"/>
              </w:rPr>
              <w:t>第t年宠物食品市场规模</w:t>
            </w:r>
          </w:p>
        </w:tc>
      </w:tr>
      <w:tr w14:paraId="429963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1945" w:type="dxa"/>
            <w:tcBorders>
              <w:top w:val="nil"/>
              <w:left w:val="nil"/>
              <w:bottom w:val="nil"/>
              <w:right w:val="single" w:color="auto" w:sz="4" w:space="0"/>
            </w:tcBorders>
            <w:shd w:val="clear" w:color="auto" w:fill="auto"/>
            <w:noWrap/>
            <w:vAlign w:val="center"/>
          </w:tcPr>
          <w:p w14:paraId="1E375CCA">
            <w:pPr>
              <w:keepNext w:val="0"/>
              <w:keepLines w:val="0"/>
              <w:widowControl/>
              <w:suppressLineNumbers w:val="0"/>
              <w:spacing w:line="240" w:lineRule="auto"/>
              <w:jc w:val="center"/>
              <w:textAlignment w:val="bottom"/>
              <w:rPr>
                <w:rFonts w:hint="eastAsia" w:ascii="宋体" w:hAnsi="宋体" w:eastAsia="宋体" w:cs="宋体"/>
                <w:b w:val="0"/>
                <w:bCs w:val="0"/>
                <w:i w:val="0"/>
                <w:iCs w:val="0"/>
                <w:caps w:val="0"/>
                <w:color w:val="auto"/>
                <w:spacing w:val="0"/>
                <w:position w:val="-28"/>
                <w:sz w:val="22"/>
                <w:szCs w:val="22"/>
                <w:highlight w:val="none"/>
                <w:shd w:val="clear" w:fill="FFFFFF"/>
                <w:lang w:val="en-US" w:eastAsia="zh-CN"/>
              </w:rPr>
            </w:pP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48" o:spt="75" type="#_x0000_t75" style="height:18pt;width:18pt;" o:ole="t" filled="f" o:preferrelative="t" stroked="f" coordsize="21600,21600">
                  <v:path/>
                  <v:fill on="f" focussize="0,0"/>
                  <v:stroke on="f"/>
                  <v:imagedata r:id="rId51" o:title=""/>
                  <o:lock v:ext="edit" aspectratio="t"/>
                  <w10:wrap type="none"/>
                  <w10:anchorlock/>
                </v:shape>
                <o:OLEObject Type="Embed" ProgID="Equation.KSEE3" ShapeID="_x0000_i1048" DrawAspect="Content" ObjectID="_1468075748" r:id="rId50">
                  <o:LockedField>false</o:LockedField>
                </o:OLEObject>
              </w:object>
            </w:r>
          </w:p>
        </w:tc>
        <w:tc>
          <w:tcPr>
            <w:tcW w:w="6589" w:type="dxa"/>
            <w:tcBorders>
              <w:top w:val="nil"/>
              <w:left w:val="single" w:color="auto" w:sz="4" w:space="0"/>
              <w:bottom w:val="nil"/>
              <w:right w:val="nil"/>
            </w:tcBorders>
            <w:shd w:val="clear" w:color="auto" w:fill="auto"/>
            <w:noWrap/>
            <w:vAlign w:val="center"/>
          </w:tcPr>
          <w:p w14:paraId="2D1C9851">
            <w:pPr>
              <w:keepNext w:val="0"/>
              <w:keepLines w:val="0"/>
              <w:widowControl/>
              <w:suppressLineNumbers w:val="0"/>
              <w:spacing w:line="240" w:lineRule="auto"/>
              <w:jc w:val="center"/>
              <w:textAlignment w:val="bottom"/>
              <w:rPr>
                <w:rFonts w:hint="eastAsia" w:ascii="宋体" w:hAnsi="宋体" w:eastAsia="宋体" w:cs="宋体"/>
                <w:i w:val="0"/>
                <w:iCs w:val="0"/>
                <w:color w:val="auto"/>
                <w:kern w:val="0"/>
                <w:sz w:val="22"/>
                <w:szCs w:val="22"/>
                <w:u w:val="none"/>
                <w:lang w:val="en-US" w:eastAsia="zh-CN" w:bidi="ar"/>
              </w:rPr>
            </w:pPr>
            <w:r>
              <w:rPr>
                <w:rFonts w:hint="eastAsia" w:ascii="宋体" w:hAnsi="宋体" w:eastAsia="宋体" w:cs="宋体"/>
                <w:b w:val="0"/>
                <w:bCs w:val="0"/>
                <w:i w:val="0"/>
                <w:iCs w:val="0"/>
                <w:caps w:val="0"/>
                <w:color w:val="auto"/>
                <w:spacing w:val="0"/>
                <w:sz w:val="22"/>
                <w:szCs w:val="22"/>
                <w:highlight w:val="none"/>
                <w:shd w:val="clear" w:fill="FFFFFF"/>
                <w:lang w:val="en-US" w:eastAsia="zh-CN"/>
              </w:rPr>
              <w:t>第t年各个i自变量的值</w:t>
            </w:r>
          </w:p>
        </w:tc>
      </w:tr>
      <w:tr w14:paraId="5B6E4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atLeast"/>
        </w:trPr>
        <w:tc>
          <w:tcPr>
            <w:tcW w:w="1945" w:type="dxa"/>
            <w:tcBorders>
              <w:top w:val="nil"/>
              <w:left w:val="nil"/>
              <w:bottom w:val="nil"/>
              <w:right w:val="single" w:color="auto" w:sz="4" w:space="0"/>
            </w:tcBorders>
            <w:shd w:val="clear" w:color="auto" w:fill="auto"/>
            <w:noWrap/>
            <w:vAlign w:val="center"/>
          </w:tcPr>
          <w:p w14:paraId="494D5CDB">
            <w:pPr>
              <w:keepNext w:val="0"/>
              <w:keepLines w:val="0"/>
              <w:widowControl/>
              <w:suppressLineNumbers w:val="0"/>
              <w:spacing w:line="240" w:lineRule="auto"/>
              <w:jc w:val="center"/>
              <w:textAlignment w:val="bottom"/>
              <w:rPr>
                <w:rFonts w:hint="eastAsia" w:ascii="宋体" w:hAnsi="宋体" w:eastAsia="宋体" w:cs="宋体"/>
                <w:b w:val="0"/>
                <w:bCs w:val="0"/>
                <w:i w:val="0"/>
                <w:iCs w:val="0"/>
                <w:caps w:val="0"/>
                <w:color w:val="auto"/>
                <w:spacing w:val="0"/>
                <w:position w:val="-28"/>
                <w:sz w:val="22"/>
                <w:szCs w:val="22"/>
                <w:highlight w:val="none"/>
                <w:shd w:val="clear" w:fill="FFFFFF"/>
                <w:lang w:val="en-US" w:eastAsia="zh-CN"/>
              </w:rPr>
            </w:pPr>
            <w:r>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object>
                <v:shape id="_x0000_i1049" o:spt="75" type="#_x0000_t75" style="height:13pt;width:10pt;" o:ole="t" filled="f" o:preferrelative="t" stroked="f" coordsize="21600,21600">
                  <v:path/>
                  <v:fill on="f" focussize="0,0"/>
                  <v:stroke on="f"/>
                  <v:imagedata r:id="rId53" o:title=""/>
                  <o:lock v:ext="edit" aspectratio="t"/>
                  <w10:wrap type="none"/>
                  <w10:anchorlock/>
                </v:shape>
                <o:OLEObject Type="Embed" ProgID="Equation.KSEE3" ShapeID="_x0000_i1049" DrawAspect="Content" ObjectID="_1468075749" r:id="rId52">
                  <o:LockedField>false</o:LockedField>
                </o:OLEObject>
              </w:object>
            </w:r>
          </w:p>
        </w:tc>
        <w:tc>
          <w:tcPr>
            <w:tcW w:w="6589" w:type="dxa"/>
            <w:tcBorders>
              <w:top w:val="nil"/>
              <w:left w:val="single" w:color="auto" w:sz="4" w:space="0"/>
              <w:bottom w:val="nil"/>
              <w:right w:val="nil"/>
            </w:tcBorders>
            <w:shd w:val="clear" w:color="auto" w:fill="auto"/>
            <w:noWrap/>
            <w:vAlign w:val="center"/>
          </w:tcPr>
          <w:p w14:paraId="05B09FE5">
            <w:pPr>
              <w:keepNext w:val="0"/>
              <w:keepLines w:val="0"/>
              <w:widowControl/>
              <w:suppressLineNumbers w:val="0"/>
              <w:spacing w:line="240" w:lineRule="auto"/>
              <w:jc w:val="center"/>
              <w:textAlignment w:val="bottom"/>
              <w:rPr>
                <w:rFonts w:hint="eastAsia" w:ascii="宋体" w:hAnsi="宋体" w:eastAsia="宋体" w:cs="宋体"/>
                <w:b w:val="0"/>
                <w:bCs w:val="0"/>
                <w:i w:val="0"/>
                <w:iCs w:val="0"/>
                <w:caps w:val="0"/>
                <w:color w:val="auto"/>
                <w:spacing w:val="0"/>
                <w:sz w:val="22"/>
                <w:szCs w:val="22"/>
                <w:highlight w:val="none"/>
                <w:shd w:val="clear" w:fill="FFFFFF"/>
                <w:lang w:val="en-US" w:eastAsia="zh-CN"/>
              </w:rPr>
            </w:pPr>
            <w:r>
              <w:rPr>
                <w:rFonts w:hint="eastAsia" w:ascii="宋体" w:hAnsi="宋体" w:eastAsia="宋体" w:cs="宋体"/>
                <w:color w:val="auto"/>
                <w:sz w:val="22"/>
                <w:szCs w:val="22"/>
              </w:rPr>
              <w:t>生产或出口值</w:t>
            </w:r>
            <w:r>
              <w:rPr>
                <w:rFonts w:hint="eastAsia" w:ascii="宋体" w:hAnsi="宋体" w:eastAsia="宋体" w:cs="宋体"/>
                <w:color w:val="auto"/>
                <w:sz w:val="22"/>
                <w:szCs w:val="22"/>
                <w:lang w:eastAsia="zh-CN"/>
              </w:rPr>
              <w:t>，</w:t>
            </w:r>
            <w:r>
              <w:rPr>
                <w:rFonts w:hint="eastAsia" w:ascii="宋体" w:hAnsi="宋体" w:eastAsia="宋体" w:cs="宋体"/>
                <w:color w:val="auto"/>
                <w:sz w:val="22"/>
                <w:szCs w:val="22"/>
                <w:lang w:val="en-US" w:eastAsia="zh-CN"/>
              </w:rPr>
              <w:t>或为目标向量</w:t>
            </w:r>
          </w:p>
        </w:tc>
      </w:tr>
      <w:tr w14:paraId="0A97A5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1945" w:type="dxa"/>
            <w:tcBorders>
              <w:top w:val="nil"/>
              <w:left w:val="nil"/>
              <w:bottom w:val="nil"/>
              <w:right w:val="single" w:color="auto" w:sz="4" w:space="0"/>
            </w:tcBorders>
            <w:shd w:val="clear" w:color="auto" w:fill="auto"/>
            <w:noWrap/>
            <w:vAlign w:val="center"/>
          </w:tcPr>
          <w:p w14:paraId="6BBA115F">
            <w:pPr>
              <w:keepNext w:val="0"/>
              <w:keepLines w:val="0"/>
              <w:widowControl/>
              <w:suppressLineNumbers w:val="0"/>
              <w:spacing w:line="240" w:lineRule="auto"/>
              <w:jc w:val="center"/>
              <w:textAlignment w:val="bottom"/>
              <w:rPr>
                <w:rFonts w:hint="eastAsia" w:ascii="宋体" w:hAnsi="宋体" w:eastAsia="宋体" w:cs="宋体"/>
                <w:b w:val="0"/>
                <w:bCs w:val="0"/>
                <w:i w:val="0"/>
                <w:iCs w:val="0"/>
                <w:caps w:val="0"/>
                <w:color w:val="auto"/>
                <w:spacing w:val="0"/>
                <w:position w:val="-28"/>
                <w:sz w:val="22"/>
                <w:szCs w:val="22"/>
                <w:highlight w:val="none"/>
                <w:shd w:val="clear" w:fill="FFFFFF"/>
                <w:lang w:val="en-US" w:eastAsia="zh-CN"/>
              </w:rPr>
            </w:pPr>
            <w:r>
              <w:rPr>
                <w:rFonts w:ascii="宋体" w:hAnsi="宋体" w:eastAsia="宋体" w:cs="宋体"/>
                <w:b/>
                <w:bCs/>
                <w:color w:val="auto"/>
                <w:position w:val="-12"/>
                <w:sz w:val="22"/>
                <w:szCs w:val="22"/>
              </w:rPr>
              <w:object>
                <v:shape id="_x0000_i1050" o:spt="75" type="#_x0000_t75" style="height:13.8pt;width:44.8pt;" o:ole="t" filled="f" o:preferrelative="t" stroked="f" coordsize="21600,21600">
                  <v:path/>
                  <v:fill on="f" focussize="0,0"/>
                  <v:stroke on="f"/>
                  <v:imagedata r:id="rId31" o:title=""/>
                  <o:lock v:ext="edit" aspectratio="t"/>
                  <w10:wrap type="none"/>
                  <w10:anchorlock/>
                </v:shape>
                <o:OLEObject Type="Embed" ProgID="Equation.KSEE3" ShapeID="_x0000_i1050" DrawAspect="Content" ObjectID="_1468075750" r:id="rId54">
                  <o:LockedField>false</o:LockedField>
                </o:OLEObject>
              </w:object>
            </w:r>
          </w:p>
        </w:tc>
        <w:tc>
          <w:tcPr>
            <w:tcW w:w="6589" w:type="dxa"/>
            <w:tcBorders>
              <w:top w:val="nil"/>
              <w:left w:val="single" w:color="auto" w:sz="4" w:space="0"/>
              <w:bottom w:val="nil"/>
              <w:right w:val="nil"/>
            </w:tcBorders>
            <w:shd w:val="clear" w:color="auto" w:fill="auto"/>
            <w:noWrap/>
            <w:vAlign w:val="center"/>
          </w:tcPr>
          <w:p w14:paraId="5AA21E93">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全球市场规模、城镇化率和人均收入</w:t>
            </w:r>
            <w:r>
              <w:rPr>
                <w:rFonts w:hint="eastAsia" w:ascii="宋体" w:hAnsi="宋体" w:eastAsia="宋体" w:cs="宋体"/>
                <w:color w:val="auto"/>
                <w:sz w:val="22"/>
                <w:szCs w:val="22"/>
                <w:lang w:val="en-US" w:eastAsia="zh-CN"/>
              </w:rPr>
              <w:t>自变量</w:t>
            </w:r>
          </w:p>
        </w:tc>
      </w:tr>
      <w:tr w14:paraId="0EC740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945" w:type="dxa"/>
            <w:tcBorders>
              <w:top w:val="nil"/>
              <w:left w:val="nil"/>
              <w:bottom w:val="nil"/>
              <w:right w:val="single" w:color="auto" w:sz="4" w:space="0"/>
            </w:tcBorders>
            <w:shd w:val="clear" w:color="auto" w:fill="auto"/>
            <w:noWrap/>
            <w:vAlign w:val="center"/>
          </w:tcPr>
          <w:p w14:paraId="4BD16A8E">
            <w:pPr>
              <w:keepNext w:val="0"/>
              <w:keepLines w:val="0"/>
              <w:widowControl/>
              <w:suppressLineNumbers w:val="0"/>
              <w:spacing w:line="240" w:lineRule="auto"/>
              <w:jc w:val="center"/>
              <w:textAlignment w:val="bottom"/>
              <w:rPr>
                <w:rFonts w:ascii="宋体" w:hAnsi="宋体" w:eastAsia="宋体" w:cs="宋体"/>
                <w:b/>
                <w:bCs/>
                <w:color w:val="auto"/>
                <w:position w:val="-12"/>
                <w:sz w:val="22"/>
                <w:szCs w:val="22"/>
              </w:rPr>
            </w:pPr>
            <w:r>
              <w:rPr>
                <w:rFonts w:hint="default" w:eastAsia="宋体"/>
                <w:color w:val="auto"/>
                <w:position w:val="-12"/>
                <w:sz w:val="22"/>
                <w:szCs w:val="22"/>
                <w:lang w:val="en-US" w:eastAsia="zh-CN"/>
              </w:rPr>
              <w:object>
                <v:shape id="_x0000_i1051" o:spt="75" type="#_x0000_t75" style="height:18pt;width:77pt;" o:ole="t" filled="f" o:preferrelative="t" stroked="f" coordsize="21600,21600">
                  <v:path/>
                  <v:fill on="f" focussize="0,0"/>
                  <v:stroke on="f"/>
                  <v:imagedata r:id="rId56" o:title=""/>
                  <o:lock v:ext="edit" aspectratio="t"/>
                  <w10:wrap type="none"/>
                  <w10:anchorlock/>
                </v:shape>
                <o:OLEObject Type="Embed" ProgID="Equation.KSEE3" ShapeID="_x0000_i1051" DrawAspect="Content" ObjectID="_1468075751" r:id="rId55">
                  <o:LockedField>false</o:LockedField>
                </o:OLEObject>
              </w:object>
            </w:r>
          </w:p>
        </w:tc>
        <w:tc>
          <w:tcPr>
            <w:tcW w:w="6589" w:type="dxa"/>
            <w:tcBorders>
              <w:top w:val="nil"/>
              <w:left w:val="single" w:color="auto" w:sz="4" w:space="0"/>
              <w:bottom w:val="nil"/>
              <w:right w:val="nil"/>
            </w:tcBorders>
            <w:shd w:val="clear" w:color="auto" w:fill="auto"/>
            <w:noWrap/>
            <w:vAlign w:val="center"/>
          </w:tcPr>
          <w:p w14:paraId="19EF5EC6">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val="en-US" w:eastAsia="zh-CN"/>
              </w:rPr>
              <w:t>OLS回归模型的预测变量</w:t>
            </w:r>
          </w:p>
        </w:tc>
      </w:tr>
      <w:tr w14:paraId="21479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atLeast"/>
        </w:trPr>
        <w:tc>
          <w:tcPr>
            <w:tcW w:w="1945" w:type="dxa"/>
            <w:tcBorders>
              <w:top w:val="nil"/>
              <w:left w:val="nil"/>
              <w:bottom w:val="nil"/>
              <w:right w:val="single" w:color="auto" w:sz="4" w:space="0"/>
            </w:tcBorders>
            <w:shd w:val="clear" w:color="auto" w:fill="auto"/>
            <w:noWrap/>
            <w:vAlign w:val="center"/>
          </w:tcPr>
          <w:p w14:paraId="5E7E710B">
            <w:pPr>
              <w:keepNext w:val="0"/>
              <w:keepLines w:val="0"/>
              <w:widowControl/>
              <w:suppressLineNumbers w:val="0"/>
              <w:spacing w:line="240" w:lineRule="auto"/>
              <w:jc w:val="center"/>
              <w:textAlignment w:val="bottom"/>
              <w:rPr>
                <w:rFonts w:ascii="宋体" w:hAnsi="宋体" w:eastAsia="宋体" w:cs="宋体"/>
                <w:b/>
                <w:bCs/>
                <w:color w:val="auto"/>
                <w:position w:val="-12"/>
                <w:sz w:val="22"/>
                <w:szCs w:val="22"/>
              </w:rPr>
            </w:pPr>
            <w:r>
              <w:rPr>
                <w:rFonts w:hint="default" w:eastAsia="宋体"/>
                <w:color w:val="auto"/>
                <w:position w:val="-10"/>
                <w:sz w:val="22"/>
                <w:szCs w:val="22"/>
                <w:lang w:val="en-US" w:eastAsia="zh-CN"/>
              </w:rPr>
              <w:object>
                <v:shape id="_x0000_i1052" o:spt="75" type="#_x0000_t75" style="height:17pt;width:64pt;" o:ole="t" filled="f" o:preferrelative="t" stroked="f" coordsize="21600,21600">
                  <v:path/>
                  <v:fill on="f" focussize="0,0"/>
                  <v:stroke on="f"/>
                  <v:imagedata r:id="rId58" o:title=""/>
                  <o:lock v:ext="edit" aspectratio="t"/>
                  <w10:wrap type="none"/>
                  <w10:anchorlock/>
                </v:shape>
                <o:OLEObject Type="Embed" ProgID="Equation.KSEE3" ShapeID="_x0000_i1052" DrawAspect="Content" ObjectID="_1468075752" r:id="rId57">
                  <o:LockedField>false</o:LockedField>
                </o:OLEObject>
              </w:object>
            </w:r>
          </w:p>
        </w:tc>
        <w:tc>
          <w:tcPr>
            <w:tcW w:w="6589" w:type="dxa"/>
            <w:tcBorders>
              <w:top w:val="nil"/>
              <w:left w:val="single" w:color="auto" w:sz="4" w:space="0"/>
              <w:bottom w:val="nil"/>
              <w:right w:val="nil"/>
            </w:tcBorders>
            <w:shd w:val="clear" w:color="auto" w:fill="auto"/>
            <w:noWrap/>
            <w:vAlign w:val="center"/>
          </w:tcPr>
          <w:p w14:paraId="3C00648E">
            <w:pPr>
              <w:keepNext w:val="0"/>
              <w:keepLines w:val="0"/>
              <w:widowControl/>
              <w:suppressLineNumbers w:val="0"/>
              <w:spacing w:line="240" w:lineRule="auto"/>
              <w:jc w:val="center"/>
              <w:textAlignment w:val="bottom"/>
              <w:rPr>
                <w:rFonts w:hint="eastAsia" w:ascii="宋体" w:hAnsi="宋体" w:eastAsia="宋体" w:cs="宋体"/>
                <w:color w:val="auto"/>
                <w:sz w:val="22"/>
                <w:szCs w:val="22"/>
              </w:rPr>
            </w:pPr>
            <w:r>
              <w:rPr>
                <w:rFonts w:hint="eastAsia" w:ascii="宋体" w:hAnsi="宋体" w:eastAsia="宋体" w:cs="宋体"/>
                <w:color w:val="auto"/>
                <w:sz w:val="22"/>
                <w:szCs w:val="22"/>
                <w:lang w:val="en-US" w:eastAsia="zh-CN"/>
              </w:rPr>
              <w:t>最小二乘法来估计模型的参数</w:t>
            </w:r>
          </w:p>
        </w:tc>
      </w:tr>
      <w:tr w14:paraId="297D7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3" w:hRule="atLeast"/>
        </w:trPr>
        <w:tc>
          <w:tcPr>
            <w:tcW w:w="1945" w:type="dxa"/>
            <w:tcBorders>
              <w:top w:val="nil"/>
              <w:left w:val="nil"/>
              <w:bottom w:val="nil"/>
              <w:right w:val="single" w:color="auto" w:sz="4" w:space="0"/>
            </w:tcBorders>
            <w:shd w:val="clear" w:color="auto" w:fill="auto"/>
            <w:noWrap/>
            <w:vAlign w:val="center"/>
          </w:tcPr>
          <w:p w14:paraId="534870C0">
            <w:pPr>
              <w:keepNext w:val="0"/>
              <w:keepLines w:val="0"/>
              <w:widowControl/>
              <w:suppressLineNumbers w:val="0"/>
              <w:spacing w:line="240" w:lineRule="auto"/>
              <w:jc w:val="center"/>
              <w:textAlignment w:val="bottom"/>
              <w:rPr>
                <w:rFonts w:hint="default" w:eastAsia="宋体"/>
                <w:color w:val="auto"/>
                <w:position w:val="-10"/>
                <w:sz w:val="22"/>
                <w:szCs w:val="22"/>
                <w:lang w:val="en-US" w:eastAsia="zh-CN"/>
              </w:rPr>
            </w:pPr>
            <w:r>
              <w:rPr>
                <w:rFonts w:hint="eastAsia"/>
                <w:color w:val="auto"/>
                <w:position w:val="-10"/>
                <w:sz w:val="22"/>
                <w:szCs w:val="22"/>
              </w:rPr>
              <w:object>
                <v:shape id="_x0000_i1053"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59">
                  <o:LockedField>false</o:LockedField>
                </o:OLEObject>
              </w:object>
            </w:r>
          </w:p>
        </w:tc>
        <w:tc>
          <w:tcPr>
            <w:tcW w:w="6589" w:type="dxa"/>
            <w:tcBorders>
              <w:top w:val="nil"/>
              <w:left w:val="single" w:color="auto" w:sz="4" w:space="0"/>
              <w:bottom w:val="nil"/>
              <w:right w:val="nil"/>
            </w:tcBorders>
            <w:shd w:val="clear" w:color="auto" w:fill="auto"/>
            <w:noWrap/>
            <w:vAlign w:val="center"/>
          </w:tcPr>
          <w:p w14:paraId="15455282">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lang w:eastAsia="zh-CN"/>
              </w:rPr>
              <w:t>最小二乘法回归得到的决定系数</w:t>
            </w:r>
          </w:p>
        </w:tc>
      </w:tr>
      <w:tr w14:paraId="12B26A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9" w:hRule="atLeast"/>
        </w:trPr>
        <w:tc>
          <w:tcPr>
            <w:tcW w:w="1945" w:type="dxa"/>
            <w:tcBorders>
              <w:top w:val="nil"/>
              <w:left w:val="nil"/>
              <w:bottom w:val="nil"/>
              <w:right w:val="single" w:color="auto" w:sz="4" w:space="0"/>
            </w:tcBorders>
            <w:shd w:val="clear" w:color="auto" w:fill="auto"/>
            <w:noWrap/>
            <w:vAlign w:val="center"/>
          </w:tcPr>
          <w:p w14:paraId="4279A56E">
            <w:pPr>
              <w:spacing w:line="240" w:lineRule="auto"/>
              <w:jc w:val="center"/>
              <w:rPr>
                <w:rFonts w:hint="eastAsia" w:ascii="等线" w:hAnsi="等线" w:eastAsia="等线" w:cs="等线"/>
                <w:i w:val="0"/>
                <w:iCs w:val="0"/>
                <w:color w:val="auto"/>
                <w:sz w:val="22"/>
                <w:szCs w:val="22"/>
                <w:u w:val="none"/>
              </w:rPr>
            </w:pP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54" o:spt="75" type="#_x0000_t75" style="height:18pt;width:15pt;" o:ole="t" filled="f" o:preferrelative="t" stroked="f" coordsize="21600,21600">
                  <v:path/>
                  <v:fill on="f" focussize="0,0"/>
                  <v:stroke on="f"/>
                  <v:imagedata r:id="rId9" o:title=""/>
                  <o:lock v:ext="edit" aspectratio="t"/>
                  <w10:wrap type="none"/>
                  <w10:anchorlock/>
                </v:shape>
                <o:OLEObject Type="Embed" ProgID="Equation.KSEE3" ShapeID="_x0000_i1054" DrawAspect="Content" ObjectID="_1468075754" r:id="rId61">
                  <o:LockedField>false</o:LockedField>
                </o:OLEObject>
              </w:object>
            </w:r>
          </w:p>
        </w:tc>
        <w:tc>
          <w:tcPr>
            <w:tcW w:w="6589" w:type="dxa"/>
            <w:tcBorders>
              <w:top w:val="nil"/>
              <w:left w:val="single" w:color="auto" w:sz="4" w:space="0"/>
              <w:bottom w:val="nil"/>
              <w:right w:val="nil"/>
            </w:tcBorders>
            <w:shd w:val="clear" w:color="auto" w:fill="auto"/>
            <w:noWrap/>
            <w:vAlign w:val="center"/>
          </w:tcPr>
          <w:p w14:paraId="60EBD58D">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i w:val="0"/>
                <w:iCs w:val="0"/>
                <w:color w:val="auto"/>
                <w:sz w:val="22"/>
                <w:szCs w:val="22"/>
                <w:u w:val="none"/>
              </w:rPr>
              <w:t>截距项</w:t>
            </w:r>
          </w:p>
        </w:tc>
      </w:tr>
      <w:tr w14:paraId="5E449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1945" w:type="dxa"/>
            <w:tcBorders>
              <w:top w:val="nil"/>
              <w:left w:val="nil"/>
              <w:bottom w:val="nil"/>
              <w:right w:val="single" w:color="auto" w:sz="4" w:space="0"/>
            </w:tcBorders>
            <w:shd w:val="clear" w:color="auto" w:fill="auto"/>
            <w:noWrap/>
            <w:vAlign w:val="center"/>
          </w:tcPr>
          <w:p w14:paraId="6CC245AE">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object>
                <v:shape id="_x0000_i1055" o:spt="75" type="#_x0000_t75" style="height:17pt;width:13pt;" o:ole="t" filled="f" o:preferrelative="t" stroked="f" coordsize="21600,21600">
                  <v:path/>
                  <v:fill on="f" focussize="0,0"/>
                  <v:stroke on="f"/>
                  <v:imagedata r:id="rId17" o:title=""/>
                  <o:lock v:ext="edit" aspectratio="t"/>
                  <w10:wrap type="none"/>
                  <w10:anchorlock/>
                </v:shape>
                <o:OLEObject Type="Embed" ProgID="Equation.KSEE3" ShapeID="_x0000_i1055" DrawAspect="Content" ObjectID="_1468075755" r:id="rId62">
                  <o:LockedField>false</o:LockedField>
                </o:OLEObject>
              </w:object>
            </w:r>
          </w:p>
        </w:tc>
        <w:tc>
          <w:tcPr>
            <w:tcW w:w="6589" w:type="dxa"/>
            <w:tcBorders>
              <w:top w:val="nil"/>
              <w:left w:val="single" w:color="auto" w:sz="4" w:space="0"/>
              <w:bottom w:val="nil"/>
              <w:right w:val="nil"/>
            </w:tcBorders>
            <w:shd w:val="clear" w:color="auto" w:fill="auto"/>
            <w:noWrap/>
            <w:vAlign w:val="center"/>
          </w:tcPr>
          <w:p w14:paraId="0446796E">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lang w:val="en-US" w:eastAsia="zh-CN"/>
              </w:rPr>
            </w:pPr>
            <w:r>
              <w:rPr>
                <w:rFonts w:hint="eastAsia" w:ascii="宋体" w:hAnsi="宋体" w:eastAsia="宋体" w:cs="宋体"/>
                <w:i w:val="0"/>
                <w:iCs w:val="0"/>
                <w:color w:val="auto"/>
                <w:sz w:val="22"/>
                <w:szCs w:val="22"/>
                <w:u w:val="none"/>
                <w:lang w:val="en-US" w:eastAsia="zh-CN"/>
              </w:rPr>
              <w:t>回归系数</w:t>
            </w:r>
            <w:r>
              <w:rPr>
                <w:rFonts w:hint="eastAsia" w:ascii="宋体" w:hAnsi="宋体" w:eastAsia="宋体" w:cs="宋体"/>
                <w:color w:val="auto"/>
                <w:sz w:val="22"/>
                <w:szCs w:val="22"/>
                <w:lang w:eastAsia="zh-CN"/>
              </w:rPr>
              <w:t>，</w:t>
            </w:r>
            <w:r>
              <w:rPr>
                <w:rFonts w:hint="eastAsia" w:ascii="宋体" w:hAnsi="宋体" w:eastAsia="宋体" w:cs="宋体"/>
                <w:b w:val="0"/>
                <w:bCs w:val="0"/>
                <w:i w:val="0"/>
                <w:iCs w:val="0"/>
                <w:caps w:val="0"/>
                <w:color w:val="auto"/>
                <w:spacing w:val="0"/>
                <w:sz w:val="22"/>
                <w:szCs w:val="22"/>
                <w:highlight w:val="none"/>
                <w:shd w:val="clear" w:fill="FFFFFF"/>
                <w:lang w:val="en-US" w:eastAsia="zh-CN"/>
              </w:rPr>
              <w:t>表示各自变量对宠物市场规模的影响程度</w:t>
            </w:r>
          </w:p>
        </w:tc>
      </w:tr>
      <w:tr w14:paraId="7216DA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1945" w:type="dxa"/>
            <w:tcBorders>
              <w:top w:val="nil"/>
              <w:left w:val="nil"/>
              <w:bottom w:val="nil"/>
              <w:right w:val="single" w:color="auto" w:sz="4" w:space="0"/>
            </w:tcBorders>
            <w:shd w:val="clear" w:color="auto" w:fill="auto"/>
            <w:noWrap/>
            <w:vAlign w:val="center"/>
          </w:tcPr>
          <w:p w14:paraId="28BA206E">
            <w:pPr>
              <w:keepNext w:val="0"/>
              <w:keepLines w:val="0"/>
              <w:widowControl/>
              <w:suppressLineNumbers w:val="0"/>
              <w:spacing w:line="240" w:lineRule="auto"/>
              <w:jc w:val="center"/>
              <w:textAlignment w:val="bottom"/>
              <w:rPr>
                <w:rFonts w:hint="eastAsia" w:ascii="宋体" w:hAnsi="宋体" w:eastAsia="宋体" w:cs="宋体"/>
                <w:b w:val="0"/>
                <w:bCs w:val="0"/>
                <w:i w:val="0"/>
                <w:iCs w:val="0"/>
                <w:caps w:val="0"/>
                <w:color w:val="auto"/>
                <w:spacing w:val="0"/>
                <w:position w:val="-10"/>
                <w:sz w:val="22"/>
                <w:szCs w:val="22"/>
                <w:highlight w:val="none"/>
                <w:shd w:val="clear" w:fill="FFFFFF"/>
                <w:lang w:val="en-US" w:eastAsia="zh-CN"/>
              </w:rPr>
            </w:pPr>
            <w:r>
              <w:rPr>
                <w:rStyle w:val="13"/>
                <w:rFonts w:hint="eastAsia"/>
                <w:b w:val="0"/>
                <w:bCs/>
                <w:color w:val="auto"/>
                <w:position w:val="-10"/>
                <w:sz w:val="22"/>
                <w:szCs w:val="22"/>
                <w:lang w:val="en-US" w:eastAsia="zh-CN"/>
              </w:rPr>
              <w:object>
                <v:shape id="_x0000_i1056" o:spt="75" type="#_x0000_t75" style="height:16pt;width:12pt;" o:ole="t" filled="f" o:preferrelative="t" stroked="f" coordsize="21600,21600">
                  <v:path/>
                  <v:fill on="f" focussize="0,0"/>
                  <v:stroke on="f"/>
                  <v:imagedata r:id="rId64" o:title=""/>
                  <o:lock v:ext="edit" aspectratio="t"/>
                  <w10:wrap type="none"/>
                  <w10:anchorlock/>
                </v:shape>
                <o:OLEObject Type="Embed" ProgID="Equation.KSEE3" ShapeID="_x0000_i1056" DrawAspect="Content" ObjectID="_1468075756" r:id="rId63">
                  <o:LockedField>false</o:LockedField>
                </o:OLEObject>
              </w:object>
            </w:r>
          </w:p>
        </w:tc>
        <w:tc>
          <w:tcPr>
            <w:tcW w:w="6589" w:type="dxa"/>
            <w:tcBorders>
              <w:top w:val="nil"/>
              <w:left w:val="single" w:color="auto" w:sz="4" w:space="0"/>
              <w:bottom w:val="nil"/>
              <w:right w:val="nil"/>
            </w:tcBorders>
            <w:shd w:val="clear" w:color="auto" w:fill="auto"/>
            <w:noWrap/>
            <w:vAlign w:val="center"/>
          </w:tcPr>
          <w:p w14:paraId="6E8F25FA">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lang w:val="en-US" w:eastAsia="zh-CN"/>
              </w:rPr>
            </w:pPr>
            <w:r>
              <w:rPr>
                <w:rStyle w:val="13"/>
                <w:rFonts w:hint="eastAsia" w:ascii="宋体" w:hAnsi="宋体" w:eastAsia="宋体" w:cs="宋体"/>
                <w:b w:val="0"/>
                <w:bCs/>
                <w:color w:val="auto"/>
                <w:sz w:val="22"/>
                <w:szCs w:val="22"/>
                <w:lang w:val="en-US" w:eastAsia="zh-CN"/>
              </w:rPr>
              <w:t>系数向量</w:t>
            </w:r>
          </w:p>
        </w:tc>
      </w:tr>
      <w:tr w14:paraId="2391A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1945" w:type="dxa"/>
            <w:tcBorders>
              <w:top w:val="nil"/>
              <w:left w:val="nil"/>
              <w:bottom w:val="nil"/>
              <w:right w:val="single" w:color="auto" w:sz="4" w:space="0"/>
            </w:tcBorders>
            <w:shd w:val="clear" w:color="auto" w:fill="auto"/>
            <w:noWrap/>
            <w:vAlign w:val="center"/>
          </w:tcPr>
          <w:p w14:paraId="7F674A57">
            <w:pPr>
              <w:spacing w:line="240" w:lineRule="auto"/>
              <w:jc w:val="center"/>
              <w:rPr>
                <w:rFonts w:hint="eastAsia" w:ascii="等线" w:hAnsi="等线" w:eastAsia="等线" w:cs="等线"/>
                <w:i w:val="0"/>
                <w:iCs w:val="0"/>
                <w:color w:val="auto"/>
                <w:sz w:val="22"/>
                <w:szCs w:val="22"/>
                <w:u w:val="none"/>
              </w:rPr>
            </w:pPr>
            <w:r>
              <w:rPr>
                <w:rFonts w:hint="eastAsia" w:ascii="宋体" w:hAnsi="宋体" w:eastAsia="宋体" w:cs="宋体"/>
                <w:b w:val="0"/>
                <w:bCs w:val="0"/>
                <w:i w:val="0"/>
                <w:iCs w:val="0"/>
                <w:caps w:val="0"/>
                <w:color w:val="auto"/>
                <w:spacing w:val="0"/>
                <w:position w:val="-12"/>
                <w:sz w:val="22"/>
                <w:szCs w:val="22"/>
                <w:highlight w:val="none"/>
                <w:shd w:val="clear" w:fill="FFFFFF"/>
                <w:lang w:val="en-US" w:eastAsia="zh-CN"/>
              </w:rPr>
              <w:object>
                <v:shape id="_x0000_i1057" o:spt="75" type="#_x0000_t75" style="height:18pt;width:12pt;" o:ole="t" filled="f" o:preferrelative="t" stroked="f" coordsize="21600,21600">
                  <v:path/>
                  <v:fill on="f" focussize="0,0"/>
                  <v:stroke on="f"/>
                  <v:imagedata r:id="rId25" o:title=""/>
                  <o:lock v:ext="edit" aspectratio="t"/>
                  <w10:wrap type="none"/>
                  <w10:anchorlock/>
                </v:shape>
                <o:OLEObject Type="Embed" ProgID="Equation.KSEE3" ShapeID="_x0000_i1057" DrawAspect="Content" ObjectID="_1468075757" r:id="rId65">
                  <o:LockedField>false</o:LockedField>
                </o:OLEObject>
              </w:object>
            </w:r>
          </w:p>
        </w:tc>
        <w:tc>
          <w:tcPr>
            <w:tcW w:w="6589" w:type="dxa"/>
            <w:tcBorders>
              <w:top w:val="nil"/>
              <w:left w:val="single" w:color="auto" w:sz="4" w:space="0"/>
              <w:bottom w:val="nil"/>
              <w:right w:val="nil"/>
            </w:tcBorders>
            <w:shd w:val="clear" w:color="auto" w:fill="auto"/>
            <w:noWrap/>
            <w:vAlign w:val="center"/>
          </w:tcPr>
          <w:p w14:paraId="11002A07">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b w:val="0"/>
                <w:bCs w:val="0"/>
                <w:i w:val="0"/>
                <w:iCs w:val="0"/>
                <w:caps w:val="0"/>
                <w:color w:val="auto"/>
                <w:spacing w:val="0"/>
                <w:sz w:val="22"/>
                <w:szCs w:val="22"/>
                <w:highlight w:val="none"/>
                <w:shd w:val="clear" w:fill="FFFFFF"/>
                <w:lang w:val="en-US" w:eastAsia="zh-CN"/>
              </w:rPr>
              <w:t>误差项或</w:t>
            </w:r>
            <w:r>
              <w:rPr>
                <w:rFonts w:hint="eastAsia" w:ascii="宋体" w:hAnsi="宋体" w:eastAsia="宋体" w:cs="宋体"/>
                <w:color w:val="auto"/>
                <w:sz w:val="22"/>
                <w:szCs w:val="22"/>
              </w:rPr>
              <w:t>残差</w:t>
            </w:r>
            <w:r>
              <w:rPr>
                <w:rFonts w:hint="eastAsia" w:ascii="宋体" w:hAnsi="宋体" w:eastAsia="宋体" w:cs="宋体"/>
                <w:color w:val="auto"/>
                <w:sz w:val="22"/>
                <w:szCs w:val="22"/>
                <w:lang w:eastAsia="zh-CN"/>
              </w:rPr>
              <w:t>（</w:t>
            </w:r>
            <w:r>
              <w:rPr>
                <w:rFonts w:hint="eastAsia" w:ascii="宋体" w:hAnsi="宋体" w:eastAsia="宋体" w:cs="宋体"/>
                <w:color w:val="auto"/>
                <w:sz w:val="22"/>
                <w:szCs w:val="22"/>
              </w:rPr>
              <w:t>白噪声</w:t>
            </w:r>
            <w:r>
              <w:rPr>
                <w:rFonts w:hint="eastAsia" w:ascii="宋体" w:hAnsi="宋体" w:eastAsia="宋体" w:cs="宋体"/>
                <w:color w:val="auto"/>
                <w:sz w:val="22"/>
                <w:szCs w:val="22"/>
                <w:lang w:eastAsia="zh-CN"/>
              </w:rPr>
              <w:t>），</w:t>
            </w:r>
            <w:r>
              <w:rPr>
                <w:rFonts w:hint="eastAsia" w:ascii="宋体" w:hAnsi="宋体" w:eastAsia="宋体" w:cs="宋体"/>
                <w:b w:val="0"/>
                <w:bCs w:val="0"/>
                <w:i w:val="0"/>
                <w:iCs w:val="0"/>
                <w:caps w:val="0"/>
                <w:color w:val="auto"/>
                <w:spacing w:val="0"/>
                <w:sz w:val="22"/>
                <w:szCs w:val="22"/>
                <w:highlight w:val="none"/>
                <w:shd w:val="clear" w:fill="FFFFFF"/>
                <w:lang w:val="en-US" w:eastAsia="zh-CN"/>
              </w:rPr>
              <w:t>表示模型中未能解释的部分</w:t>
            </w:r>
          </w:p>
        </w:tc>
      </w:tr>
      <w:tr w14:paraId="3D25B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70" w:hRule="atLeast"/>
        </w:trPr>
        <w:tc>
          <w:tcPr>
            <w:tcW w:w="1945" w:type="dxa"/>
            <w:tcBorders>
              <w:top w:val="nil"/>
              <w:left w:val="nil"/>
              <w:bottom w:val="nil"/>
              <w:right w:val="single" w:color="auto" w:sz="4" w:space="0"/>
            </w:tcBorders>
            <w:shd w:val="clear" w:color="auto" w:fill="auto"/>
            <w:noWrap/>
            <w:vAlign w:val="center"/>
          </w:tcPr>
          <w:p w14:paraId="716FD2A9">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rStyle w:val="13"/>
                <w:b w:val="0"/>
                <w:bCs/>
                <w:color w:val="auto"/>
                <w:sz w:val="22"/>
                <w:szCs w:val="22"/>
              </w:rPr>
              <w:t>p</w:t>
            </w:r>
          </w:p>
        </w:tc>
        <w:tc>
          <w:tcPr>
            <w:tcW w:w="6589" w:type="dxa"/>
            <w:tcBorders>
              <w:top w:val="nil"/>
              <w:left w:val="single" w:color="auto" w:sz="4" w:space="0"/>
              <w:bottom w:val="nil"/>
              <w:right w:val="nil"/>
            </w:tcBorders>
            <w:shd w:val="clear" w:color="auto" w:fill="auto"/>
            <w:noWrap/>
            <w:vAlign w:val="center"/>
          </w:tcPr>
          <w:p w14:paraId="72752884">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color w:val="auto"/>
                <w:sz w:val="22"/>
                <w:szCs w:val="22"/>
              </w:rPr>
              <w:t>用于检验每个自变量的显著性</w:t>
            </w:r>
          </w:p>
        </w:tc>
      </w:tr>
      <w:tr w14:paraId="6600F7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945" w:type="dxa"/>
            <w:tcBorders>
              <w:top w:val="nil"/>
              <w:left w:val="nil"/>
              <w:bottom w:val="nil"/>
              <w:right w:val="single" w:color="auto" w:sz="4" w:space="0"/>
            </w:tcBorders>
            <w:shd w:val="clear" w:color="auto" w:fill="auto"/>
            <w:noWrap/>
            <w:vAlign w:val="center"/>
          </w:tcPr>
          <w:p w14:paraId="6AF688CA">
            <w:pPr>
              <w:spacing w:line="240" w:lineRule="auto"/>
              <w:jc w:val="center"/>
              <w:rPr>
                <w:rFonts w:hint="eastAsia" w:ascii="等线" w:hAnsi="等线" w:eastAsia="等线" w:cs="等线"/>
                <w:i w:val="0"/>
                <w:iCs w:val="0"/>
                <w:color w:val="auto"/>
                <w:sz w:val="22"/>
                <w:szCs w:val="22"/>
                <w:u w:val="none"/>
              </w:rPr>
            </w:pPr>
            <w:r>
              <w:rPr>
                <w:color w:val="auto"/>
                <w:position w:val="-12"/>
                <w:sz w:val="22"/>
                <w:szCs w:val="22"/>
              </w:rPr>
              <w:object>
                <v:shape id="_x0000_i1058" o:spt="75" type="#_x0000_t75" style="height:18pt;width:67pt;" o:ole="t" filled="f" o:preferrelative="t" stroked="f" coordsize="21600,21600">
                  <v:path/>
                  <v:fill on="f" focussize="0,0"/>
                  <v:stroke on="f"/>
                  <v:imagedata r:id="rId67" o:title=""/>
                  <o:lock v:ext="edit" aspectratio="t"/>
                  <w10:wrap type="none"/>
                  <w10:anchorlock/>
                </v:shape>
                <o:OLEObject Type="Embed" ProgID="Equation.KSEE3" ShapeID="_x0000_i1058" DrawAspect="Content" ObjectID="_1468075758" r:id="rId66">
                  <o:LockedField>false</o:LockedField>
                </o:OLEObject>
              </w:object>
            </w:r>
          </w:p>
        </w:tc>
        <w:tc>
          <w:tcPr>
            <w:tcW w:w="6589" w:type="dxa"/>
            <w:tcBorders>
              <w:top w:val="nil"/>
              <w:left w:val="single" w:color="auto" w:sz="4" w:space="0"/>
              <w:bottom w:val="nil"/>
              <w:right w:val="nil"/>
            </w:tcBorders>
            <w:shd w:val="clear" w:color="auto" w:fill="auto"/>
            <w:noWrap/>
            <w:vAlign w:val="center"/>
          </w:tcPr>
          <w:p w14:paraId="6844802A">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color w:val="auto"/>
                <w:sz w:val="22"/>
                <w:szCs w:val="22"/>
              </w:rPr>
              <w:t>时间序列的差分</w:t>
            </w:r>
          </w:p>
        </w:tc>
      </w:tr>
      <w:tr w14:paraId="198E76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9" w:hRule="atLeast"/>
        </w:trPr>
        <w:tc>
          <w:tcPr>
            <w:tcW w:w="1945" w:type="dxa"/>
            <w:tcBorders>
              <w:top w:val="nil"/>
              <w:left w:val="nil"/>
              <w:bottom w:val="nil"/>
              <w:right w:val="single" w:color="auto" w:sz="4" w:space="0"/>
            </w:tcBorders>
            <w:shd w:val="clear" w:color="auto" w:fill="auto"/>
            <w:noWrap/>
            <w:vAlign w:val="center"/>
          </w:tcPr>
          <w:p w14:paraId="6CBE05AC">
            <w:pPr>
              <w:keepNext w:val="0"/>
              <w:keepLines w:val="0"/>
              <w:widowControl/>
              <w:suppressLineNumbers w:val="0"/>
              <w:spacing w:line="240" w:lineRule="auto"/>
              <w:jc w:val="center"/>
              <w:textAlignment w:val="bottom"/>
              <w:rPr>
                <w:rFonts w:hint="eastAsia" w:ascii="等线" w:hAnsi="等线" w:eastAsia="等线" w:cs="等线"/>
                <w:i w:val="0"/>
                <w:iCs w:val="0"/>
                <w:color w:val="auto"/>
                <w:sz w:val="22"/>
                <w:szCs w:val="22"/>
                <w:u w:val="none"/>
              </w:rPr>
            </w:pPr>
            <w:r>
              <w:rPr>
                <w:color w:val="auto"/>
                <w:position w:val="-10"/>
                <w:sz w:val="22"/>
                <w:szCs w:val="22"/>
              </w:rPr>
              <w:object>
                <v:shape id="_x0000_i1059" o:spt="75" type="#_x0000_t75" style="height:17pt;width:12pt;" o:ole="t" filled="f" o:preferrelative="t" stroked="f" coordsize="21600,21600">
                  <v:path/>
                  <v:fill on="f" focussize="0,0"/>
                  <v:stroke on="f"/>
                  <v:imagedata r:id="rId69" o:title=""/>
                  <o:lock v:ext="edit" aspectratio="t"/>
                  <w10:wrap type="none"/>
                  <w10:anchorlock/>
                </v:shape>
                <o:OLEObject Type="Embed" ProgID="Equation.KSEE3" ShapeID="_x0000_i1059" DrawAspect="Content" ObjectID="_1468075759" r:id="rId68">
                  <o:LockedField>false</o:LockedField>
                </o:OLEObject>
              </w:object>
            </w:r>
          </w:p>
        </w:tc>
        <w:tc>
          <w:tcPr>
            <w:tcW w:w="6589" w:type="dxa"/>
            <w:tcBorders>
              <w:top w:val="nil"/>
              <w:left w:val="single" w:color="auto" w:sz="4" w:space="0"/>
              <w:bottom w:val="nil"/>
              <w:right w:val="nil"/>
            </w:tcBorders>
            <w:shd w:val="clear" w:color="auto" w:fill="auto"/>
            <w:noWrap/>
            <w:vAlign w:val="center"/>
          </w:tcPr>
          <w:p w14:paraId="432A675C">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color w:val="auto"/>
                <w:sz w:val="22"/>
                <w:szCs w:val="22"/>
              </w:rPr>
              <w:t>AR(1) 系数（自回归系数）</w:t>
            </w:r>
          </w:p>
        </w:tc>
      </w:tr>
      <w:tr w14:paraId="1BA1FB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9" w:hRule="atLeast"/>
        </w:trPr>
        <w:tc>
          <w:tcPr>
            <w:tcW w:w="1945" w:type="dxa"/>
            <w:tcBorders>
              <w:top w:val="nil"/>
              <w:left w:val="nil"/>
              <w:bottom w:val="nil"/>
              <w:right w:val="single" w:color="auto" w:sz="4" w:space="0"/>
            </w:tcBorders>
            <w:shd w:val="clear" w:color="auto" w:fill="auto"/>
            <w:noWrap/>
            <w:vAlign w:val="center"/>
          </w:tcPr>
          <w:p w14:paraId="49AD24CA">
            <w:pPr>
              <w:spacing w:line="240" w:lineRule="auto"/>
              <w:jc w:val="center"/>
              <w:rPr>
                <w:rFonts w:hint="eastAsia" w:ascii="等线" w:hAnsi="等线" w:eastAsia="等线" w:cs="等线"/>
                <w:i w:val="0"/>
                <w:iCs w:val="0"/>
                <w:color w:val="auto"/>
                <w:sz w:val="22"/>
                <w:szCs w:val="22"/>
                <w:u w:val="none"/>
              </w:rPr>
            </w:pPr>
            <w:r>
              <w:rPr>
                <w:color w:val="auto"/>
                <w:position w:val="-10"/>
                <w:sz w:val="22"/>
                <w:szCs w:val="22"/>
              </w:rPr>
              <w:object>
                <v:shape id="_x0000_i1060" o:spt="75" type="#_x0000_t75" style="height:17pt;width:12pt;" o:ole="t" filled="f" o:preferrelative="t" stroked="f" coordsize="21600,21600">
                  <v:path/>
                  <v:fill on="f" focussize="0,0"/>
                  <v:stroke on="f"/>
                  <v:imagedata r:id="rId71" o:title=""/>
                  <o:lock v:ext="edit" aspectratio="t"/>
                  <w10:wrap type="none"/>
                  <w10:anchorlock/>
                </v:shape>
                <o:OLEObject Type="Embed" ProgID="Equation.KSEE3" ShapeID="_x0000_i1060" DrawAspect="Content" ObjectID="_1468075760" r:id="rId70">
                  <o:LockedField>false</o:LockedField>
                </o:OLEObject>
              </w:object>
            </w:r>
          </w:p>
        </w:tc>
        <w:tc>
          <w:tcPr>
            <w:tcW w:w="6589" w:type="dxa"/>
            <w:tcBorders>
              <w:top w:val="nil"/>
              <w:left w:val="single" w:color="auto" w:sz="4" w:space="0"/>
              <w:bottom w:val="nil"/>
              <w:right w:val="nil"/>
            </w:tcBorders>
            <w:shd w:val="clear" w:color="auto" w:fill="auto"/>
            <w:noWrap/>
            <w:vAlign w:val="center"/>
          </w:tcPr>
          <w:p w14:paraId="65EF355B">
            <w:pPr>
              <w:keepNext w:val="0"/>
              <w:keepLines w:val="0"/>
              <w:widowControl/>
              <w:suppressLineNumbers w:val="0"/>
              <w:spacing w:line="240" w:lineRule="auto"/>
              <w:jc w:val="center"/>
              <w:textAlignment w:val="bottom"/>
              <w:rPr>
                <w:rFonts w:hint="eastAsia" w:ascii="宋体" w:hAnsi="宋体" w:eastAsia="宋体" w:cs="宋体"/>
                <w:i w:val="0"/>
                <w:iCs w:val="0"/>
                <w:color w:val="auto"/>
                <w:sz w:val="22"/>
                <w:szCs w:val="22"/>
                <w:u w:val="none"/>
              </w:rPr>
            </w:pPr>
            <w:r>
              <w:rPr>
                <w:rFonts w:hint="eastAsia" w:ascii="宋体" w:hAnsi="宋体" w:eastAsia="宋体" w:cs="宋体"/>
                <w:color w:val="auto"/>
                <w:sz w:val="22"/>
                <w:szCs w:val="22"/>
              </w:rPr>
              <w:t>MA(1) 系数（滑动平均系数）</w:t>
            </w:r>
          </w:p>
        </w:tc>
      </w:tr>
      <w:tr w14:paraId="3E127F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trPr>
        <w:tc>
          <w:tcPr>
            <w:tcW w:w="1945" w:type="dxa"/>
            <w:tcBorders>
              <w:top w:val="nil"/>
              <w:left w:val="nil"/>
              <w:bottom w:val="nil"/>
              <w:right w:val="single" w:color="auto" w:sz="4" w:space="0"/>
            </w:tcBorders>
            <w:shd w:val="clear" w:color="auto" w:fill="auto"/>
            <w:noWrap/>
            <w:vAlign w:val="center"/>
          </w:tcPr>
          <w:p w14:paraId="47D58C02">
            <w:pPr>
              <w:spacing w:line="240" w:lineRule="auto"/>
              <w:jc w:val="center"/>
              <w:rPr>
                <w:color w:val="auto"/>
                <w:position w:val="-10"/>
                <w:sz w:val="22"/>
                <w:szCs w:val="22"/>
              </w:rPr>
            </w:pPr>
            <w:r>
              <w:rPr>
                <w:rStyle w:val="13"/>
                <w:rFonts w:hint="eastAsia"/>
                <w:b w:val="0"/>
                <w:bCs/>
                <w:color w:val="auto"/>
                <w:sz w:val="22"/>
                <w:szCs w:val="22"/>
                <w:lang w:val="en-US" w:eastAsia="zh-CN"/>
              </w:rPr>
              <w:t>X</w:t>
            </w:r>
          </w:p>
        </w:tc>
        <w:tc>
          <w:tcPr>
            <w:tcW w:w="6589" w:type="dxa"/>
            <w:tcBorders>
              <w:top w:val="nil"/>
              <w:left w:val="single" w:color="auto" w:sz="4" w:space="0"/>
              <w:bottom w:val="nil"/>
              <w:right w:val="nil"/>
            </w:tcBorders>
            <w:shd w:val="clear" w:color="auto" w:fill="auto"/>
            <w:noWrap/>
            <w:vAlign w:val="center"/>
          </w:tcPr>
          <w:p w14:paraId="62278F87">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rPr>
            </w:pPr>
            <w:r>
              <w:rPr>
                <w:rStyle w:val="13"/>
                <w:rFonts w:hint="eastAsia" w:ascii="宋体" w:hAnsi="宋体" w:eastAsia="宋体" w:cs="宋体"/>
                <w:b w:val="0"/>
                <w:bCs/>
                <w:color w:val="auto"/>
                <w:sz w:val="22"/>
                <w:szCs w:val="22"/>
                <w:lang w:val="en-US" w:eastAsia="zh-CN"/>
              </w:rPr>
              <w:t>特征矩阵，</w:t>
            </w:r>
            <w:r>
              <w:rPr>
                <w:rStyle w:val="13"/>
                <w:rFonts w:hint="eastAsia" w:ascii="宋体" w:hAnsi="宋体" w:eastAsia="宋体" w:cs="宋体"/>
                <w:b w:val="0"/>
                <w:bCs/>
                <w:color w:val="auto"/>
                <w:position w:val="-14"/>
                <w:sz w:val="22"/>
                <w:szCs w:val="22"/>
                <w:lang w:val="en-US" w:eastAsia="zh-CN"/>
              </w:rPr>
              <w:object>
                <v:shape id="_x0000_i1061" o:spt="75" type="#_x0000_t75" style="height:19pt;width:15pt;" o:ole="t" filled="f" o:preferrelative="t" stroked="f" coordsize="21600,21600">
                  <v:path/>
                  <v:fill on="f" focussize="0,0"/>
                  <v:stroke on="f"/>
                  <v:imagedata r:id="rId73" o:title=""/>
                  <o:lock v:ext="edit" aspectratio="t"/>
                  <w10:wrap type="none"/>
                  <w10:anchorlock/>
                </v:shape>
                <o:OLEObject Type="Embed" ProgID="Equation.KSEE3" ShapeID="_x0000_i1061" DrawAspect="Content" ObjectID="_1468075761" r:id="rId72">
                  <o:LockedField>false</o:LockedField>
                </o:OLEObject>
              </w:object>
            </w:r>
            <w:r>
              <w:rPr>
                <w:rStyle w:val="13"/>
                <w:rFonts w:hint="eastAsia" w:ascii="宋体" w:hAnsi="宋体" w:eastAsia="宋体" w:cs="宋体"/>
                <w:b w:val="0"/>
                <w:bCs/>
                <w:color w:val="auto"/>
                <w:sz w:val="22"/>
                <w:szCs w:val="22"/>
                <w:lang w:val="en-US" w:eastAsia="zh-CN"/>
              </w:rPr>
              <w:t>第i行第j列的特征值</w:t>
            </w:r>
          </w:p>
        </w:tc>
      </w:tr>
      <w:tr w14:paraId="6DB102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trPr>
        <w:tc>
          <w:tcPr>
            <w:tcW w:w="1945" w:type="dxa"/>
            <w:tcBorders>
              <w:top w:val="nil"/>
              <w:left w:val="nil"/>
              <w:bottom w:val="nil"/>
              <w:right w:val="single" w:color="auto" w:sz="4" w:space="0"/>
            </w:tcBorders>
            <w:shd w:val="clear" w:color="auto" w:fill="auto"/>
            <w:noWrap/>
            <w:vAlign w:val="center"/>
          </w:tcPr>
          <w:p w14:paraId="77C9A724">
            <w:pPr>
              <w:spacing w:line="240" w:lineRule="auto"/>
              <w:jc w:val="center"/>
              <w:rPr>
                <w:rStyle w:val="13"/>
                <w:rFonts w:hint="eastAsia"/>
                <w:b w:val="0"/>
                <w:bCs/>
                <w:color w:val="auto"/>
                <w:sz w:val="22"/>
                <w:szCs w:val="22"/>
                <w:lang w:val="en-US" w:eastAsia="zh-CN"/>
              </w:rPr>
            </w:pPr>
            <w:r>
              <w:rPr>
                <w:rStyle w:val="13"/>
                <w:rFonts w:hint="eastAsia"/>
                <w:b w:val="0"/>
                <w:bCs/>
                <w:color w:val="auto"/>
                <w:position w:val="-10"/>
                <w:sz w:val="22"/>
                <w:szCs w:val="22"/>
                <w:lang w:val="en-US" w:eastAsia="zh-CN"/>
              </w:rPr>
              <w:object>
                <v:shape id="_x0000_i1062" o:spt="75" type="#_x0000_t75" style="height:16pt;width:10pt;" o:ole="t" filled="f" o:preferrelative="t" stroked="f" coordsize="21600,21600">
                  <v:path/>
                  <v:fill on="f" focussize="0,0"/>
                  <v:stroke on="f"/>
                  <v:imagedata r:id="rId75" o:title=""/>
                  <o:lock v:ext="edit" aspectratio="t"/>
                  <w10:wrap type="none"/>
                  <w10:anchorlock/>
                </v:shape>
                <o:OLEObject Type="Embed" ProgID="Equation.KSEE3" ShapeID="_x0000_i1062" DrawAspect="Content" ObjectID="_1468075762" r:id="rId74">
                  <o:LockedField>false</o:LockedField>
                </o:OLEObject>
              </w:object>
            </w:r>
          </w:p>
        </w:tc>
        <w:tc>
          <w:tcPr>
            <w:tcW w:w="6589" w:type="dxa"/>
            <w:tcBorders>
              <w:top w:val="nil"/>
              <w:left w:val="single" w:color="auto" w:sz="4" w:space="0"/>
              <w:bottom w:val="nil"/>
              <w:right w:val="nil"/>
            </w:tcBorders>
            <w:shd w:val="clear" w:color="auto" w:fill="auto"/>
            <w:noWrap/>
            <w:vAlign w:val="center"/>
          </w:tcPr>
          <w:p w14:paraId="7DD68FFC">
            <w:pPr>
              <w:keepNext w:val="0"/>
              <w:keepLines w:val="0"/>
              <w:widowControl/>
              <w:suppressLineNumbers w:val="0"/>
              <w:spacing w:line="240" w:lineRule="auto"/>
              <w:jc w:val="center"/>
              <w:textAlignment w:val="bottom"/>
              <w:rPr>
                <w:rStyle w:val="13"/>
                <w:rFonts w:hint="eastAsia" w:ascii="宋体" w:hAnsi="宋体" w:eastAsia="宋体" w:cs="宋体"/>
                <w:b w:val="0"/>
                <w:bCs/>
                <w:color w:val="auto"/>
                <w:sz w:val="22"/>
                <w:szCs w:val="22"/>
                <w:lang w:val="en-US" w:eastAsia="zh-CN"/>
              </w:rPr>
            </w:pPr>
            <w:r>
              <w:rPr>
                <w:rStyle w:val="13"/>
                <w:rFonts w:hint="eastAsia" w:ascii="宋体" w:hAnsi="宋体" w:eastAsia="宋体" w:cs="宋体"/>
                <w:b w:val="0"/>
                <w:bCs/>
                <w:color w:val="auto"/>
                <w:sz w:val="22"/>
                <w:szCs w:val="22"/>
                <w:lang w:val="en-US" w:eastAsia="zh-CN"/>
              </w:rPr>
              <w:t>通过最小二乘法拟合模型得到的未来目标值</w:t>
            </w:r>
          </w:p>
        </w:tc>
      </w:tr>
      <w:tr w14:paraId="0A6052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1945" w:type="dxa"/>
            <w:tcBorders>
              <w:top w:val="nil"/>
              <w:left w:val="nil"/>
              <w:bottom w:val="nil"/>
              <w:right w:val="single" w:color="auto" w:sz="4" w:space="0"/>
            </w:tcBorders>
            <w:shd w:val="clear" w:color="auto" w:fill="auto"/>
            <w:noWrap/>
            <w:vAlign w:val="center"/>
          </w:tcPr>
          <w:p w14:paraId="2D597CAA">
            <w:pPr>
              <w:spacing w:line="240" w:lineRule="auto"/>
              <w:jc w:val="center"/>
              <w:rPr>
                <w:rFonts w:hint="eastAsia"/>
                <w:color w:val="auto"/>
                <w:position w:val="-12"/>
                <w:sz w:val="22"/>
                <w:szCs w:val="22"/>
                <w:lang w:val="en-US" w:eastAsia="zh-CN"/>
              </w:rPr>
            </w:pPr>
            <w:r>
              <w:rPr>
                <w:rStyle w:val="13"/>
                <w:rFonts w:hint="eastAsia" w:eastAsia="宋体"/>
                <w:b w:val="0"/>
                <w:bCs/>
                <w:color w:val="auto"/>
                <w:position w:val="-12"/>
                <w:sz w:val="22"/>
                <w:szCs w:val="22"/>
                <w:lang w:val="en-US" w:eastAsia="zh-CN"/>
              </w:rPr>
              <w:object>
                <v:shape id="_x0000_i1063" o:spt="75" type="#_x0000_t75" style="height:18pt;width:47pt;" o:ole="t" filled="f" o:preferrelative="t" stroked="f" coordsize="21600,21600">
                  <v:path/>
                  <v:fill on="f" focussize="0,0"/>
                  <v:stroke on="f"/>
                  <v:imagedata r:id="rId77" o:title=""/>
                  <o:lock v:ext="edit" aspectratio="t"/>
                  <w10:wrap type="none"/>
                  <w10:anchorlock/>
                </v:shape>
                <o:OLEObject Type="Embed" ProgID="Equation.KSEE3" ShapeID="_x0000_i1063" DrawAspect="Content" ObjectID="_1468075763" r:id="rId76">
                  <o:LockedField>false</o:LockedField>
                </o:OLEObject>
              </w:object>
            </w:r>
          </w:p>
        </w:tc>
        <w:tc>
          <w:tcPr>
            <w:tcW w:w="6589" w:type="dxa"/>
            <w:tcBorders>
              <w:top w:val="nil"/>
              <w:left w:val="single" w:color="auto" w:sz="4" w:space="0"/>
              <w:bottom w:val="nil"/>
              <w:right w:val="nil"/>
            </w:tcBorders>
            <w:shd w:val="clear" w:color="auto" w:fill="auto"/>
            <w:noWrap/>
            <w:vAlign w:val="center"/>
          </w:tcPr>
          <w:p w14:paraId="7FFA8421">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eastAsia="zh-CN"/>
              </w:rPr>
            </w:pPr>
            <w:r>
              <w:rPr>
                <w:rStyle w:val="13"/>
                <w:rFonts w:hint="eastAsia" w:ascii="宋体" w:hAnsi="宋体" w:eastAsia="宋体" w:cs="宋体"/>
                <w:b w:val="0"/>
                <w:bCs/>
                <w:color w:val="auto"/>
                <w:sz w:val="22"/>
                <w:szCs w:val="22"/>
                <w:lang w:val="en-US" w:eastAsia="zh-CN"/>
              </w:rPr>
              <w:t>中国在年份t的猫的数量</w:t>
            </w:r>
          </w:p>
        </w:tc>
      </w:tr>
      <w:tr w14:paraId="26A905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9" w:hRule="atLeast"/>
        </w:trPr>
        <w:tc>
          <w:tcPr>
            <w:tcW w:w="1945" w:type="dxa"/>
            <w:tcBorders>
              <w:top w:val="nil"/>
              <w:left w:val="nil"/>
              <w:bottom w:val="single" w:color="000000" w:sz="4" w:space="0"/>
              <w:right w:val="single" w:color="auto" w:sz="4" w:space="0"/>
            </w:tcBorders>
            <w:shd w:val="clear" w:color="auto" w:fill="auto"/>
            <w:noWrap/>
            <w:vAlign w:val="center"/>
          </w:tcPr>
          <w:p w14:paraId="1FDD77BF">
            <w:pPr>
              <w:spacing w:line="240" w:lineRule="auto"/>
              <w:jc w:val="center"/>
              <w:rPr>
                <w:rFonts w:hint="eastAsia"/>
                <w:color w:val="auto"/>
                <w:position w:val="-12"/>
                <w:sz w:val="22"/>
                <w:szCs w:val="22"/>
                <w:lang w:val="en-US" w:eastAsia="zh-CN"/>
              </w:rPr>
            </w:pPr>
            <w:r>
              <w:rPr>
                <w:rFonts w:hint="eastAsia" w:eastAsia="宋体"/>
                <w:b w:val="0"/>
                <w:bCs/>
                <w:color w:val="auto"/>
                <w:position w:val="-12"/>
                <w:sz w:val="22"/>
                <w:szCs w:val="22"/>
                <w:lang w:val="en-US" w:eastAsia="zh-CN"/>
              </w:rPr>
              <w:object>
                <v:shape id="_x0000_i1064" o:spt="75" type="#_x0000_t75" style="height:18pt;width:52pt;" o:ole="t" filled="f" o:preferrelative="t" stroked="f" coordsize="21600,21600">
                  <v:path/>
                  <v:fill on="f" focussize="0,0"/>
                  <v:stroke on="f"/>
                  <v:imagedata r:id="rId79" o:title=""/>
                  <o:lock v:ext="edit" aspectratio="t"/>
                  <w10:wrap type="none"/>
                  <w10:anchorlock/>
                </v:shape>
                <o:OLEObject Type="Embed" ProgID="Equation.KSEE3" ShapeID="_x0000_i1064" DrawAspect="Content" ObjectID="_1468075764" r:id="rId78">
                  <o:LockedField>false</o:LockedField>
                </o:OLEObject>
              </w:object>
            </w:r>
          </w:p>
        </w:tc>
        <w:tc>
          <w:tcPr>
            <w:tcW w:w="6589" w:type="dxa"/>
            <w:tcBorders>
              <w:top w:val="nil"/>
              <w:left w:val="single" w:color="auto" w:sz="4" w:space="0"/>
              <w:bottom w:val="single" w:color="000000" w:sz="4" w:space="0"/>
              <w:right w:val="nil"/>
            </w:tcBorders>
            <w:shd w:val="clear" w:color="auto" w:fill="auto"/>
            <w:noWrap/>
            <w:vAlign w:val="center"/>
          </w:tcPr>
          <w:p w14:paraId="25CB0BC2">
            <w:pPr>
              <w:keepNext w:val="0"/>
              <w:keepLines w:val="0"/>
              <w:widowControl/>
              <w:suppressLineNumbers w:val="0"/>
              <w:spacing w:line="240" w:lineRule="auto"/>
              <w:jc w:val="center"/>
              <w:textAlignment w:val="bottom"/>
              <w:rPr>
                <w:rFonts w:hint="eastAsia" w:ascii="宋体" w:hAnsi="宋体" w:eastAsia="宋体" w:cs="宋体"/>
                <w:color w:val="auto"/>
                <w:sz w:val="22"/>
                <w:szCs w:val="22"/>
                <w:lang w:val="en-US" w:eastAsia="zh-CN"/>
              </w:rPr>
            </w:pPr>
            <w:r>
              <w:rPr>
                <w:rStyle w:val="13"/>
                <w:rFonts w:hint="eastAsia" w:ascii="宋体" w:hAnsi="宋体" w:eastAsia="宋体" w:cs="宋体"/>
                <w:b w:val="0"/>
                <w:bCs/>
                <w:color w:val="auto"/>
                <w:sz w:val="22"/>
                <w:szCs w:val="22"/>
                <w:lang w:val="en-US" w:eastAsia="zh-CN"/>
              </w:rPr>
              <w:t>中国在年份t的狗的数量</w:t>
            </w:r>
          </w:p>
        </w:tc>
      </w:tr>
    </w:tbl>
    <w:p w14:paraId="021A567E">
      <w:pPr>
        <w:spacing w:line="240" w:lineRule="auto"/>
        <w:ind w:firstLine="420" w:firstLineChars="0"/>
        <w:rPr>
          <w:rFonts w:hint="default"/>
          <w:b w:val="0"/>
          <w:bCs w:val="0"/>
          <w:color w:val="auto"/>
          <w:sz w:val="22"/>
          <w:szCs w:val="22"/>
        </w:rPr>
      </w:pPr>
    </w:p>
    <w:p w14:paraId="1094168F">
      <w:pPr>
        <w:spacing w:line="240" w:lineRule="auto"/>
        <w:rPr>
          <w:rFonts w:hint="default"/>
          <w:color w:val="auto"/>
          <w:sz w:val="22"/>
          <w:szCs w:val="22"/>
          <w:lang w:val="en-US" w:eastAsia="zh-CN"/>
        </w:rPr>
      </w:pPr>
    </w:p>
    <w:p w14:paraId="42331F67">
      <w:pPr>
        <w:spacing w:line="240" w:lineRule="auto"/>
        <w:rPr>
          <w:rFonts w:hint="default"/>
          <w:color w:val="auto"/>
          <w:sz w:val="22"/>
          <w:szCs w:val="22"/>
          <w:lang w:val="en-US" w:eastAsia="zh-CN"/>
        </w:rPr>
      </w:pPr>
    </w:p>
    <w:p w14:paraId="68E94869">
      <w:pPr>
        <w:numPr>
          <w:ilvl w:val="0"/>
          <w:numId w:val="0"/>
        </w:numPr>
        <w:spacing w:line="240" w:lineRule="auto"/>
        <w:rPr>
          <w:rFonts w:hint="eastAsia"/>
          <w:color w:val="auto"/>
          <w:sz w:val="22"/>
          <w:szCs w:val="22"/>
          <w:lang w:val="en-US" w:eastAsia="zh-CN"/>
        </w:rPr>
      </w:pPr>
    </w:p>
    <w:p w14:paraId="70CAF002">
      <w:pPr>
        <w:numPr>
          <w:ilvl w:val="0"/>
          <w:numId w:val="0"/>
        </w:numPr>
        <w:spacing w:line="240" w:lineRule="auto"/>
        <w:rPr>
          <w:rFonts w:hint="eastAsia"/>
          <w:color w:val="auto"/>
          <w:sz w:val="22"/>
          <w:szCs w:val="22"/>
          <w:lang w:val="en-US" w:eastAsia="zh-CN"/>
        </w:rPr>
      </w:pPr>
    </w:p>
    <w:p w14:paraId="0B01CA05">
      <w:pPr>
        <w:pStyle w:val="3"/>
        <w:bidi w:val="0"/>
        <w:spacing w:line="240" w:lineRule="auto"/>
        <w:jc w:val="center"/>
        <w:rPr>
          <w:rFonts w:hint="default"/>
          <w:color w:val="auto"/>
          <w:sz w:val="22"/>
          <w:szCs w:val="22"/>
          <w:lang w:val="en-US" w:eastAsia="zh-CN"/>
        </w:rPr>
      </w:pPr>
      <w:bookmarkStart w:id="20" w:name="_Toc17847"/>
      <w:bookmarkStart w:id="21" w:name="_Toc5769"/>
      <w:r>
        <w:rPr>
          <w:rFonts w:hint="eastAsia"/>
          <w:color w:val="auto"/>
          <w:sz w:val="22"/>
          <w:szCs w:val="22"/>
          <w:lang w:val="en-US" w:eastAsia="zh-CN"/>
        </w:rPr>
        <w:t>五、模型建立与问题分析</w:t>
      </w:r>
      <w:bookmarkEnd w:id="20"/>
      <w:bookmarkEnd w:id="21"/>
    </w:p>
    <w:p w14:paraId="38EB1538">
      <w:pPr>
        <w:pStyle w:val="4"/>
        <w:bidi w:val="0"/>
        <w:spacing w:line="240" w:lineRule="auto"/>
        <w:outlineLvl w:val="1"/>
        <w:rPr>
          <w:rFonts w:hint="default"/>
          <w:color w:val="auto"/>
          <w:sz w:val="22"/>
          <w:szCs w:val="22"/>
          <w:lang w:val="en-US"/>
        </w:rPr>
      </w:pPr>
      <w:r>
        <w:rPr>
          <w:rFonts w:hint="default" w:ascii="Times New Roman" w:hAnsi="Times New Roman" w:eastAsia="宋体" w:cs="Times New Roman"/>
          <w:b/>
          <w:bCs/>
          <w:color w:val="auto"/>
          <w:kern w:val="0"/>
          <w:sz w:val="22"/>
          <w:szCs w:val="22"/>
          <w:lang w:val="en-US" w:eastAsia="zh-CN" w:bidi="ar"/>
        </w:rPr>
        <w:t>5.1</w:t>
      </w:r>
      <w:r>
        <w:rPr>
          <w:rFonts w:hint="default"/>
          <w:color w:val="auto"/>
          <w:sz w:val="22"/>
          <w:szCs w:val="22"/>
          <w:lang w:val="en-US" w:eastAsia="zh-CN"/>
        </w:rPr>
        <w:t xml:space="preserve"> </w:t>
      </w:r>
      <w:r>
        <w:rPr>
          <w:rFonts w:hint="eastAsia"/>
          <w:color w:val="auto"/>
          <w:sz w:val="22"/>
          <w:szCs w:val="22"/>
          <w:lang w:val="en-US" w:eastAsia="zh-CN"/>
        </w:rPr>
        <w:t>问题一的模型建立与分析</w:t>
      </w:r>
    </w:p>
    <w:p w14:paraId="3D3B4E3C">
      <w:pPr>
        <w:pStyle w:val="10"/>
        <w:keepNext w:val="0"/>
        <w:keepLines w:val="0"/>
        <w:widowControl/>
        <w:suppressLineNumbers w:val="0"/>
        <w:spacing w:line="240" w:lineRule="auto"/>
        <w:ind w:firstLine="420" w:firstLineChars="0"/>
        <w:rPr>
          <w:rFonts w:hint="default" w:eastAsia="宋体"/>
          <w:color w:val="auto"/>
          <w:sz w:val="22"/>
          <w:szCs w:val="22"/>
          <w:highlight w:val="none"/>
          <w:lang w:val="en-US" w:eastAsia="zh-CN"/>
        </w:rPr>
      </w:pPr>
      <w:r>
        <w:rPr>
          <w:color w:val="auto"/>
          <w:sz w:val="22"/>
          <w:szCs w:val="22"/>
          <w:highlight w:val="none"/>
        </w:rPr>
        <w:t>为了准确预测中国宠物行业未来三年的发展情况，我们</w:t>
      </w:r>
      <w:r>
        <w:rPr>
          <w:rFonts w:hint="eastAsia" w:eastAsia="宋体"/>
          <w:color w:val="auto"/>
          <w:sz w:val="22"/>
          <w:szCs w:val="22"/>
          <w:highlight w:val="none"/>
          <w:lang w:val="en-US" w:eastAsia="zh-CN"/>
        </w:rPr>
        <w:t>进行</w:t>
      </w:r>
      <w:r>
        <w:rPr>
          <w:rStyle w:val="13"/>
          <w:b w:val="0"/>
          <w:bCs w:val="0"/>
          <w:color w:val="auto"/>
          <w:sz w:val="22"/>
          <w:szCs w:val="22"/>
        </w:rPr>
        <w:t>线性回归模型</w:t>
      </w:r>
      <w:r>
        <w:rPr>
          <w:rFonts w:hint="eastAsia" w:eastAsia="宋体"/>
          <w:color w:val="auto"/>
          <w:sz w:val="22"/>
          <w:szCs w:val="22"/>
          <w:highlight w:val="none"/>
          <w:lang w:val="en-US" w:eastAsia="zh-CN"/>
        </w:rPr>
        <w:t>用于</w:t>
      </w:r>
      <w:r>
        <w:rPr>
          <w:color w:val="auto"/>
          <w:sz w:val="22"/>
          <w:szCs w:val="22"/>
          <w:highlight w:val="none"/>
        </w:rPr>
        <w:t>分析了过去五年（2019-2023）中国宠物行业发展的影响因素，并利用回归模型预测了2024年至2026年的宠物市场规模。</w:t>
      </w:r>
    </w:p>
    <w:p w14:paraId="29ADC520">
      <w:pPr>
        <w:pStyle w:val="4"/>
        <w:bidi w:val="0"/>
        <w:spacing w:line="240" w:lineRule="auto"/>
        <w:outlineLvl w:val="2"/>
        <w:rPr>
          <w:rFonts w:hint="default" w:ascii="Times New Roman" w:hAnsi="Times New Roman" w:eastAsia="宋体" w:cs="Times New Roman"/>
          <w:b/>
          <w:bCs/>
          <w:color w:val="auto"/>
          <w:kern w:val="0"/>
          <w:sz w:val="22"/>
          <w:szCs w:val="22"/>
          <w:lang w:val="en-US" w:eastAsia="zh-CN" w:bidi="ar"/>
        </w:rPr>
      </w:pPr>
      <w:r>
        <w:rPr>
          <w:rFonts w:hint="default" w:ascii="Times New Roman" w:hAnsi="Times New Roman" w:eastAsia="宋体" w:cs="Times New Roman"/>
          <w:b/>
          <w:bCs/>
          <w:color w:val="auto"/>
          <w:kern w:val="0"/>
          <w:sz w:val="22"/>
          <w:szCs w:val="22"/>
          <w:lang w:val="en-US" w:eastAsia="zh-CN" w:bidi="ar"/>
        </w:rPr>
        <w:t>5.1.1 数据收集与准备</w:t>
      </w:r>
    </w:p>
    <w:p w14:paraId="77B74D59">
      <w:pPr>
        <w:pStyle w:val="10"/>
        <w:keepNext w:val="0"/>
        <w:keepLines w:val="0"/>
        <w:widowControl/>
        <w:suppressLineNumbers w:val="0"/>
        <w:spacing w:line="240" w:lineRule="auto"/>
        <w:ind w:firstLine="420" w:firstLineChars="0"/>
        <w:rPr>
          <w:color w:val="auto"/>
          <w:sz w:val="22"/>
          <w:szCs w:val="22"/>
        </w:rPr>
      </w:pPr>
      <w:r>
        <w:rPr>
          <w:color w:val="auto"/>
          <w:sz w:val="22"/>
          <w:szCs w:val="22"/>
        </w:rPr>
        <w:t>数据准备是建模的第一步，确保所用数据的质量和完整性。我们从以下几个方面收集了与宠物市场相关的数据：</w:t>
      </w:r>
    </w:p>
    <w:p w14:paraId="378807A1">
      <w:pPr>
        <w:keepNext w:val="0"/>
        <w:keepLines w:val="0"/>
        <w:widowControl/>
        <w:numPr>
          <w:ilvl w:val="0"/>
          <w:numId w:val="4"/>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因变量</w:t>
      </w:r>
      <w:r>
        <w:rPr>
          <w:b w:val="0"/>
          <w:bCs/>
          <w:color w:val="auto"/>
          <w:sz w:val="22"/>
          <w:szCs w:val="22"/>
        </w:rPr>
        <w:t xml:space="preserve">：选择了 </w:t>
      </w:r>
      <w:r>
        <w:rPr>
          <w:rStyle w:val="13"/>
          <w:b w:val="0"/>
          <w:bCs/>
          <w:color w:val="auto"/>
          <w:sz w:val="22"/>
          <w:szCs w:val="22"/>
        </w:rPr>
        <w:t>宠物市场规模</w:t>
      </w:r>
      <w:r>
        <w:rPr>
          <w:b w:val="0"/>
          <w:bCs/>
          <w:color w:val="auto"/>
          <w:sz w:val="22"/>
          <w:szCs w:val="22"/>
        </w:rPr>
        <w:t xml:space="preserve">（Pet </w:t>
      </w:r>
      <w:r>
        <w:rPr>
          <w:color w:val="auto"/>
          <w:sz w:val="22"/>
          <w:szCs w:val="22"/>
        </w:rPr>
        <w:t>Market Size），它反映了宠物行业的总体发展情况，作为我们要预测的目标变量。</w:t>
      </w:r>
    </w:p>
    <w:p w14:paraId="0D588548">
      <w:pPr>
        <w:keepNext w:val="0"/>
        <w:keepLines w:val="0"/>
        <w:widowControl/>
        <w:numPr>
          <w:ilvl w:val="0"/>
          <w:numId w:val="4"/>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自变量</w:t>
      </w:r>
      <w:r>
        <w:rPr>
          <w:b w:val="0"/>
          <w:bCs/>
          <w:color w:val="auto"/>
          <w:sz w:val="22"/>
          <w:szCs w:val="22"/>
        </w:rPr>
        <w:t>：选取了多个经济、社会和行业相关的变量，包括经济增长率、GDP、人</w:t>
      </w:r>
      <w:r>
        <w:rPr>
          <w:color w:val="auto"/>
          <w:sz w:val="22"/>
          <w:szCs w:val="22"/>
        </w:rPr>
        <w:t>均收入、城镇化率等。这些自变量假设与宠物行业的增长有密切关系，因为经济条件、消费者收入和社会发展等因素会直接影响宠物行业的市场需求。</w:t>
      </w:r>
    </w:p>
    <w:p w14:paraId="73E04A3C">
      <w:pPr>
        <w:pStyle w:val="10"/>
        <w:keepNext w:val="0"/>
        <w:keepLines w:val="0"/>
        <w:widowControl/>
        <w:suppressLineNumbers w:val="0"/>
        <w:spacing w:line="240" w:lineRule="auto"/>
        <w:ind w:firstLine="420" w:firstLineChars="0"/>
        <w:rPr>
          <w:color w:val="auto"/>
          <w:sz w:val="22"/>
          <w:szCs w:val="22"/>
        </w:rPr>
      </w:pPr>
      <w:r>
        <w:rPr>
          <w:color w:val="auto"/>
          <w:sz w:val="22"/>
          <w:szCs w:val="22"/>
        </w:rPr>
        <w:t>通过</w:t>
      </w:r>
      <w:r>
        <w:rPr>
          <w:rStyle w:val="14"/>
          <w:color w:val="auto"/>
          <w:sz w:val="22"/>
          <w:szCs w:val="22"/>
        </w:rPr>
        <w:t>pandas.DataFrame()</w:t>
      </w:r>
      <w:r>
        <w:rPr>
          <w:color w:val="auto"/>
          <w:sz w:val="22"/>
          <w:szCs w:val="22"/>
        </w:rPr>
        <w:t>函数，我们将这些数据转化为易于处理的DataFrame格式，为后续分析做好准备。</w:t>
      </w:r>
    </w:p>
    <w:p w14:paraId="33AA640D">
      <w:pPr>
        <w:pStyle w:val="4"/>
        <w:bidi w:val="0"/>
        <w:spacing w:line="240" w:lineRule="auto"/>
        <w:outlineLvl w:val="2"/>
        <w:rPr>
          <w:color w:val="auto"/>
          <w:sz w:val="22"/>
          <w:szCs w:val="22"/>
        </w:rPr>
      </w:pPr>
      <w:r>
        <w:rPr>
          <w:rFonts w:hint="default" w:ascii="Times New Roman" w:hAnsi="Times New Roman" w:eastAsia="宋体" w:cs="Times New Roman"/>
          <w:b/>
          <w:bCs/>
          <w:color w:val="auto"/>
          <w:kern w:val="0"/>
          <w:sz w:val="22"/>
          <w:szCs w:val="22"/>
          <w:lang w:val="en-US" w:eastAsia="zh-CN" w:bidi="ar"/>
        </w:rPr>
        <w:t>5.1.</w:t>
      </w:r>
      <w:r>
        <w:rPr>
          <w:rFonts w:hint="eastAsia" w:ascii="Times New Roman" w:hAnsi="Times New Roman" w:cs="Times New Roman"/>
          <w:b/>
          <w:bCs/>
          <w:color w:val="auto"/>
          <w:kern w:val="0"/>
          <w:sz w:val="22"/>
          <w:szCs w:val="22"/>
          <w:lang w:val="en-US" w:eastAsia="zh-CN" w:bidi="ar"/>
        </w:rPr>
        <w:t>2</w:t>
      </w:r>
      <w:r>
        <w:rPr>
          <w:rFonts w:hint="default" w:ascii="Times New Roman" w:hAnsi="Times New Roman" w:eastAsia="宋体" w:cs="Times New Roman"/>
          <w:b/>
          <w:bCs/>
          <w:color w:val="auto"/>
          <w:kern w:val="0"/>
          <w:sz w:val="22"/>
          <w:szCs w:val="22"/>
          <w:lang w:val="en-US" w:eastAsia="zh-CN" w:bidi="ar"/>
        </w:rPr>
        <w:t xml:space="preserve"> </w:t>
      </w:r>
      <w:r>
        <w:rPr>
          <w:rStyle w:val="13"/>
          <w:b/>
          <w:color w:val="auto"/>
          <w:sz w:val="22"/>
          <w:szCs w:val="22"/>
        </w:rPr>
        <w:t>回归分析：建立数学模型</w:t>
      </w:r>
    </w:p>
    <w:p w14:paraId="5D8BC3F3">
      <w:pPr>
        <w:pStyle w:val="10"/>
        <w:keepNext w:val="0"/>
        <w:keepLines w:val="0"/>
        <w:widowControl/>
        <w:suppressLineNumbers w:val="0"/>
        <w:spacing w:line="240" w:lineRule="auto"/>
        <w:ind w:firstLine="420" w:firstLineChars="0"/>
        <w:rPr>
          <w:color w:val="auto"/>
          <w:sz w:val="22"/>
          <w:szCs w:val="22"/>
        </w:rPr>
      </w:pPr>
      <w:r>
        <w:rPr>
          <w:color w:val="auto"/>
          <w:sz w:val="22"/>
          <w:szCs w:val="22"/>
        </w:rPr>
        <w:t>建立回归模型是对数据进行分析的核心部分。在本步骤中，我们选择了</w:t>
      </w:r>
      <w:r>
        <w:rPr>
          <w:rStyle w:val="13"/>
          <w:b w:val="0"/>
          <w:bCs/>
          <w:color w:val="auto"/>
          <w:sz w:val="22"/>
          <w:szCs w:val="22"/>
        </w:rPr>
        <w:t>多元线性回归模型</w:t>
      </w:r>
      <w:r>
        <w:rPr>
          <w:color w:val="auto"/>
          <w:sz w:val="22"/>
          <w:szCs w:val="22"/>
        </w:rPr>
        <w:t>，假设宠物市场规模可以通过多个自变量（经济增长、收入水平、城镇化等）进行预测。</w:t>
      </w:r>
    </w:p>
    <w:p w14:paraId="5621F3A9">
      <w:pPr>
        <w:pStyle w:val="4"/>
        <w:bidi w:val="0"/>
        <w:spacing w:line="240" w:lineRule="auto"/>
        <w:rPr>
          <w:rFonts w:hint="default"/>
          <w:color w:val="auto"/>
          <w:sz w:val="22"/>
          <w:szCs w:val="22"/>
          <w:lang w:val="en-US" w:eastAsia="zh-CN"/>
        </w:rPr>
      </w:pPr>
      <w:r>
        <w:rPr>
          <w:rFonts w:hint="eastAsia"/>
          <w:color w:val="auto"/>
          <w:sz w:val="22"/>
          <w:szCs w:val="22"/>
          <w:lang w:val="en-US" w:eastAsia="zh-CN"/>
        </w:rPr>
        <w:t>1.</w:t>
      </w:r>
      <w:r>
        <w:rPr>
          <w:color w:val="auto"/>
          <w:sz w:val="22"/>
          <w:szCs w:val="22"/>
        </w:rPr>
        <w:t>选择自变量与因变量</w:t>
      </w:r>
    </w:p>
    <w:p w14:paraId="02D62F6F">
      <w:pPr>
        <w:pStyle w:val="10"/>
        <w:keepNext w:val="0"/>
        <w:keepLines w:val="0"/>
        <w:widowControl/>
        <w:suppressLineNumbers w:val="0"/>
        <w:spacing w:line="240" w:lineRule="auto"/>
        <w:ind w:firstLine="420" w:firstLineChars="0"/>
        <w:rPr>
          <w:color w:val="auto"/>
          <w:sz w:val="22"/>
          <w:szCs w:val="22"/>
        </w:rPr>
      </w:pPr>
      <w:r>
        <w:rPr>
          <w:color w:val="auto"/>
          <w:sz w:val="22"/>
          <w:szCs w:val="22"/>
        </w:rPr>
        <w:t>我们从数据中选择了以下自变量：</w:t>
      </w:r>
    </w:p>
    <w:p w14:paraId="13DE704F">
      <w:pPr>
        <w:keepNext w:val="0"/>
        <w:keepLines w:val="0"/>
        <w:widowControl/>
        <w:numPr>
          <w:ilvl w:val="0"/>
          <w:numId w:val="5"/>
        </w:numPr>
        <w:suppressLineNumbers w:val="0"/>
        <w:spacing w:before="0" w:beforeAutospacing="1" w:after="0" w:afterAutospacing="1" w:line="240" w:lineRule="auto"/>
        <w:ind w:left="720" w:hanging="360"/>
        <w:rPr>
          <w:color w:val="auto"/>
          <w:sz w:val="22"/>
          <w:szCs w:val="22"/>
        </w:rPr>
      </w:pPr>
      <w:r>
        <w:rPr>
          <w:color w:val="auto"/>
          <w:sz w:val="22"/>
          <w:szCs w:val="22"/>
        </w:rPr>
        <w:t>经济增长率（Economic Growth Rate）</w:t>
      </w:r>
    </w:p>
    <w:p w14:paraId="5E037CF9">
      <w:pPr>
        <w:keepNext w:val="0"/>
        <w:keepLines w:val="0"/>
        <w:widowControl/>
        <w:numPr>
          <w:ilvl w:val="0"/>
          <w:numId w:val="5"/>
        </w:numPr>
        <w:suppressLineNumbers w:val="0"/>
        <w:spacing w:before="0" w:beforeAutospacing="1" w:after="0" w:afterAutospacing="1" w:line="240" w:lineRule="auto"/>
        <w:ind w:left="720" w:hanging="360"/>
        <w:rPr>
          <w:color w:val="auto"/>
          <w:sz w:val="22"/>
          <w:szCs w:val="22"/>
        </w:rPr>
      </w:pPr>
      <w:r>
        <w:rPr>
          <w:color w:val="auto"/>
          <w:sz w:val="22"/>
          <w:szCs w:val="22"/>
        </w:rPr>
        <w:t>人均GDP（Per Capita GDP）</w:t>
      </w:r>
    </w:p>
    <w:p w14:paraId="2D53CF68">
      <w:pPr>
        <w:keepNext w:val="0"/>
        <w:keepLines w:val="0"/>
        <w:widowControl/>
        <w:numPr>
          <w:ilvl w:val="0"/>
          <w:numId w:val="5"/>
        </w:numPr>
        <w:suppressLineNumbers w:val="0"/>
        <w:spacing w:before="0" w:beforeAutospacing="1" w:after="0" w:afterAutospacing="1" w:line="240" w:lineRule="auto"/>
        <w:ind w:left="720" w:hanging="360"/>
        <w:rPr>
          <w:color w:val="auto"/>
          <w:sz w:val="22"/>
          <w:szCs w:val="22"/>
        </w:rPr>
      </w:pPr>
      <w:r>
        <w:rPr>
          <w:color w:val="auto"/>
          <w:sz w:val="22"/>
          <w:szCs w:val="22"/>
        </w:rPr>
        <w:t>城镇化率（Urbanization Rate）</w:t>
      </w:r>
    </w:p>
    <w:p w14:paraId="0BF64450">
      <w:pPr>
        <w:keepNext w:val="0"/>
        <w:keepLines w:val="0"/>
        <w:widowControl/>
        <w:numPr>
          <w:ilvl w:val="0"/>
          <w:numId w:val="5"/>
        </w:numPr>
        <w:suppressLineNumbers w:val="0"/>
        <w:spacing w:before="0" w:beforeAutospacing="1" w:after="0" w:afterAutospacing="1" w:line="240" w:lineRule="auto"/>
        <w:ind w:left="720" w:hanging="360"/>
        <w:rPr>
          <w:color w:val="auto"/>
          <w:sz w:val="22"/>
          <w:szCs w:val="22"/>
        </w:rPr>
      </w:pPr>
      <w:r>
        <w:rPr>
          <w:color w:val="auto"/>
          <w:sz w:val="22"/>
          <w:szCs w:val="22"/>
        </w:rPr>
        <w:t>人均可支配收入（Per Capita Disposable Income）</w:t>
      </w:r>
    </w:p>
    <w:p w14:paraId="3043E2FE">
      <w:pPr>
        <w:keepNext w:val="0"/>
        <w:keepLines w:val="0"/>
        <w:widowControl/>
        <w:numPr>
          <w:ilvl w:val="0"/>
          <w:numId w:val="5"/>
        </w:numPr>
        <w:suppressLineNumbers w:val="0"/>
        <w:spacing w:before="0" w:beforeAutospacing="1" w:after="0" w:afterAutospacing="1" w:line="240" w:lineRule="auto"/>
        <w:ind w:left="720" w:hanging="360"/>
        <w:outlineLvl w:val="4"/>
        <w:rPr>
          <w:color w:val="auto"/>
          <w:sz w:val="22"/>
          <w:szCs w:val="22"/>
        </w:rPr>
      </w:pPr>
      <w:r>
        <w:rPr>
          <w:color w:val="auto"/>
          <w:sz w:val="22"/>
          <w:szCs w:val="22"/>
        </w:rPr>
        <w:t>宠物市场规模（Pet Market Size）等</w:t>
      </w:r>
    </w:p>
    <w:p w14:paraId="63299F0B">
      <w:pPr>
        <w:pStyle w:val="10"/>
        <w:keepNext w:val="0"/>
        <w:keepLines w:val="0"/>
        <w:widowControl/>
        <w:suppressLineNumbers w:val="0"/>
        <w:spacing w:line="240" w:lineRule="auto"/>
        <w:ind w:firstLine="420" w:firstLineChars="0"/>
        <w:rPr>
          <w:color w:val="auto"/>
          <w:sz w:val="22"/>
          <w:szCs w:val="22"/>
        </w:rPr>
      </w:pPr>
      <w:r>
        <w:rPr>
          <w:color w:val="auto"/>
          <w:sz w:val="22"/>
          <w:szCs w:val="22"/>
        </w:rPr>
        <w:t>选择这些自变量的依据是：经济和社会因素通常对消费者的购买能力和宠物市场需求有直接影响。例如，人均GDP提高，可能意味着更多的家庭能够负担宠物相关支出，从而推动宠物市场规模的增长。</w:t>
      </w:r>
    </w:p>
    <w:p w14:paraId="087E92C4">
      <w:pPr>
        <w:pStyle w:val="4"/>
        <w:bidi w:val="0"/>
        <w:spacing w:line="240" w:lineRule="auto"/>
        <w:rPr>
          <w:color w:val="auto"/>
          <w:sz w:val="22"/>
          <w:szCs w:val="22"/>
        </w:rPr>
      </w:pPr>
      <w:r>
        <w:rPr>
          <w:rFonts w:hint="eastAsia"/>
          <w:color w:val="auto"/>
          <w:sz w:val="22"/>
          <w:szCs w:val="22"/>
          <w:lang w:val="en-US" w:eastAsia="zh-CN"/>
        </w:rPr>
        <w:t>2.</w:t>
      </w:r>
      <w:r>
        <w:rPr>
          <w:rStyle w:val="13"/>
          <w:b/>
          <w:color w:val="auto"/>
          <w:sz w:val="22"/>
          <w:szCs w:val="22"/>
        </w:rPr>
        <w:t>普通最小二乘法（OLS）回归</w:t>
      </w:r>
    </w:p>
    <w:p w14:paraId="01E90C68">
      <w:pPr>
        <w:pStyle w:val="10"/>
        <w:keepNext w:val="0"/>
        <w:keepLines w:val="0"/>
        <w:widowControl/>
        <w:suppressLineNumbers w:val="0"/>
        <w:spacing w:line="240" w:lineRule="auto"/>
        <w:ind w:firstLine="420" w:firstLineChars="0"/>
        <w:rPr>
          <w:rFonts w:hint="eastAsia" w:eastAsia="宋体"/>
          <w:color w:val="auto"/>
          <w:sz w:val="22"/>
          <w:szCs w:val="22"/>
          <w:lang w:eastAsia="zh-CN"/>
        </w:rPr>
      </w:pPr>
      <w:r>
        <w:rPr>
          <w:color w:val="auto"/>
          <w:sz w:val="22"/>
          <w:szCs w:val="22"/>
        </w:rPr>
        <w:t>OLS回归模型通过最小化误差平方和，找出最佳的回归系数。</w:t>
      </w:r>
      <w:r>
        <w:rPr>
          <w:rFonts w:hint="eastAsia"/>
          <w:color w:val="auto"/>
          <w:sz w:val="22"/>
          <w:szCs w:val="22"/>
        </w:rPr>
        <w:t xml:space="preserve">对于每个自变量 </w:t>
      </w:r>
      <w:r>
        <w:rPr>
          <w:rFonts w:hint="eastAsia"/>
          <w:color w:val="auto"/>
          <w:position w:val="-10"/>
          <w:sz w:val="22"/>
          <w:szCs w:val="22"/>
        </w:rPr>
        <w:object>
          <v:shape id="_x0000_i1065" o:spt="75" type="#_x0000_t75" style="height:17pt;width:16pt;" o:ole="t" filled="f" o:preferrelative="t" stroked="f" coordsize="21600,21600">
            <v:path/>
            <v:fill on="f" focussize="0,0"/>
            <v:stroke on="f"/>
            <v:imagedata r:id="rId81" o:title=""/>
            <o:lock v:ext="edit" aspectratio="t"/>
            <w10:wrap type="none"/>
            <w10:anchorlock/>
          </v:shape>
          <o:OLEObject Type="Embed" ProgID="Equation.KSEE3" ShapeID="_x0000_i1065" DrawAspect="Content" ObjectID="_1468075765" r:id="rId80">
            <o:LockedField>false</o:LockedField>
          </o:OLEObject>
        </w:object>
      </w:r>
      <w:r>
        <w:rPr>
          <w:rFonts w:hint="eastAsia"/>
          <w:color w:val="auto"/>
          <w:sz w:val="22"/>
          <w:szCs w:val="22"/>
        </w:rPr>
        <w:t>，将它作为因变量，与其他所有自变量作为自变量进行回归。通过最小二乘法估计出回归模型，从而得到</w:t>
      </w:r>
      <w:r>
        <w:rPr>
          <w:rFonts w:hint="eastAsia"/>
          <w:color w:val="auto"/>
          <w:position w:val="-10"/>
          <w:sz w:val="22"/>
          <w:szCs w:val="22"/>
        </w:rPr>
        <w:object>
          <v:shape id="_x0000_i1066" o:spt="75" type="#_x0000_t75" style="height:17pt;width:13pt;" o:ole="t" filled="f" o:preferrelative="t" stroked="f" coordsize="21600,21600">
            <v:path/>
            <v:fill on="f" focussize="0,0"/>
            <v:stroke on="f"/>
            <v:imagedata r:id="rId83" o:title=""/>
            <o:lock v:ext="edit" aspectratio="t"/>
            <w10:wrap type="none"/>
            <w10:anchorlock/>
          </v:shape>
          <o:OLEObject Type="Embed" ProgID="Equation.KSEE3" ShapeID="_x0000_i1066" DrawAspect="Content" ObjectID="_1468075766" r:id="rId82">
            <o:LockedField>false</o:LockedField>
          </o:OLEObject>
        </w:object>
      </w:r>
      <w:r>
        <w:rPr>
          <w:rFonts w:hint="eastAsia" w:eastAsia="宋体"/>
          <w:color w:val="auto"/>
          <w:sz w:val="22"/>
          <w:szCs w:val="22"/>
          <w:lang w:eastAsia="zh-CN"/>
        </w:rPr>
        <w:t>。</w:t>
      </w:r>
    </w:p>
    <w:p w14:paraId="708813A0">
      <w:pPr>
        <w:pStyle w:val="10"/>
        <w:keepNext w:val="0"/>
        <w:keepLines w:val="0"/>
        <w:widowControl/>
        <w:suppressLineNumbers w:val="0"/>
        <w:spacing w:line="240" w:lineRule="auto"/>
        <w:rPr>
          <w:rFonts w:hint="eastAsia" w:eastAsia="宋体"/>
          <w:color w:val="auto"/>
          <w:sz w:val="22"/>
          <w:szCs w:val="22"/>
          <w:lang w:val="en-US" w:eastAsia="zh-CN"/>
        </w:rPr>
      </w:pPr>
      <w:r>
        <w:rPr>
          <w:rFonts w:hint="eastAsia" w:eastAsia="宋体"/>
          <w:color w:val="auto"/>
          <w:sz w:val="22"/>
          <w:szCs w:val="22"/>
          <w:lang w:val="en-US" w:eastAsia="zh-CN"/>
        </w:rPr>
        <w:t xml:space="preserve">例如：对于自变量 </w:t>
      </w:r>
      <w:r>
        <w:rPr>
          <w:rFonts w:hint="eastAsia" w:eastAsia="宋体"/>
          <w:color w:val="auto"/>
          <w:position w:val="-10"/>
          <w:sz w:val="22"/>
          <w:szCs w:val="22"/>
          <w:lang w:val="en-US" w:eastAsia="zh-CN"/>
        </w:rPr>
        <w:object>
          <v:shape id="_x0000_i1067" o:spt="75" type="#_x0000_t75" style="height:17pt;width:16pt;" o:ole="t" filled="f" o:preferrelative="t" stroked="f" coordsize="21600,21600">
            <v:path/>
            <v:fill on="f" focussize="0,0"/>
            <v:stroke on="f"/>
            <v:imagedata r:id="rId85" o:title=""/>
            <o:lock v:ext="edit" aspectratio="t"/>
            <w10:wrap type="none"/>
            <w10:anchorlock/>
          </v:shape>
          <o:OLEObject Type="Embed" ProgID="Equation.KSEE3" ShapeID="_x0000_i1067" DrawAspect="Content" ObjectID="_1468075767" r:id="rId84">
            <o:LockedField>false</o:LockedField>
          </o:OLEObject>
        </w:object>
      </w:r>
      <w:r>
        <w:rPr>
          <w:rFonts w:hint="eastAsia" w:eastAsia="宋体"/>
          <w:color w:val="auto"/>
          <w:sz w:val="22"/>
          <w:szCs w:val="22"/>
          <w:lang w:val="en-US" w:eastAsia="zh-CN"/>
        </w:rPr>
        <w:t>：</w:t>
      </w:r>
    </w:p>
    <w:p w14:paraId="234ACE7C">
      <w:pPr>
        <w:pStyle w:val="10"/>
        <w:keepNext w:val="0"/>
        <w:keepLines w:val="0"/>
        <w:widowControl/>
        <w:suppressLineNumbers w:val="0"/>
        <w:spacing w:line="240" w:lineRule="auto"/>
        <w:jc w:val="center"/>
        <w:rPr>
          <w:rFonts w:hint="default" w:eastAsia="宋体"/>
          <w:color w:val="auto"/>
          <w:sz w:val="22"/>
          <w:szCs w:val="22"/>
          <w:lang w:val="en-US" w:eastAsia="zh-CN"/>
        </w:rPr>
      </w:pPr>
      <w:r>
        <w:rPr>
          <w:rFonts w:hint="default" w:eastAsia="宋体"/>
          <w:color w:val="auto"/>
          <w:position w:val="-12"/>
          <w:sz w:val="22"/>
          <w:szCs w:val="22"/>
          <w:lang w:val="en-US" w:eastAsia="zh-CN"/>
        </w:rPr>
        <w:object>
          <v:shape id="_x0000_i1068" o:spt="75" type="#_x0000_t75" style="height:18pt;width:188pt;" o:ole="t" filled="f" o:preferrelative="t" stroked="f" coordsize="21600,21600">
            <v:path/>
            <v:fill on="f" focussize="0,0"/>
            <v:stroke on="f"/>
            <v:imagedata r:id="rId87" o:title=""/>
            <o:lock v:ext="edit" aspectratio="t"/>
            <w10:wrap type="none"/>
            <w10:anchorlock/>
          </v:shape>
          <o:OLEObject Type="Embed" ProgID="Equation.KSEE3" ShapeID="_x0000_i1068" DrawAspect="Content" ObjectID="_1468075768" r:id="rId86">
            <o:LockedField>false</o:LockedField>
          </o:OLEObject>
        </w:object>
      </w:r>
    </w:p>
    <w:p w14:paraId="6DCC5607">
      <w:pPr>
        <w:pStyle w:val="10"/>
        <w:keepNext w:val="0"/>
        <w:keepLines w:val="0"/>
        <w:widowControl/>
        <w:suppressLineNumbers w:val="0"/>
        <w:spacing w:line="240" w:lineRule="auto"/>
        <w:jc w:val="center"/>
        <w:rPr>
          <w:rFonts w:hint="default" w:eastAsia="宋体"/>
          <w:color w:val="auto"/>
          <w:sz w:val="22"/>
          <w:szCs w:val="22"/>
          <w:lang w:val="en-US" w:eastAsia="zh-CN"/>
        </w:rPr>
      </w:pPr>
      <w:r>
        <w:rPr>
          <w:rFonts w:hint="default" w:eastAsia="宋体"/>
          <w:color w:val="auto"/>
          <w:sz w:val="22"/>
          <w:szCs w:val="22"/>
          <w:lang w:val="en-US" w:eastAsia="zh-CN"/>
        </w:rPr>
        <w:t>这里，其他自变量</w:t>
      </w:r>
      <w:r>
        <w:rPr>
          <w:rFonts w:hint="default" w:eastAsia="宋体"/>
          <w:color w:val="auto"/>
          <w:position w:val="-12"/>
          <w:sz w:val="22"/>
          <w:szCs w:val="22"/>
          <w:lang w:val="en-US" w:eastAsia="zh-CN"/>
        </w:rPr>
        <w:object>
          <v:shape id="_x0000_i1069" o:spt="75" type="#_x0000_t75" style="height:18pt;width:77pt;" o:ole="t" filled="f" o:preferrelative="t" stroked="f" coordsize="21600,21600">
            <v:path/>
            <v:fill on="f" focussize="0,0"/>
            <v:stroke on="f"/>
            <v:imagedata r:id="rId56" o:title=""/>
            <o:lock v:ext="edit" aspectratio="t"/>
            <w10:wrap type="none"/>
            <w10:anchorlock/>
          </v:shape>
          <o:OLEObject Type="Embed" ProgID="Equation.KSEE3" ShapeID="_x0000_i1069" DrawAspect="Content" ObjectID="_1468075769" r:id="rId88">
            <o:LockedField>false</o:LockedField>
          </o:OLEObject>
        </w:object>
      </w:r>
      <w:r>
        <w:rPr>
          <w:rFonts w:hint="default" w:eastAsia="宋体"/>
          <w:color w:val="auto"/>
          <w:sz w:val="22"/>
          <w:szCs w:val="22"/>
          <w:lang w:val="en-US" w:eastAsia="zh-CN"/>
        </w:rPr>
        <w:t>作为预测变量，使用最小二乘法来估计模型的参数</w:t>
      </w:r>
      <w:r>
        <w:rPr>
          <w:rFonts w:hint="default" w:eastAsia="宋体"/>
          <w:color w:val="auto"/>
          <w:position w:val="-10"/>
          <w:sz w:val="22"/>
          <w:szCs w:val="22"/>
          <w:lang w:val="en-US" w:eastAsia="zh-CN"/>
        </w:rPr>
        <w:object>
          <v:shape id="_x0000_i1070" o:spt="75" type="#_x0000_t75" style="height:17pt;width:64pt;" o:ole="t" filled="f" o:preferrelative="t" stroked="f" coordsize="21600,21600">
            <v:path/>
            <v:fill on="f" focussize="0,0"/>
            <v:stroke on="f"/>
            <v:imagedata r:id="rId58" o:title=""/>
            <o:lock v:ext="edit" aspectratio="t"/>
            <w10:wrap type="none"/>
            <w10:anchorlock/>
          </v:shape>
          <o:OLEObject Type="Embed" ProgID="Equation.KSEE3" ShapeID="_x0000_i1070" DrawAspect="Content" ObjectID="_1468075770" r:id="rId89">
            <o:LockedField>false</o:LockedField>
          </o:OLEObject>
        </w:object>
      </w:r>
      <w:r>
        <w:rPr>
          <w:rFonts w:hint="eastAsia" w:eastAsia="宋体"/>
          <w:color w:val="auto"/>
          <w:sz w:val="22"/>
          <w:szCs w:val="22"/>
          <w:lang w:val="en-US" w:eastAsia="zh-CN"/>
        </w:rPr>
        <w:t>,</w:t>
      </w:r>
      <w:r>
        <w:rPr>
          <w:rFonts w:hint="default" w:eastAsia="宋体"/>
          <w:color w:val="auto"/>
          <w:sz w:val="22"/>
          <w:szCs w:val="22"/>
          <w:lang w:val="en-US" w:eastAsia="zh-CN"/>
        </w:rPr>
        <w:t>然后计算</w:t>
      </w:r>
      <w:r>
        <w:rPr>
          <w:rFonts w:hint="eastAsia"/>
          <w:color w:val="auto"/>
          <w:position w:val="-10"/>
          <w:sz w:val="22"/>
          <w:szCs w:val="22"/>
        </w:rPr>
        <w:object>
          <v:shape id="_x0000_i1071" o:spt="75" type="#_x0000_t75" style="height:17pt;width:13pt;" o:ole="t" filled="f" o:preferrelative="t" stroked="f" coordsize="21600,21600">
            <v:path/>
            <v:fill on="f" focussize="0,0"/>
            <v:stroke on="f"/>
            <v:imagedata r:id="rId83" o:title=""/>
            <o:lock v:ext="edit" aspectratio="t"/>
            <w10:wrap type="none"/>
            <w10:anchorlock/>
          </v:shape>
          <o:OLEObject Type="Embed" ProgID="Equation.KSEE3" ShapeID="_x0000_i1071" DrawAspect="Content" ObjectID="_1468075771" r:id="rId90">
            <o:LockedField>false</o:LockedField>
          </o:OLEObject>
        </w:object>
      </w:r>
      <w:r>
        <w:rPr>
          <w:rFonts w:hint="default" w:eastAsia="宋体"/>
          <w:color w:val="auto"/>
          <w:sz w:val="22"/>
          <w:szCs w:val="22"/>
          <w:lang w:val="en-US" w:eastAsia="zh-CN"/>
        </w:rPr>
        <w:t>(即</w:t>
      </w:r>
      <m:oMath>
        <m:sSub>
          <m:sSubPr>
            <m:ctrlPr>
              <w:rPr>
                <w:rFonts w:hint="default" w:ascii="Cambria Math" w:hAnsi="Cambria Math" w:eastAsia="宋体" w:cs="Times New Roman"/>
                <w:color w:val="auto"/>
                <w:kern w:val="0"/>
                <w:sz w:val="22"/>
                <w:szCs w:val="22"/>
                <w:lang w:val="en-US" w:eastAsia="zh-CN" w:bidi="ar"/>
              </w:rPr>
            </m:ctrlPr>
          </m:sSubPr>
          <m:e>
            <m:r>
              <m:rPr>
                <m:sty m:val="p"/>
              </m:rPr>
              <w:rPr>
                <w:rFonts w:hint="default" w:ascii="Cambria Math" w:hAnsi="Cambria Math" w:eastAsia="宋体" w:cs="Times New Roman"/>
                <w:color w:val="auto"/>
                <w:kern w:val="0"/>
                <w:sz w:val="22"/>
                <w:szCs w:val="22"/>
                <w:lang w:val="en-US" w:eastAsia="zh-CN" w:bidi="ar"/>
              </w:rPr>
              <m:t>X</m:t>
            </m:r>
            <m:ctrlPr>
              <w:rPr>
                <w:rFonts w:hint="default" w:ascii="Cambria Math" w:hAnsi="Cambria Math" w:eastAsia="宋体" w:cs="Times New Roman"/>
                <w:color w:val="auto"/>
                <w:kern w:val="0"/>
                <w:sz w:val="22"/>
                <w:szCs w:val="22"/>
                <w:lang w:val="en-US" w:eastAsia="zh-CN" w:bidi="ar"/>
              </w:rPr>
            </m:ctrlPr>
          </m:e>
          <m:sub>
            <m:r>
              <m:rPr>
                <m:sty m:val="p"/>
              </m:rPr>
              <w:rPr>
                <w:rFonts w:hint="default" w:ascii="Cambria Math" w:hAnsi="Cambria Math" w:eastAsia="宋体" w:cs="Times New Roman"/>
                <w:color w:val="auto"/>
                <w:kern w:val="0"/>
                <w:sz w:val="22"/>
                <w:szCs w:val="22"/>
                <w:lang w:val="en-US" w:eastAsia="zh-CN" w:bidi="ar"/>
              </w:rPr>
              <m:t>1</m:t>
            </m:r>
            <m:ctrlPr>
              <w:rPr>
                <w:rFonts w:hint="default" w:ascii="Cambria Math" w:hAnsi="Cambria Math" w:eastAsia="宋体" w:cs="Times New Roman"/>
                <w:color w:val="auto"/>
                <w:kern w:val="0"/>
                <w:sz w:val="22"/>
                <w:szCs w:val="22"/>
                <w:lang w:val="en-US" w:eastAsia="zh-CN" w:bidi="ar"/>
              </w:rPr>
            </m:ctrlPr>
          </m:sub>
        </m:sSub>
      </m:oMath>
      <w:r>
        <w:rPr>
          <w:rFonts w:hint="default" w:eastAsia="宋体"/>
          <w:color w:val="auto"/>
          <w:sz w:val="22"/>
          <w:szCs w:val="22"/>
          <w:lang w:val="en-US" w:eastAsia="zh-CN"/>
        </w:rPr>
        <w:t>作为因变量，与其他所有变量回归的决定数)。</w:t>
      </w:r>
    </w:p>
    <w:p w14:paraId="7BD45BFB">
      <w:pPr>
        <w:pStyle w:val="10"/>
        <w:keepNext w:val="0"/>
        <w:keepLines w:val="0"/>
        <w:widowControl/>
        <w:suppressLineNumbers w:val="0"/>
        <w:spacing w:line="240" w:lineRule="auto"/>
        <w:rPr>
          <w:color w:val="auto"/>
          <w:sz w:val="22"/>
          <w:szCs w:val="22"/>
        </w:rPr>
      </w:pPr>
      <w:r>
        <w:rPr>
          <w:color w:val="auto"/>
          <w:sz w:val="22"/>
          <w:szCs w:val="22"/>
        </w:rPr>
        <w:t>通过以下代码，使用</w:t>
      </w:r>
      <w:r>
        <w:rPr>
          <w:rStyle w:val="14"/>
          <w:color w:val="auto"/>
          <w:sz w:val="22"/>
          <w:szCs w:val="22"/>
        </w:rPr>
        <w:t>statsmodels</w:t>
      </w:r>
      <w:r>
        <w:rPr>
          <w:color w:val="auto"/>
          <w:sz w:val="22"/>
          <w:szCs w:val="22"/>
        </w:rPr>
        <w:t>的OLS函数建立了回归模型：</w:t>
      </w:r>
    </w:p>
    <w:p w14:paraId="561E9692">
      <w:pPr>
        <w:pStyle w:val="15"/>
        <w:topLinePunct/>
        <w:adjustRightInd w:val="0"/>
        <w:spacing w:line="240" w:lineRule="auto"/>
        <w:rPr>
          <w:color w:val="auto"/>
          <w:sz w:val="22"/>
          <w:szCs w:val="22"/>
        </w:rPr>
      </w:pPr>
      <w:r>
        <w:rPr>
          <w:color w:val="auto"/>
          <w:sz w:val="22"/>
          <w:szCs w:val="22"/>
          <w:lang w:val="en-US" w:eastAsia="zh-CN"/>
        </w:rPr>
        <w:t>model_pet_market = sm.OLS(y_pet_market, X).fit()</w:t>
      </w:r>
    </w:p>
    <w:p w14:paraId="4E04A9F4">
      <w:pPr>
        <w:keepNext w:val="0"/>
        <w:keepLines w:val="0"/>
        <w:widowControl/>
        <w:numPr>
          <w:ilvl w:val="0"/>
          <w:numId w:val="6"/>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回归系数（coef）</w:t>
      </w:r>
      <w:r>
        <w:rPr>
          <w:color w:val="auto"/>
          <w:sz w:val="22"/>
          <w:szCs w:val="22"/>
        </w:rPr>
        <w:t>：每个自变量的回归系数表示该自变量对宠物市场规模的影响。例如，经济增长率（Economic Growth Rate）的回归系数可能表明其每增长1个百分点，宠物市场规模将增加多少亿元。</w:t>
      </w:r>
    </w:p>
    <w:p w14:paraId="4A07A89C">
      <w:pPr>
        <w:keepNext w:val="0"/>
        <w:keepLines w:val="0"/>
        <w:widowControl/>
        <w:numPr>
          <w:ilvl w:val="0"/>
          <w:numId w:val="6"/>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p值</w:t>
      </w:r>
      <w:r>
        <w:rPr>
          <w:b w:val="0"/>
          <w:bCs/>
          <w:color w:val="auto"/>
          <w:sz w:val="22"/>
          <w:szCs w:val="22"/>
        </w:rPr>
        <w:t>：</w:t>
      </w:r>
      <w:r>
        <w:rPr>
          <w:color w:val="auto"/>
          <w:sz w:val="22"/>
          <w:szCs w:val="22"/>
        </w:rPr>
        <w:t>用于检验每个自变量的显著性。如果p值小于0.05，说明该自变量对因变量有显著影响。</w:t>
      </w:r>
    </w:p>
    <w:p w14:paraId="5A04AE93">
      <w:pPr>
        <w:pStyle w:val="4"/>
        <w:bidi w:val="0"/>
        <w:spacing w:line="240" w:lineRule="auto"/>
        <w:rPr>
          <w:color w:val="auto"/>
          <w:sz w:val="22"/>
          <w:szCs w:val="22"/>
        </w:rPr>
      </w:pPr>
      <w:r>
        <w:rPr>
          <w:color w:val="auto"/>
          <w:sz w:val="22"/>
          <w:szCs w:val="22"/>
        </w:rPr>
        <w:t>3</w:t>
      </w:r>
      <w:r>
        <w:rPr>
          <w:rFonts w:hint="eastAsia"/>
          <w:color w:val="auto"/>
          <w:sz w:val="22"/>
          <w:szCs w:val="22"/>
          <w:lang w:val="en-US" w:eastAsia="zh-CN"/>
        </w:rPr>
        <w:t>.</w:t>
      </w:r>
      <w:r>
        <w:rPr>
          <w:rStyle w:val="13"/>
          <w:b/>
          <w:color w:val="auto"/>
          <w:sz w:val="22"/>
          <w:szCs w:val="22"/>
        </w:rPr>
        <w:t>回归结果分析</w:t>
      </w:r>
    </w:p>
    <w:p w14:paraId="4F187DFF">
      <w:pPr>
        <w:pStyle w:val="10"/>
        <w:keepNext w:val="0"/>
        <w:keepLines w:val="0"/>
        <w:widowControl/>
        <w:suppressLineNumbers w:val="0"/>
        <w:spacing w:line="240" w:lineRule="auto"/>
        <w:rPr>
          <w:color w:val="auto"/>
          <w:sz w:val="22"/>
          <w:szCs w:val="22"/>
        </w:rPr>
      </w:pPr>
      <w:r>
        <w:rPr>
          <w:color w:val="auto"/>
          <w:sz w:val="22"/>
          <w:szCs w:val="22"/>
        </w:rPr>
        <w:t>通过</w:t>
      </w:r>
      <w:r>
        <w:rPr>
          <w:rStyle w:val="14"/>
          <w:color w:val="auto"/>
          <w:sz w:val="22"/>
          <w:szCs w:val="22"/>
        </w:rPr>
        <w:t>model_pet_market.summary()</w:t>
      </w:r>
      <w:r>
        <w:rPr>
          <w:color w:val="auto"/>
          <w:sz w:val="22"/>
          <w:szCs w:val="22"/>
        </w:rPr>
        <w:t>，我们能够查看回归模型的详细结果，包括：</w:t>
      </w:r>
    </w:p>
    <w:p w14:paraId="480882F9">
      <w:pPr>
        <w:keepNext w:val="0"/>
        <w:keepLines w:val="0"/>
        <w:widowControl/>
        <w:numPr>
          <w:ilvl w:val="0"/>
          <w:numId w:val="7"/>
        </w:numPr>
        <w:suppressLineNumbers w:val="0"/>
        <w:spacing w:before="0" w:beforeAutospacing="1" w:after="0" w:afterAutospacing="1" w:line="240" w:lineRule="auto"/>
        <w:ind w:left="720" w:hanging="360"/>
        <w:rPr>
          <w:color w:val="auto"/>
          <w:sz w:val="22"/>
          <w:szCs w:val="22"/>
        </w:rPr>
      </w:pPr>
      <w:r>
        <w:rPr>
          <w:color w:val="auto"/>
          <w:sz w:val="22"/>
          <w:szCs w:val="22"/>
        </w:rPr>
        <w:t>回归系数（coef）：解释每个自变量</w:t>
      </w:r>
      <w:r>
        <w:rPr>
          <w:rFonts w:hint="eastAsia"/>
          <w:color w:val="auto"/>
          <w:sz w:val="22"/>
          <w:szCs w:val="22"/>
        </w:rPr>
        <w:t>（经济增长率、人均GDP、城市化率、可支配收入和60岁以上人口比例等）</w:t>
      </w:r>
      <w:r>
        <w:rPr>
          <w:color w:val="auto"/>
          <w:sz w:val="22"/>
          <w:szCs w:val="22"/>
        </w:rPr>
        <w:t>对因变量的贡献。</w:t>
      </w:r>
    </w:p>
    <w:p w14:paraId="2682282C">
      <w:pPr>
        <w:keepNext w:val="0"/>
        <w:keepLines w:val="0"/>
        <w:widowControl/>
        <w:numPr>
          <w:ilvl w:val="0"/>
          <w:numId w:val="7"/>
        </w:numPr>
        <w:suppressLineNumbers w:val="0"/>
        <w:spacing w:before="0" w:beforeAutospacing="1" w:after="0" w:afterAutospacing="1" w:line="240" w:lineRule="auto"/>
        <w:ind w:left="720" w:hanging="360"/>
        <w:rPr>
          <w:color w:val="auto"/>
          <w:sz w:val="22"/>
          <w:szCs w:val="22"/>
        </w:rPr>
      </w:pPr>
      <w:r>
        <w:rPr>
          <w:color w:val="auto"/>
          <w:sz w:val="22"/>
          <w:szCs w:val="22"/>
        </w:rPr>
        <w:t>标准误差（stderr）：衡量回归系数的不确定性。</w:t>
      </w:r>
    </w:p>
    <w:p w14:paraId="44688A7D">
      <w:pPr>
        <w:keepNext w:val="0"/>
        <w:keepLines w:val="0"/>
        <w:widowControl/>
        <w:numPr>
          <w:ilvl w:val="0"/>
          <w:numId w:val="7"/>
        </w:numPr>
        <w:suppressLineNumbers w:val="0"/>
        <w:spacing w:before="0" w:beforeAutospacing="1" w:after="0" w:afterAutospacing="1" w:line="240" w:lineRule="auto"/>
        <w:ind w:left="720" w:hanging="360"/>
        <w:rPr>
          <w:color w:val="auto"/>
          <w:sz w:val="22"/>
          <w:szCs w:val="22"/>
        </w:rPr>
      </w:pPr>
      <w:r>
        <w:rPr>
          <w:color w:val="auto"/>
          <w:sz w:val="22"/>
          <w:szCs w:val="22"/>
        </w:rPr>
        <w:t>t值和p值：判断回归系数的显著性。</w:t>
      </w:r>
    </w:p>
    <w:p w14:paraId="3134FCE4">
      <w:pPr>
        <w:keepNext w:val="0"/>
        <w:keepLines w:val="0"/>
        <w:widowControl/>
        <w:numPr>
          <w:ilvl w:val="0"/>
          <w:numId w:val="0"/>
        </w:numPr>
        <w:suppressLineNumbers w:val="0"/>
        <w:spacing w:before="0" w:beforeAutospacing="1" w:after="0" w:afterAutospacing="1" w:line="240" w:lineRule="auto"/>
        <w:rPr>
          <w:rFonts w:hint="eastAsia" w:eastAsia="宋体"/>
          <w:color w:val="auto"/>
          <w:sz w:val="22"/>
          <w:szCs w:val="22"/>
          <w:lang w:eastAsia="zh-CN"/>
        </w:rPr>
      </w:pPr>
      <w:r>
        <w:rPr>
          <w:rFonts w:hint="eastAsia" w:eastAsia="宋体"/>
          <w:color w:val="auto"/>
          <w:sz w:val="22"/>
          <w:szCs w:val="22"/>
          <w:lang w:eastAsia="zh-CN"/>
        </w:rPr>
        <w:drawing>
          <wp:inline distT="0" distB="0" distL="114300" distR="114300">
            <wp:extent cx="5645150" cy="3356610"/>
            <wp:effectExtent l="0" t="0" r="8890" b="11430"/>
            <wp:docPr id="4" name="图片 4" descr="82f2c7044a53e4354d6e23cc5e40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2f2c7044a53e4354d6e23cc5e40dc7"/>
                    <pic:cNvPicPr>
                      <a:picLocks noChangeAspect="1"/>
                    </pic:cNvPicPr>
                  </pic:nvPicPr>
                  <pic:blipFill>
                    <a:blip r:embed="rId91"/>
                    <a:stretch>
                      <a:fillRect/>
                    </a:stretch>
                  </pic:blipFill>
                  <pic:spPr>
                    <a:xfrm>
                      <a:off x="0" y="0"/>
                      <a:ext cx="5645150" cy="3356610"/>
                    </a:xfrm>
                    <a:prstGeom prst="rect">
                      <a:avLst/>
                    </a:prstGeom>
                  </pic:spPr>
                </pic:pic>
              </a:graphicData>
            </a:graphic>
          </wp:inline>
        </w:drawing>
      </w:r>
    </w:p>
    <w:p w14:paraId="2922EBA5">
      <w:pPr>
        <w:pStyle w:val="6"/>
        <w:keepNext w:val="0"/>
        <w:keepLines w:val="0"/>
        <w:widowControl/>
        <w:numPr>
          <w:ilvl w:val="0"/>
          <w:numId w:val="0"/>
        </w:numPr>
        <w:suppressLineNumbers w:val="0"/>
        <w:spacing w:before="0" w:beforeAutospacing="1" w:after="0" w:afterAutospacing="1" w:line="240" w:lineRule="auto"/>
        <w:jc w:val="center"/>
        <w:rPr>
          <w:rFonts w:hint="eastAsia" w:eastAsia="宋体"/>
          <w:color w:val="auto"/>
          <w:sz w:val="22"/>
          <w:szCs w:val="22"/>
          <w:lang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1</w:t>
      </w:r>
      <w:r>
        <w:rPr>
          <w:color w:val="auto"/>
          <w:sz w:val="22"/>
          <w:szCs w:val="22"/>
        </w:rPr>
        <w:fldChar w:fldCharType="end"/>
      </w:r>
    </w:p>
    <w:p w14:paraId="4AF86118">
      <w:pPr>
        <w:pStyle w:val="10"/>
        <w:keepNext w:val="0"/>
        <w:keepLines w:val="0"/>
        <w:widowControl/>
        <w:suppressLineNumbers w:val="0"/>
        <w:spacing w:beforeAutospacing="0" w:afterAutospacing="0" w:line="240" w:lineRule="auto"/>
        <w:ind w:firstLine="420" w:firstLineChars="0"/>
        <w:rPr>
          <w:rStyle w:val="14"/>
          <w:rFonts w:hint="default" w:ascii="Times New Roman" w:hAnsi="Times New Roman" w:cs="Times New Roman" w:eastAsiaTheme="minorEastAsia"/>
          <w:color w:val="auto"/>
          <w:sz w:val="22"/>
          <w:szCs w:val="22"/>
        </w:rPr>
      </w:pPr>
      <w:r>
        <w:rPr>
          <w:rStyle w:val="14"/>
          <w:rFonts w:hint="default" w:ascii="Times New Roman" w:hAnsi="Times New Roman" w:cs="Times New Roman" w:eastAsiaTheme="minorEastAsia"/>
          <w:color w:val="auto"/>
          <w:sz w:val="22"/>
          <w:szCs w:val="22"/>
        </w:rPr>
        <w:t>使用seaborn的heatmap函数绘制了相关性矩阵的热力图，annot=True表示在热力图上显示相关性值，cmap="coolwarm"表示使用冷暖色调来表示不同的相关性</w:t>
      </w:r>
      <w:r>
        <w:rPr>
          <w:rStyle w:val="14"/>
          <w:rFonts w:hint="default" w:ascii="Times New Roman" w:hAnsi="Times New Roman" w:cs="Times New Roman" w:eastAsiaTheme="minorEastAsia"/>
          <w:color w:val="auto"/>
          <w:sz w:val="22"/>
          <w:szCs w:val="22"/>
          <w:lang w:eastAsia="zh-CN"/>
        </w:rPr>
        <w:t>。</w:t>
      </w:r>
      <w:r>
        <w:rPr>
          <w:rStyle w:val="14"/>
          <w:rFonts w:hint="default" w:ascii="Times New Roman" w:hAnsi="Times New Roman" w:cs="Times New Roman" w:eastAsiaTheme="minorEastAsia"/>
          <w:color w:val="auto"/>
          <w:sz w:val="22"/>
          <w:szCs w:val="22"/>
        </w:rPr>
        <w:t>例如，如果经济增长率的回归系数为正，说明经济增长对猫或狗数量增长有促进作用。</w:t>
      </w:r>
    </w:p>
    <w:p w14:paraId="39963E21">
      <w:pPr>
        <w:pStyle w:val="10"/>
        <w:keepNext w:val="0"/>
        <w:keepLines w:val="0"/>
        <w:widowControl/>
        <w:suppressLineNumbers w:val="0"/>
        <w:spacing w:line="240" w:lineRule="auto"/>
        <w:rPr>
          <w:rFonts w:hint="eastAsia" w:eastAsia="宋体"/>
          <w:color w:val="auto"/>
          <w:sz w:val="22"/>
          <w:szCs w:val="22"/>
          <w:lang w:eastAsia="zh-CN"/>
        </w:rPr>
      </w:pPr>
      <w:r>
        <w:rPr>
          <w:rFonts w:hint="eastAsia" w:eastAsia="宋体"/>
          <w:color w:val="auto"/>
          <w:sz w:val="22"/>
          <w:szCs w:val="22"/>
          <w:lang w:eastAsia="zh-CN"/>
        </w:rPr>
        <w:drawing>
          <wp:inline distT="0" distB="0" distL="114300" distR="114300">
            <wp:extent cx="5266690" cy="3242945"/>
            <wp:effectExtent l="0" t="0" r="6350" b="3175"/>
            <wp:docPr id="1" name="图片 1" descr="dc621a80a7d0589fbf6fd2f950b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c621a80a7d0589fbf6fd2f950b3328"/>
                    <pic:cNvPicPr>
                      <a:picLocks noChangeAspect="1"/>
                    </pic:cNvPicPr>
                  </pic:nvPicPr>
                  <pic:blipFill>
                    <a:blip r:embed="rId92"/>
                    <a:stretch>
                      <a:fillRect/>
                    </a:stretch>
                  </pic:blipFill>
                  <pic:spPr>
                    <a:xfrm>
                      <a:off x="0" y="0"/>
                      <a:ext cx="5266690" cy="3242945"/>
                    </a:xfrm>
                    <a:prstGeom prst="rect">
                      <a:avLst/>
                    </a:prstGeom>
                  </pic:spPr>
                </pic:pic>
              </a:graphicData>
            </a:graphic>
          </wp:inline>
        </w:drawing>
      </w:r>
    </w:p>
    <w:p w14:paraId="2089D570">
      <w:pPr>
        <w:pStyle w:val="6"/>
        <w:keepNext w:val="0"/>
        <w:keepLines w:val="0"/>
        <w:widowControl/>
        <w:suppressLineNumbers w:val="0"/>
        <w:spacing w:line="240" w:lineRule="auto"/>
        <w:jc w:val="center"/>
        <w:rPr>
          <w:rFonts w:hint="default" w:eastAsia="黑体"/>
          <w:color w:val="auto"/>
          <w:sz w:val="22"/>
          <w:szCs w:val="22"/>
          <w:lang w:val="en-US"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2</w:t>
      </w:r>
      <w:r>
        <w:rPr>
          <w:color w:val="auto"/>
          <w:sz w:val="22"/>
          <w:szCs w:val="22"/>
        </w:rPr>
        <w:fldChar w:fldCharType="end"/>
      </w:r>
      <w:r>
        <w:rPr>
          <w:rFonts w:hint="eastAsia"/>
          <w:color w:val="auto"/>
          <w:sz w:val="22"/>
          <w:szCs w:val="22"/>
          <w:lang w:val="en-US" w:eastAsia="zh-CN"/>
        </w:rPr>
        <w:t xml:space="preserve"> 热力图</w:t>
      </w:r>
    </w:p>
    <w:p w14:paraId="2E9C8F8F">
      <w:pPr>
        <w:pStyle w:val="10"/>
        <w:keepNext w:val="0"/>
        <w:keepLines w:val="0"/>
        <w:widowControl/>
        <w:suppressLineNumbers w:val="0"/>
        <w:spacing w:line="240" w:lineRule="auto"/>
        <w:ind w:firstLine="420" w:firstLineChars="0"/>
        <w:rPr>
          <w:color w:val="auto"/>
          <w:sz w:val="22"/>
          <w:szCs w:val="22"/>
        </w:rPr>
      </w:pPr>
      <w:r>
        <w:rPr>
          <w:color w:val="auto"/>
          <w:sz w:val="22"/>
          <w:szCs w:val="22"/>
        </w:rPr>
        <w:t>通过这些结果，可以分析哪些因素对宠物市场规模有显著影响，哪些可能是多余的因素，可以在模型中去除。</w:t>
      </w:r>
    </w:p>
    <w:p w14:paraId="6F39CF68">
      <w:pPr>
        <w:pStyle w:val="4"/>
        <w:bidi w:val="0"/>
        <w:spacing w:line="240" w:lineRule="auto"/>
        <w:outlineLvl w:val="2"/>
        <w:rPr>
          <w:color w:val="auto"/>
          <w:sz w:val="22"/>
          <w:szCs w:val="22"/>
        </w:rPr>
      </w:pPr>
      <w:r>
        <w:rPr>
          <w:rFonts w:hint="default" w:ascii="Times New Roman" w:hAnsi="Times New Roman" w:eastAsia="宋体" w:cs="Times New Roman"/>
          <w:b/>
          <w:bCs/>
          <w:color w:val="auto"/>
          <w:kern w:val="0"/>
          <w:sz w:val="22"/>
          <w:szCs w:val="22"/>
          <w:lang w:val="en-US" w:eastAsia="zh-CN" w:bidi="ar"/>
        </w:rPr>
        <w:t>5.1.</w:t>
      </w:r>
      <w:r>
        <w:rPr>
          <w:rFonts w:hint="eastAsia" w:ascii="Times New Roman" w:hAnsi="Times New Roman" w:cs="Times New Roman"/>
          <w:b/>
          <w:bCs/>
          <w:color w:val="auto"/>
          <w:kern w:val="0"/>
          <w:sz w:val="22"/>
          <w:szCs w:val="22"/>
          <w:lang w:val="en-US" w:eastAsia="zh-CN" w:bidi="ar"/>
        </w:rPr>
        <w:t>3</w:t>
      </w:r>
      <w:r>
        <w:rPr>
          <w:rFonts w:hint="default" w:ascii="Times New Roman" w:hAnsi="Times New Roman" w:eastAsia="宋体" w:cs="Times New Roman"/>
          <w:b/>
          <w:bCs/>
          <w:color w:val="auto"/>
          <w:kern w:val="0"/>
          <w:sz w:val="22"/>
          <w:szCs w:val="22"/>
          <w:lang w:val="en-US" w:eastAsia="zh-CN" w:bidi="ar"/>
        </w:rPr>
        <w:t xml:space="preserve"> </w:t>
      </w:r>
      <w:r>
        <w:rPr>
          <w:rStyle w:val="13"/>
          <w:b/>
          <w:color w:val="auto"/>
          <w:sz w:val="22"/>
          <w:szCs w:val="22"/>
        </w:rPr>
        <w:t>多重共线性检查</w:t>
      </w:r>
    </w:p>
    <w:p w14:paraId="227A8B96">
      <w:pPr>
        <w:pStyle w:val="10"/>
        <w:keepNext w:val="0"/>
        <w:keepLines w:val="0"/>
        <w:widowControl/>
        <w:suppressLineNumbers w:val="0"/>
        <w:spacing w:line="240" w:lineRule="auto"/>
        <w:ind w:firstLine="420" w:firstLineChars="0"/>
        <w:rPr>
          <w:b w:val="0"/>
          <w:bCs/>
          <w:color w:val="auto"/>
          <w:sz w:val="22"/>
          <w:szCs w:val="22"/>
        </w:rPr>
      </w:pPr>
      <w:r>
        <w:rPr>
          <w:color w:val="auto"/>
          <w:sz w:val="22"/>
          <w:szCs w:val="22"/>
        </w:rPr>
        <w:t>回归分析中一个关键问题是</w:t>
      </w:r>
      <w:r>
        <w:rPr>
          <w:rStyle w:val="13"/>
          <w:b w:val="0"/>
          <w:bCs/>
          <w:color w:val="auto"/>
          <w:sz w:val="22"/>
          <w:szCs w:val="22"/>
        </w:rPr>
        <w:t>多重共线性</w:t>
      </w:r>
      <w:r>
        <w:rPr>
          <w:b w:val="0"/>
          <w:bCs/>
          <w:color w:val="auto"/>
          <w:sz w:val="22"/>
          <w:szCs w:val="22"/>
        </w:rPr>
        <w:t>，即自变量之间的高度相关性。如果自变量之间高度相关，可能导致回归结果的不稳定性，甚至出现错误的结论。为了检测这个问题，我们使用了</w:t>
      </w:r>
      <w:r>
        <w:rPr>
          <w:rStyle w:val="13"/>
          <w:b w:val="0"/>
          <w:bCs/>
          <w:color w:val="auto"/>
          <w:sz w:val="22"/>
          <w:szCs w:val="22"/>
        </w:rPr>
        <w:t>方差膨胀因子（VIF）</w:t>
      </w:r>
      <w:r>
        <w:rPr>
          <w:b w:val="0"/>
          <w:bCs/>
          <w:color w:val="auto"/>
          <w:sz w:val="22"/>
          <w:szCs w:val="22"/>
        </w:rPr>
        <w:t>：</w:t>
      </w:r>
    </w:p>
    <w:p w14:paraId="00D5C56F">
      <w:pPr>
        <w:pStyle w:val="10"/>
        <w:keepNext w:val="0"/>
        <w:keepLines w:val="0"/>
        <w:widowControl/>
        <w:suppressLineNumbers w:val="0"/>
        <w:spacing w:line="240" w:lineRule="auto"/>
        <w:rPr>
          <w:rFonts w:hint="eastAsia"/>
          <w:color w:val="auto"/>
          <w:sz w:val="22"/>
          <w:szCs w:val="22"/>
        </w:rPr>
      </w:pPr>
      <w:r>
        <w:rPr>
          <w:rFonts w:hint="eastAsia"/>
          <w:b w:val="0"/>
          <w:bCs w:val="0"/>
          <w:color w:val="auto"/>
          <w:sz w:val="22"/>
          <w:szCs w:val="22"/>
        </w:rPr>
        <w:t>VIF公式:</w:t>
      </w:r>
      <w:r>
        <w:rPr>
          <w:rFonts w:hint="eastAsia" w:eastAsia="宋体"/>
          <w:b/>
          <w:bCs/>
          <w:color w:val="auto"/>
          <w:sz w:val="22"/>
          <w:szCs w:val="22"/>
          <w:lang w:val="en-US" w:eastAsia="zh-CN"/>
        </w:rPr>
        <w:t xml:space="preserve"> </w:t>
      </w:r>
      <w:r>
        <w:rPr>
          <w:rFonts w:hint="eastAsia"/>
          <w:color w:val="auto"/>
          <w:sz w:val="22"/>
          <w:szCs w:val="22"/>
        </w:rPr>
        <w:t xml:space="preserve">一旦计算出 </w:t>
      </w:r>
      <w:r>
        <w:rPr>
          <w:rFonts w:hint="eastAsia"/>
          <w:color w:val="auto"/>
          <w:position w:val="-10"/>
          <w:sz w:val="22"/>
          <w:szCs w:val="22"/>
        </w:rPr>
        <w:object>
          <v:shape id="_x0000_i1072" o:spt="75" type="#_x0000_t75" style="height:18pt;width:16pt;" o:ole="t" filled="f" o:preferrelative="t" stroked="f" coordsize="21600,21600">
            <v:path/>
            <v:fill on="f" focussize="0,0"/>
            <v:stroke on="f"/>
            <v:imagedata r:id="rId94" o:title=""/>
            <o:lock v:ext="edit" aspectratio="t"/>
            <w10:wrap type="none"/>
            <w10:anchorlock/>
          </v:shape>
          <o:OLEObject Type="Embed" ProgID="Equation.KSEE3" ShapeID="_x0000_i1072" DrawAspect="Content" ObjectID="_1468075772" r:id="rId93">
            <o:LockedField>false</o:LockedField>
          </o:OLEObject>
        </w:object>
      </w:r>
      <w:r>
        <w:rPr>
          <w:rFonts w:hint="eastAsia"/>
          <w:color w:val="auto"/>
          <w:sz w:val="22"/>
          <w:szCs w:val="22"/>
        </w:rPr>
        <w:t>，就可以使用以下公式来计算</w:t>
      </w:r>
      <w:r>
        <w:rPr>
          <w:rFonts w:hint="eastAsia"/>
          <w:color w:val="auto"/>
          <w:position w:val="-10"/>
          <w:sz w:val="22"/>
          <w:szCs w:val="22"/>
        </w:rPr>
        <w:object>
          <v:shape id="_x0000_i1073" o:spt="75" type="#_x0000_t75" style="height:17pt;width:16pt;" o:ole="t" filled="f" o:preferrelative="t" stroked="f" coordsize="21600,21600">
            <v:path/>
            <v:fill on="f" focussize="0,0"/>
            <v:stroke on="f"/>
            <v:imagedata r:id="rId96" o:title=""/>
            <o:lock v:ext="edit" aspectratio="t"/>
            <w10:wrap type="none"/>
            <w10:anchorlock/>
          </v:shape>
          <o:OLEObject Type="Embed" ProgID="Equation.KSEE3" ShapeID="_x0000_i1073" DrawAspect="Content" ObjectID="_1468075773" r:id="rId95">
            <o:LockedField>false</o:LockedField>
          </o:OLEObject>
        </w:object>
      </w:r>
      <w:r>
        <w:rPr>
          <w:rFonts w:hint="eastAsia" w:eastAsia="宋体"/>
          <w:color w:val="auto"/>
          <w:sz w:val="22"/>
          <w:szCs w:val="22"/>
          <w:lang w:val="en-US" w:eastAsia="zh-CN"/>
        </w:rPr>
        <w:t>的</w:t>
      </w:r>
      <w:r>
        <w:rPr>
          <w:rFonts w:hint="eastAsia"/>
          <w:color w:val="auto"/>
          <w:sz w:val="22"/>
          <w:szCs w:val="22"/>
        </w:rPr>
        <w:t>VIF:</w:t>
      </w:r>
    </w:p>
    <w:p w14:paraId="0C4BD86C">
      <w:pPr>
        <w:pStyle w:val="10"/>
        <w:keepNext w:val="0"/>
        <w:keepLines w:val="0"/>
        <w:widowControl/>
        <w:suppressLineNumbers w:val="0"/>
        <w:spacing w:line="240" w:lineRule="auto"/>
        <w:jc w:val="center"/>
        <w:rPr>
          <w:rFonts w:hint="eastAsia" w:eastAsia="宋体"/>
          <w:color w:val="auto"/>
          <w:sz w:val="22"/>
          <w:szCs w:val="22"/>
          <w:lang w:eastAsia="zh-CN"/>
        </w:rPr>
      </w:pPr>
      <w:r>
        <w:rPr>
          <w:rFonts w:hint="eastAsia" w:eastAsia="宋体"/>
          <w:color w:val="auto"/>
          <w:position w:val="-30"/>
          <w:sz w:val="22"/>
          <w:szCs w:val="22"/>
          <w:lang w:eastAsia="zh-CN"/>
        </w:rPr>
        <w:object>
          <v:shape id="_x0000_i1074" o:spt="75" type="#_x0000_t75" style="height:34pt;width:84pt;" o:ole="t" filled="f" o:preferrelative="t" stroked="f" coordsize="21600,21600">
            <v:path/>
            <v:fill on="f" focussize="0,0"/>
            <v:stroke on="f"/>
            <v:imagedata r:id="rId98" o:title=""/>
            <o:lock v:ext="edit" aspectratio="t"/>
            <w10:wrap type="none"/>
            <w10:anchorlock/>
          </v:shape>
          <o:OLEObject Type="Embed" ProgID="Equation.KSEE3" ShapeID="_x0000_i1074" DrawAspect="Content" ObjectID="_1468075774" r:id="rId97">
            <o:LockedField>false</o:LockedField>
          </o:OLEObject>
        </w:object>
      </w:r>
    </w:p>
    <w:p w14:paraId="24633894">
      <w:pPr>
        <w:pStyle w:val="10"/>
        <w:keepNext w:val="0"/>
        <w:keepLines w:val="0"/>
        <w:widowControl/>
        <w:suppressLineNumbers w:val="0"/>
        <w:spacing w:line="240" w:lineRule="auto"/>
        <w:ind w:firstLine="420" w:firstLineChars="0"/>
        <w:jc w:val="both"/>
        <w:rPr>
          <w:rFonts w:hint="eastAsia" w:eastAsia="宋体"/>
          <w:color w:val="auto"/>
          <w:sz w:val="22"/>
          <w:szCs w:val="22"/>
          <w:lang w:eastAsia="zh-CN"/>
        </w:rPr>
      </w:pPr>
      <w:r>
        <w:rPr>
          <w:rFonts w:hint="eastAsia" w:eastAsia="宋体"/>
          <w:color w:val="auto"/>
          <w:sz w:val="22"/>
          <w:szCs w:val="22"/>
          <w:lang w:eastAsia="zh-CN"/>
        </w:rPr>
        <w:t>这个公式中的</w:t>
      </w:r>
      <w:r>
        <w:rPr>
          <w:rFonts w:hint="eastAsia"/>
          <w:color w:val="auto"/>
          <w:position w:val="-10"/>
          <w:sz w:val="22"/>
          <w:szCs w:val="22"/>
        </w:rPr>
        <w:object>
          <v:shape id="_x0000_i1075"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75" DrawAspect="Content" ObjectID="_1468075775" r:id="rId99">
            <o:LockedField>false</o:LockedField>
          </o:OLEObject>
        </w:object>
      </w:r>
      <w:r>
        <w:rPr>
          <w:rFonts w:hint="eastAsia" w:eastAsia="宋体"/>
          <w:color w:val="auto"/>
          <w:sz w:val="22"/>
          <w:szCs w:val="22"/>
          <w:lang w:eastAsia="zh-CN"/>
        </w:rPr>
        <w:t>就是通过最小二乘法回归得到的决定系数。</w:t>
      </w:r>
    </w:p>
    <w:p w14:paraId="5592573F">
      <w:pPr>
        <w:pStyle w:val="10"/>
        <w:keepNext w:val="0"/>
        <w:keepLines w:val="0"/>
        <w:widowControl/>
        <w:suppressLineNumbers w:val="0"/>
        <w:spacing w:line="240" w:lineRule="auto"/>
        <w:ind w:firstLine="420" w:firstLineChars="0"/>
        <w:jc w:val="both"/>
        <w:rPr>
          <w:rFonts w:hint="default" w:eastAsia="宋体"/>
          <w:color w:val="auto"/>
          <w:sz w:val="22"/>
          <w:szCs w:val="22"/>
          <w:lang w:val="en-US" w:eastAsia="zh-CN"/>
        </w:rPr>
      </w:pPr>
      <w:r>
        <w:rPr>
          <w:rFonts w:hint="eastAsia" w:eastAsia="宋体"/>
          <w:color w:val="auto"/>
          <w:sz w:val="22"/>
          <w:szCs w:val="22"/>
          <w:lang w:eastAsia="zh-CN"/>
        </w:rPr>
        <w:t>在计算VIF(方差膨胀因子) 时，实际上是使用了最小二乘回归来计算每个自变量与其他自变量之间的线性关系。</w:t>
      </w:r>
      <w:r>
        <w:rPr>
          <w:rFonts w:hint="eastAsia" w:eastAsia="宋体"/>
          <w:color w:val="auto"/>
          <w:sz w:val="22"/>
          <w:szCs w:val="22"/>
          <w:lang w:val="en-US" w:eastAsia="zh-CN"/>
        </w:rPr>
        <w:t>代码实现如下：</w:t>
      </w:r>
    </w:p>
    <w:p w14:paraId="53682916">
      <w:pPr>
        <w:pStyle w:val="15"/>
        <w:shd w:val="clear" w:color="auto" w:fill="E0E0E0"/>
        <w:topLinePunct/>
        <w:adjustRightInd w:val="0"/>
        <w:spacing w:line="240" w:lineRule="auto"/>
        <w:rPr>
          <w:color w:val="auto"/>
          <w:sz w:val="21"/>
          <w:szCs w:val="21"/>
          <w:lang w:val="en-US" w:eastAsia="zh-CN"/>
        </w:rPr>
      </w:pPr>
      <w:r>
        <w:rPr>
          <w:color w:val="auto"/>
          <w:sz w:val="21"/>
          <w:szCs w:val="21"/>
          <w:lang w:val="en-US" w:eastAsia="zh-CN"/>
        </w:rPr>
        <w:t>vif_data[] = [variance_inflation_factor(X.values, i) for i in</w:t>
      </w:r>
    </w:p>
    <w:p w14:paraId="2354D00A">
      <w:pPr>
        <w:pStyle w:val="15"/>
        <w:topLinePunct/>
        <w:adjustRightInd w:val="0"/>
        <w:spacing w:line="240" w:lineRule="auto"/>
        <w:rPr>
          <w:rStyle w:val="14"/>
          <w:rFonts w:ascii="宋体" w:hAnsi="宋体" w:eastAsia="宋体" w:cs="宋体"/>
          <w:color w:val="auto"/>
          <w:kern w:val="0"/>
          <w:sz w:val="21"/>
          <w:szCs w:val="21"/>
          <w:lang w:val="en-US" w:eastAsia="zh-CN" w:bidi="ar"/>
        </w:rPr>
      </w:pPr>
      <w:r>
        <w:rPr>
          <w:color w:val="auto"/>
          <w:sz w:val="21"/>
          <w:szCs w:val="21"/>
          <w:lang w:val="en-US" w:eastAsia="zh-CN"/>
        </w:rPr>
        <w:t>vif_data["VIF"] = [variance_inflation_factor(X.values, i) for i in range(X.shape[1])]</w:t>
      </w:r>
    </w:p>
    <w:p w14:paraId="31D7FE0F">
      <w:pPr>
        <w:keepNext w:val="0"/>
        <w:keepLines w:val="0"/>
        <w:widowControl/>
        <w:numPr>
          <w:ilvl w:val="0"/>
          <w:numId w:val="8"/>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VIF值</w:t>
      </w:r>
      <w:r>
        <w:rPr>
          <w:b w:val="0"/>
          <w:bCs/>
          <w:color w:val="auto"/>
          <w:sz w:val="22"/>
          <w:szCs w:val="22"/>
        </w:rPr>
        <w:t>：</w:t>
      </w:r>
      <w:r>
        <w:rPr>
          <w:rFonts w:hint="eastAsia"/>
          <w:color w:val="auto"/>
          <w:sz w:val="22"/>
          <w:szCs w:val="22"/>
        </w:rPr>
        <w:t>使用最小二乘法回归的结果来度量每个自变量的多重共线性程度</w:t>
      </w:r>
      <w:r>
        <w:rPr>
          <w:rFonts w:hint="eastAsia" w:eastAsia="宋体"/>
          <w:color w:val="auto"/>
          <w:sz w:val="22"/>
          <w:szCs w:val="22"/>
          <w:lang w:eastAsia="zh-CN"/>
        </w:rPr>
        <w:t>。</w:t>
      </w:r>
      <w:r>
        <w:rPr>
          <w:color w:val="auto"/>
          <w:sz w:val="22"/>
          <w:szCs w:val="22"/>
        </w:rPr>
        <w:t>VIF值较高（通常大于10）说明该自变量与其他自变量有较强的相关性，可能需要去除或调整该变量。</w:t>
      </w:r>
    </w:p>
    <w:p w14:paraId="40DC92E8">
      <w:pPr>
        <w:pStyle w:val="4"/>
        <w:bidi w:val="0"/>
        <w:spacing w:line="240" w:lineRule="auto"/>
        <w:outlineLvl w:val="2"/>
        <w:rPr>
          <w:rStyle w:val="13"/>
          <w:b/>
          <w:color w:val="auto"/>
          <w:sz w:val="22"/>
          <w:szCs w:val="22"/>
        </w:rPr>
      </w:pPr>
      <w:r>
        <w:rPr>
          <w:rFonts w:hint="default" w:ascii="Times New Roman" w:hAnsi="Times New Roman" w:eastAsia="宋体" w:cs="Times New Roman"/>
          <w:b/>
          <w:bCs/>
          <w:color w:val="auto"/>
          <w:kern w:val="0"/>
          <w:sz w:val="22"/>
          <w:szCs w:val="22"/>
          <w:lang w:val="en-US" w:eastAsia="zh-CN" w:bidi="ar"/>
        </w:rPr>
        <w:t>5.1.</w:t>
      </w:r>
      <w:r>
        <w:rPr>
          <w:rFonts w:hint="eastAsia" w:ascii="Times New Roman" w:hAnsi="Times New Roman" w:cs="Times New Roman"/>
          <w:b/>
          <w:bCs/>
          <w:color w:val="auto"/>
          <w:kern w:val="0"/>
          <w:sz w:val="22"/>
          <w:szCs w:val="22"/>
          <w:lang w:val="en-US" w:eastAsia="zh-CN" w:bidi="ar"/>
        </w:rPr>
        <w:t xml:space="preserve">4 </w:t>
      </w:r>
      <w:r>
        <w:rPr>
          <w:rStyle w:val="13"/>
          <w:b/>
          <w:color w:val="auto"/>
          <w:sz w:val="22"/>
          <w:szCs w:val="22"/>
        </w:rPr>
        <w:t>未来预测</w:t>
      </w:r>
    </w:p>
    <w:p w14:paraId="56293B75">
      <w:pPr>
        <w:pStyle w:val="10"/>
        <w:keepNext w:val="0"/>
        <w:keepLines w:val="0"/>
        <w:widowControl/>
        <w:suppressLineNumbers w:val="0"/>
        <w:spacing w:line="240" w:lineRule="auto"/>
        <w:ind w:firstLine="420" w:firstLineChars="0"/>
        <w:rPr>
          <w:color w:val="auto"/>
          <w:sz w:val="22"/>
          <w:szCs w:val="22"/>
        </w:rPr>
      </w:pPr>
      <w:r>
        <w:rPr>
          <w:color w:val="auto"/>
          <w:sz w:val="22"/>
          <w:szCs w:val="22"/>
        </w:rPr>
        <w:t>通过回归模型建立了预测公式后，我们可以利用未来几年的数据（如经济增长率、</w:t>
      </w:r>
      <w:r>
        <w:rPr>
          <w:b w:val="0"/>
          <w:bCs w:val="0"/>
          <w:color w:val="auto"/>
          <w:sz w:val="22"/>
          <w:szCs w:val="22"/>
        </w:rPr>
        <w:t>GDP</w:t>
      </w:r>
      <w:r>
        <w:rPr>
          <w:color w:val="auto"/>
          <w:sz w:val="22"/>
          <w:szCs w:val="22"/>
        </w:rPr>
        <w:t>等）进行预测</w:t>
      </w:r>
      <w:r>
        <w:rPr>
          <w:rFonts w:hint="eastAsia" w:eastAsia="宋体"/>
          <w:color w:val="auto"/>
          <w:sz w:val="22"/>
          <w:szCs w:val="22"/>
          <w:lang w:eastAsia="zh-CN"/>
        </w:rPr>
        <w:t>，</w:t>
      </w:r>
      <w:r>
        <w:rPr>
          <w:rFonts w:hint="eastAsia" w:eastAsia="宋体"/>
          <w:color w:val="auto"/>
          <w:sz w:val="22"/>
          <w:szCs w:val="22"/>
          <w:lang w:val="en-US" w:eastAsia="zh-CN"/>
        </w:rPr>
        <w:t>代码实现如下</w:t>
      </w:r>
      <w:r>
        <w:rPr>
          <w:color w:val="auto"/>
          <w:sz w:val="22"/>
          <w:szCs w:val="22"/>
        </w:rPr>
        <w:t>：</w:t>
      </w:r>
    </w:p>
    <w:p w14:paraId="5C8C61F4">
      <w:pPr>
        <w:pStyle w:val="15"/>
        <w:topLinePunct/>
        <w:adjustRightInd w:val="0"/>
        <w:spacing w:line="240" w:lineRule="auto"/>
        <w:rPr>
          <w:rStyle w:val="14"/>
          <w:rFonts w:ascii="宋体" w:hAnsi="宋体" w:eastAsia="宋体" w:cs="宋体"/>
          <w:color w:val="auto"/>
          <w:kern w:val="0"/>
          <w:sz w:val="21"/>
          <w:szCs w:val="21"/>
          <w:lang w:val="en-US" w:eastAsia="zh-CN" w:bidi="ar"/>
        </w:rPr>
      </w:pPr>
      <w:r>
        <w:rPr>
          <w:color w:val="auto"/>
          <w:sz w:val="21"/>
          <w:szCs w:val="21"/>
          <w:lang w:val="en-US" w:eastAsia="zh-CN"/>
        </w:rPr>
        <w:t>future_predictions_pet_market =</w:t>
      </w:r>
      <w:r>
        <w:rPr>
          <w:rFonts w:hint="eastAsia"/>
          <w:color w:val="auto"/>
          <w:sz w:val="21"/>
          <w:szCs w:val="21"/>
          <w:lang w:val="en-US" w:eastAsia="zh-CN"/>
        </w:rPr>
        <w:t xml:space="preserve"> </w:t>
      </w:r>
      <w:r>
        <w:rPr>
          <w:color w:val="auto"/>
          <w:sz w:val="21"/>
          <w:szCs w:val="21"/>
          <w:lang w:val="en-US" w:eastAsia="zh-CN"/>
        </w:rPr>
        <w:t>model_pet_market.predict(future_df)</w:t>
      </w:r>
    </w:p>
    <w:p w14:paraId="1BBF32C8">
      <w:pPr>
        <w:pStyle w:val="10"/>
        <w:keepNext w:val="0"/>
        <w:keepLines w:val="0"/>
        <w:widowControl/>
        <w:suppressLineNumbers w:val="0"/>
        <w:spacing w:line="240" w:lineRule="auto"/>
        <w:ind w:firstLine="420" w:firstLineChars="0"/>
        <w:rPr>
          <w:b w:val="0"/>
          <w:bCs w:val="0"/>
          <w:color w:val="auto"/>
          <w:sz w:val="22"/>
          <w:szCs w:val="22"/>
        </w:rPr>
      </w:pPr>
      <w:r>
        <w:rPr>
          <w:b w:val="0"/>
          <w:bCs w:val="0"/>
          <w:color w:val="auto"/>
          <w:sz w:val="22"/>
          <w:szCs w:val="22"/>
        </w:rPr>
        <w:t>我们为2024、2025和2026年提供了预测所需的自变量数据，模型根据这些数据预测了未来的宠物市场规模。这一过程为我们提供了</w:t>
      </w:r>
      <w:r>
        <w:rPr>
          <w:rStyle w:val="13"/>
          <w:b w:val="0"/>
          <w:bCs w:val="0"/>
          <w:color w:val="auto"/>
          <w:sz w:val="22"/>
          <w:szCs w:val="22"/>
        </w:rPr>
        <w:t>未来三年宠物市场规模的预测值</w:t>
      </w:r>
      <w:r>
        <w:rPr>
          <w:b w:val="0"/>
          <w:bCs w:val="0"/>
          <w:color w:val="auto"/>
          <w:sz w:val="22"/>
          <w:szCs w:val="22"/>
        </w:rPr>
        <w:t>，并帮助我们判断未来宠物行业的发展趋势。</w:t>
      </w:r>
    </w:p>
    <w:p w14:paraId="25A467DA">
      <w:pPr>
        <w:pStyle w:val="4"/>
        <w:bidi w:val="0"/>
        <w:spacing w:line="240" w:lineRule="auto"/>
        <w:outlineLvl w:val="2"/>
        <w:rPr>
          <w:rFonts w:hint="default"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 xml:space="preserve">5.1.5 </w:t>
      </w:r>
      <w:r>
        <w:rPr>
          <w:rFonts w:hint="default" w:ascii="Times New Roman" w:hAnsi="Times New Roman" w:eastAsia="宋体" w:cs="Times New Roman"/>
          <w:b/>
          <w:bCs/>
          <w:color w:val="auto"/>
          <w:kern w:val="0"/>
          <w:sz w:val="22"/>
          <w:szCs w:val="22"/>
          <w:lang w:val="en-US" w:eastAsia="zh-CN" w:bidi="ar"/>
        </w:rPr>
        <w:t>结果可视化</w:t>
      </w:r>
    </w:p>
    <w:p w14:paraId="56F29D01">
      <w:pPr>
        <w:pStyle w:val="10"/>
        <w:keepNext w:val="0"/>
        <w:keepLines w:val="0"/>
        <w:widowControl/>
        <w:suppressLineNumbers w:val="0"/>
        <w:spacing w:line="240" w:lineRule="auto"/>
        <w:ind w:firstLine="420" w:firstLineChars="0"/>
        <w:rPr>
          <w:b w:val="0"/>
          <w:bCs w:val="0"/>
          <w:color w:val="auto"/>
          <w:sz w:val="22"/>
          <w:szCs w:val="22"/>
        </w:rPr>
      </w:pPr>
      <w:r>
        <w:rPr>
          <w:b w:val="0"/>
          <w:bCs w:val="0"/>
          <w:color w:val="auto"/>
          <w:sz w:val="22"/>
          <w:szCs w:val="22"/>
        </w:rPr>
        <w:t>为了更直观地展示回归分析的结果，我们通过图表将</w:t>
      </w:r>
      <w:r>
        <w:rPr>
          <w:rStyle w:val="13"/>
          <w:b w:val="0"/>
          <w:bCs w:val="0"/>
          <w:color w:val="auto"/>
          <w:sz w:val="22"/>
          <w:szCs w:val="22"/>
        </w:rPr>
        <w:t>实际数据</w:t>
      </w:r>
      <w:r>
        <w:rPr>
          <w:b w:val="0"/>
          <w:bCs w:val="0"/>
          <w:color w:val="auto"/>
          <w:sz w:val="22"/>
          <w:szCs w:val="22"/>
        </w:rPr>
        <w:t>和</w:t>
      </w:r>
      <w:r>
        <w:rPr>
          <w:rStyle w:val="13"/>
          <w:b w:val="0"/>
          <w:bCs w:val="0"/>
          <w:color w:val="auto"/>
          <w:sz w:val="22"/>
          <w:szCs w:val="22"/>
        </w:rPr>
        <w:t>预测数据</w:t>
      </w:r>
      <w:r>
        <w:rPr>
          <w:b w:val="0"/>
          <w:bCs w:val="0"/>
          <w:color w:val="auto"/>
          <w:sz w:val="22"/>
          <w:szCs w:val="22"/>
        </w:rPr>
        <w:t>进行了对比。通过如下代码绘制了2019-2023年实际数据与2024-2026年预测数据的变化趋势：</w:t>
      </w:r>
    </w:p>
    <w:p w14:paraId="567394EF">
      <w:pPr>
        <w:pStyle w:val="15"/>
        <w:topLinePunct/>
        <w:adjustRightInd w:val="0"/>
        <w:spacing w:line="240" w:lineRule="auto"/>
        <w:rPr>
          <w:color w:val="auto"/>
          <w:sz w:val="21"/>
          <w:szCs w:val="21"/>
          <w:lang w:val="en-US" w:eastAsia="zh-CN"/>
        </w:rPr>
      </w:pPr>
      <w:r>
        <w:rPr>
          <w:color w:val="auto"/>
          <w:sz w:val="21"/>
          <w:szCs w:val="21"/>
          <w:lang w:val="en-US" w:eastAsia="zh-CN"/>
        </w:rPr>
        <w:t>plt.plot(df['Year'], df['Pet Market Size (Billion Yuan)'], label='Actual Pet Market Size', color='blue', marker='o')</w:t>
      </w:r>
    </w:p>
    <w:p w14:paraId="3653A20A">
      <w:pPr>
        <w:pStyle w:val="15"/>
        <w:topLinePunct/>
        <w:adjustRightInd w:val="0"/>
        <w:spacing w:line="240" w:lineRule="auto"/>
        <w:rPr>
          <w:color w:val="auto"/>
          <w:sz w:val="21"/>
          <w:szCs w:val="21"/>
          <w:lang w:val="en-US" w:eastAsia="zh-CN"/>
        </w:rPr>
      </w:pPr>
      <w:r>
        <w:rPr>
          <w:color w:val="auto"/>
          <w:sz w:val="21"/>
          <w:szCs w:val="21"/>
          <w:lang w:val="en-US" w:eastAsia="zh-CN"/>
        </w:rPr>
        <w:t>plt.plot(future_years, future_predictions_pet_market, label='Predicted Pet Market Size', color='red', marker='x')</w:t>
      </w:r>
    </w:p>
    <w:p w14:paraId="77BFB986">
      <w:pPr>
        <w:keepNext w:val="0"/>
        <w:keepLines w:val="0"/>
        <w:widowControl/>
        <w:suppressLineNumbers w:val="0"/>
        <w:bidi w:val="0"/>
        <w:spacing w:line="240" w:lineRule="auto"/>
        <w:jc w:val="left"/>
        <w:rPr>
          <w:rStyle w:val="14"/>
          <w:rFonts w:ascii="宋体" w:hAnsi="宋体" w:eastAsia="宋体" w:cs="宋体"/>
          <w:color w:val="auto"/>
          <w:kern w:val="0"/>
          <w:sz w:val="22"/>
          <w:szCs w:val="22"/>
          <w:lang w:val="en-US" w:eastAsia="zh-CN" w:bidi="ar"/>
        </w:rPr>
      </w:pPr>
    </w:p>
    <w:p w14:paraId="2029FE67">
      <w:pPr>
        <w:keepNext w:val="0"/>
        <w:keepLines w:val="0"/>
        <w:widowControl/>
        <w:suppressLineNumbers w:val="0"/>
        <w:bidi w:val="0"/>
        <w:spacing w:line="240" w:lineRule="auto"/>
        <w:jc w:val="left"/>
        <w:rPr>
          <w:rFonts w:hint="default" w:eastAsia="宋体"/>
          <w:color w:val="auto"/>
          <w:sz w:val="22"/>
          <w:szCs w:val="22"/>
          <w:lang w:val="en-US" w:eastAsia="zh-CN"/>
        </w:rPr>
      </w:pPr>
      <w:r>
        <w:rPr>
          <w:rFonts w:hint="default" w:eastAsia="宋体"/>
          <w:color w:val="auto"/>
          <w:sz w:val="22"/>
          <w:szCs w:val="22"/>
          <w:lang w:val="en-US" w:eastAsia="zh-CN"/>
        </w:rPr>
        <w:drawing>
          <wp:inline distT="0" distB="0" distL="114300" distR="114300">
            <wp:extent cx="5273675" cy="3484245"/>
            <wp:effectExtent l="0" t="0" r="14605" b="5715"/>
            <wp:docPr id="2" name="图片 2" descr="d9a47ae79173e3060ab72728cb2d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9a47ae79173e3060ab72728cb2d110"/>
                    <pic:cNvPicPr>
                      <a:picLocks noChangeAspect="1"/>
                    </pic:cNvPicPr>
                  </pic:nvPicPr>
                  <pic:blipFill>
                    <a:blip r:embed="rId100"/>
                    <a:stretch>
                      <a:fillRect/>
                    </a:stretch>
                  </pic:blipFill>
                  <pic:spPr>
                    <a:xfrm>
                      <a:off x="0" y="0"/>
                      <a:ext cx="5273675" cy="3484245"/>
                    </a:xfrm>
                    <a:prstGeom prst="rect">
                      <a:avLst/>
                    </a:prstGeom>
                  </pic:spPr>
                </pic:pic>
              </a:graphicData>
            </a:graphic>
          </wp:inline>
        </w:drawing>
      </w:r>
    </w:p>
    <w:p w14:paraId="78B84F77">
      <w:pPr>
        <w:pStyle w:val="6"/>
        <w:keepNext w:val="0"/>
        <w:keepLines w:val="0"/>
        <w:widowControl/>
        <w:suppressLineNumbers w:val="0"/>
        <w:bidi w:val="0"/>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3</w:t>
      </w:r>
      <w:r>
        <w:rPr>
          <w:color w:val="auto"/>
          <w:sz w:val="22"/>
          <w:szCs w:val="22"/>
        </w:rPr>
        <w:fldChar w:fldCharType="end"/>
      </w:r>
    </w:p>
    <w:p w14:paraId="70759B94">
      <w:pPr>
        <w:spacing w:line="240" w:lineRule="auto"/>
        <w:rPr>
          <w:rFonts w:hint="default" w:eastAsia="宋体"/>
          <w:color w:val="auto"/>
          <w:sz w:val="22"/>
          <w:szCs w:val="22"/>
          <w:lang w:val="en-US" w:eastAsia="zh-CN"/>
        </w:rPr>
      </w:pPr>
      <w:r>
        <w:rPr>
          <w:rFonts w:hint="default" w:eastAsia="宋体"/>
          <w:color w:val="auto"/>
          <w:sz w:val="22"/>
          <w:szCs w:val="22"/>
          <w:lang w:val="en-US" w:eastAsia="zh-CN"/>
        </w:rPr>
        <w:drawing>
          <wp:inline distT="0" distB="0" distL="114300" distR="114300">
            <wp:extent cx="5273675" cy="3484245"/>
            <wp:effectExtent l="0" t="0" r="14605" b="5715"/>
            <wp:docPr id="3" name="图片 3" descr="2e447fc4b82368da1a460ea472db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447fc4b82368da1a460ea472db559"/>
                    <pic:cNvPicPr>
                      <a:picLocks noChangeAspect="1"/>
                    </pic:cNvPicPr>
                  </pic:nvPicPr>
                  <pic:blipFill>
                    <a:blip r:embed="rId101"/>
                    <a:stretch>
                      <a:fillRect/>
                    </a:stretch>
                  </pic:blipFill>
                  <pic:spPr>
                    <a:xfrm>
                      <a:off x="0" y="0"/>
                      <a:ext cx="5273675" cy="3484245"/>
                    </a:xfrm>
                    <a:prstGeom prst="rect">
                      <a:avLst/>
                    </a:prstGeom>
                  </pic:spPr>
                </pic:pic>
              </a:graphicData>
            </a:graphic>
          </wp:inline>
        </w:drawing>
      </w:r>
    </w:p>
    <w:p w14:paraId="07D4F18A">
      <w:pPr>
        <w:pStyle w:val="6"/>
        <w:spacing w:line="240" w:lineRule="auto"/>
        <w:jc w:val="center"/>
        <w:rPr>
          <w:rFonts w:hint="default" w:eastAsia="宋体"/>
          <w:color w:val="auto"/>
          <w:sz w:val="22"/>
          <w:szCs w:val="22"/>
          <w:lang w:val="en-US"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4</w:t>
      </w:r>
      <w:r>
        <w:rPr>
          <w:color w:val="auto"/>
          <w:sz w:val="22"/>
          <w:szCs w:val="22"/>
        </w:rPr>
        <w:fldChar w:fldCharType="end"/>
      </w:r>
    </w:p>
    <w:p w14:paraId="164FA522">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根据ARIMA模型的预测结果，可以得到未来3年中国宠物行业的发展趋势。假设预测结果如下：</w:t>
      </w:r>
    </w:p>
    <w:p w14:paraId="06945092">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宠物数量</w:t>
      </w: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预计未来3年，宠物数量将继续保持增长趋势，年均增长约为 6%。</w:t>
      </w:r>
    </w:p>
    <w:p w14:paraId="524EF3D3">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市场规模</w:t>
      </w:r>
      <w:r>
        <w:rPr>
          <w:rFonts w:hint="eastAsia" w:ascii="宋体" w:hAnsi="宋体" w:eastAsia="宋体" w:cs="宋体"/>
          <w:b w:val="0"/>
          <w:bCs w:val="0"/>
          <w:i w:val="0"/>
          <w:iCs w:val="0"/>
          <w:caps w:val="0"/>
          <w:color w:val="auto"/>
          <w:spacing w:val="0"/>
          <w:sz w:val="22"/>
          <w:szCs w:val="22"/>
          <w:shd w:val="clear" w:fill="FFFFFF"/>
          <w:lang w:val="en-US" w:eastAsia="zh-CN"/>
        </w:rPr>
        <w:t>：</w:t>
      </w:r>
      <w:r>
        <w:rPr>
          <w:rFonts w:hint="default" w:ascii="宋体" w:hAnsi="宋体" w:eastAsia="宋体" w:cs="宋体"/>
          <w:b w:val="0"/>
          <w:bCs w:val="0"/>
          <w:i w:val="0"/>
          <w:iCs w:val="0"/>
          <w:caps w:val="0"/>
          <w:color w:val="auto"/>
          <w:spacing w:val="0"/>
          <w:sz w:val="22"/>
          <w:szCs w:val="22"/>
          <w:shd w:val="clear" w:fill="FFFFFF"/>
          <w:lang w:val="en-US" w:eastAsia="zh-CN"/>
        </w:rPr>
        <w:t>整体市场规模年均增长约为8%，其中宠物食品和宠物服务行业将是主要的增长点。</w:t>
      </w:r>
    </w:p>
    <w:p w14:paraId="152E2265">
      <w:pPr>
        <w:spacing w:line="240" w:lineRule="auto"/>
        <w:ind w:firstLine="440" w:firstLineChars="200"/>
        <w:rPr>
          <w:rFonts w:hint="default" w:ascii="宋体" w:hAnsi="宋体" w:eastAsia="宋体" w:cs="宋体"/>
          <w:b w:val="0"/>
          <w:bCs w:val="0"/>
          <w:i w:val="0"/>
          <w:iCs w:val="0"/>
          <w:caps w:val="0"/>
          <w:color w:val="auto"/>
          <w:spacing w:val="0"/>
          <w:sz w:val="22"/>
          <w:szCs w:val="22"/>
          <w:shd w:val="clear" w:fill="FFFFFF"/>
          <w:lang w:val="en-US" w:eastAsia="zh-CN"/>
        </w:rPr>
      </w:pPr>
      <w:r>
        <w:rPr>
          <w:rFonts w:hint="default" w:ascii="宋体" w:hAnsi="宋体" w:eastAsia="宋体" w:cs="宋体"/>
          <w:b w:val="0"/>
          <w:bCs w:val="0"/>
          <w:i w:val="0"/>
          <w:iCs w:val="0"/>
          <w:caps w:val="0"/>
          <w:color w:val="auto"/>
          <w:spacing w:val="0"/>
          <w:sz w:val="22"/>
          <w:szCs w:val="22"/>
          <w:shd w:val="clear" w:fill="FFFFFF"/>
          <w:lang w:val="en-US" w:eastAsia="zh-CN"/>
        </w:rPr>
        <w:t>细分市场趋势：未来，随着宠物主人对宠物健康的重视，宠物医疗和宠物保险等领域可能会成为新的增长动力。</w:t>
      </w:r>
    </w:p>
    <w:p w14:paraId="762EA1FF">
      <w:pPr>
        <w:pStyle w:val="4"/>
        <w:bidi w:val="0"/>
        <w:spacing w:line="240" w:lineRule="auto"/>
        <w:outlineLvl w:val="2"/>
        <w:rPr>
          <w:rFonts w:hint="default"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 xml:space="preserve">5.1.6 </w:t>
      </w:r>
      <w:r>
        <w:rPr>
          <w:rFonts w:hint="default" w:ascii="Times New Roman" w:hAnsi="Times New Roman" w:eastAsia="宋体" w:cs="Times New Roman"/>
          <w:b/>
          <w:bCs/>
          <w:color w:val="auto"/>
          <w:kern w:val="0"/>
          <w:sz w:val="22"/>
          <w:szCs w:val="22"/>
          <w:lang w:val="en-US" w:eastAsia="zh-CN" w:bidi="ar"/>
        </w:rPr>
        <w:t>结论与应用</w:t>
      </w:r>
    </w:p>
    <w:p w14:paraId="210FC86E">
      <w:pPr>
        <w:pStyle w:val="10"/>
        <w:keepNext w:val="0"/>
        <w:keepLines w:val="0"/>
        <w:widowControl/>
        <w:suppressLineNumbers w:val="0"/>
        <w:spacing w:line="240" w:lineRule="auto"/>
        <w:ind w:firstLine="420" w:firstLineChars="0"/>
        <w:rPr>
          <w:color w:val="auto"/>
          <w:sz w:val="22"/>
          <w:szCs w:val="22"/>
        </w:rPr>
      </w:pPr>
      <w:r>
        <w:rPr>
          <w:color w:val="auto"/>
          <w:sz w:val="22"/>
          <w:szCs w:val="22"/>
        </w:rPr>
        <w:t>通过回归分析，我们成功地建立了一个数学模型，能够预测中国宠物行业的未来发展趋势。以下是建模过程中的关键结论：</w:t>
      </w:r>
    </w:p>
    <w:p w14:paraId="3286D7C0">
      <w:pPr>
        <w:keepNext w:val="0"/>
        <w:keepLines w:val="0"/>
        <w:widowControl/>
        <w:numPr>
          <w:ilvl w:val="0"/>
          <w:numId w:val="9"/>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影响因素</w:t>
      </w:r>
      <w:r>
        <w:rPr>
          <w:b w:val="0"/>
          <w:bCs/>
          <w:color w:val="auto"/>
          <w:sz w:val="22"/>
          <w:szCs w:val="22"/>
        </w:rPr>
        <w:t>：经济增长、人均收入、城镇化率等因素对宠物市场规模有较为显著的影响。</w:t>
      </w:r>
    </w:p>
    <w:p w14:paraId="0907A14B">
      <w:pPr>
        <w:keepNext w:val="0"/>
        <w:keepLines w:val="0"/>
        <w:widowControl/>
        <w:numPr>
          <w:ilvl w:val="0"/>
          <w:numId w:val="9"/>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未来趋势</w:t>
      </w:r>
      <w:r>
        <w:rPr>
          <w:b w:val="0"/>
          <w:bCs/>
          <w:color w:val="auto"/>
          <w:sz w:val="22"/>
          <w:szCs w:val="22"/>
        </w:rPr>
        <w:t>：基</w:t>
      </w:r>
      <w:r>
        <w:rPr>
          <w:color w:val="auto"/>
          <w:sz w:val="22"/>
          <w:szCs w:val="22"/>
        </w:rPr>
        <w:t>于预测结果，宠物市场规模预计将继续增长，尤其在收入和经济发展水平提升的情况下，宠物市场将迎来更大的增长。</w:t>
      </w:r>
    </w:p>
    <w:p w14:paraId="36BFB9C8">
      <w:pPr>
        <w:spacing w:line="240" w:lineRule="auto"/>
        <w:ind w:firstLine="420" w:firstLineChars="0"/>
        <w:rPr>
          <w:color w:val="auto"/>
          <w:sz w:val="22"/>
          <w:szCs w:val="22"/>
        </w:rPr>
      </w:pPr>
      <w:r>
        <w:rPr>
          <w:color w:val="auto"/>
          <w:sz w:val="22"/>
          <w:szCs w:val="22"/>
        </w:rPr>
        <w:t>这个模型不仅帮助我们了解过去五年中国宠物行业发展的关键因素，也为未来三年的发展趋势提供了有效预测。通过这种方法，政策制定者和企业决策者可以根据预测结果制定相应的策略，例如调整产品定价、市场推广、供应链管理等。</w:t>
      </w:r>
    </w:p>
    <w:p w14:paraId="69DED127">
      <w:pPr>
        <w:pStyle w:val="4"/>
        <w:bidi w:val="0"/>
        <w:spacing w:line="240" w:lineRule="auto"/>
        <w:outlineLvl w:val="9"/>
        <w:rPr>
          <w:rFonts w:hint="eastAsia" w:ascii="Times New Roman" w:hAnsi="Times New Roman" w:eastAsia="宋体" w:cs="Times New Roman"/>
          <w:b/>
          <w:bCs/>
          <w:color w:val="auto"/>
          <w:kern w:val="0"/>
          <w:sz w:val="22"/>
          <w:szCs w:val="22"/>
          <w:lang w:val="en-US" w:eastAsia="zh-CN" w:bidi="ar"/>
        </w:rPr>
      </w:pPr>
    </w:p>
    <w:p w14:paraId="29D8DB86">
      <w:pPr>
        <w:pStyle w:val="4"/>
        <w:bidi w:val="0"/>
        <w:spacing w:line="240" w:lineRule="auto"/>
        <w:outlineLvl w:val="1"/>
        <w:rPr>
          <w:rFonts w:hint="eastAsia"/>
          <w:color w:val="auto"/>
          <w:sz w:val="22"/>
          <w:szCs w:val="22"/>
          <w:lang w:val="en-US" w:eastAsia="zh-CN"/>
        </w:rPr>
      </w:pPr>
      <w:r>
        <w:rPr>
          <w:rFonts w:hint="eastAsia" w:ascii="Times New Roman" w:hAnsi="Times New Roman" w:eastAsia="宋体" w:cs="Times New Roman"/>
          <w:b/>
          <w:bCs/>
          <w:color w:val="auto"/>
          <w:kern w:val="0"/>
          <w:sz w:val="22"/>
          <w:szCs w:val="22"/>
          <w:lang w:val="en-US" w:eastAsia="zh-CN" w:bidi="ar"/>
        </w:rPr>
        <w:t>5.2</w:t>
      </w:r>
      <w:r>
        <w:rPr>
          <w:rFonts w:hint="eastAsia"/>
          <w:color w:val="auto"/>
          <w:sz w:val="22"/>
          <w:szCs w:val="22"/>
          <w:lang w:val="en-US" w:eastAsia="zh-CN"/>
        </w:rPr>
        <w:t xml:space="preserve"> 问题二的模型建立与分析</w:t>
      </w:r>
    </w:p>
    <w:p w14:paraId="74A51A3F">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b w:val="0"/>
          <w:bCs w:val="0"/>
          <w:color w:val="auto"/>
          <w:sz w:val="22"/>
          <w:szCs w:val="22"/>
        </w:rPr>
      </w:pPr>
      <w:r>
        <w:rPr>
          <w:b w:val="0"/>
          <w:bCs w:val="0"/>
          <w:color w:val="auto"/>
          <w:sz w:val="22"/>
          <w:szCs w:val="22"/>
        </w:rPr>
        <w:t>为了建立销售额的预测模型，我们需要找到一个方法来捕捉历史数据中“年份”和“销售额”之间的关系。在这里，假设这种关系是线性的，即随着年份的增长，销售额也会线性增加或减少。为此，我们选择了</w:t>
      </w:r>
      <w:r>
        <w:rPr>
          <w:rFonts w:hint="default" w:eastAsia="宋体"/>
          <w:color w:val="auto"/>
          <w:sz w:val="22"/>
          <w:szCs w:val="22"/>
          <w:highlight w:val="none"/>
          <w:lang w:val="en-US" w:eastAsia="zh-CN"/>
        </w:rPr>
        <w:t>基于时间序列分析（ARIMA模型）</w:t>
      </w:r>
      <w:r>
        <w:rPr>
          <w:rFonts w:hint="eastAsia" w:eastAsia="宋体"/>
          <w:color w:val="auto"/>
          <w:sz w:val="22"/>
          <w:szCs w:val="22"/>
          <w:highlight w:val="none"/>
          <w:lang w:val="en-US" w:eastAsia="zh-CN"/>
        </w:rPr>
        <w:t>进行</w:t>
      </w:r>
      <w:r>
        <w:rPr>
          <w:color w:val="auto"/>
          <w:sz w:val="22"/>
          <w:szCs w:val="22"/>
          <w:highlight w:val="none"/>
        </w:rPr>
        <w:t>回归建模</w:t>
      </w:r>
      <w:r>
        <w:rPr>
          <w:b w:val="0"/>
          <w:bCs w:val="0"/>
          <w:color w:val="auto"/>
          <w:sz w:val="22"/>
          <w:szCs w:val="22"/>
        </w:rPr>
        <w:t>。</w:t>
      </w:r>
    </w:p>
    <w:p w14:paraId="7BC49252">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b w:val="0"/>
          <w:bCs w:val="0"/>
          <w:color w:val="auto"/>
          <w:sz w:val="22"/>
          <w:szCs w:val="22"/>
        </w:rPr>
      </w:pPr>
      <w:r>
        <w:rPr>
          <w:rFonts w:hint="eastAsia" w:eastAsia="宋体"/>
          <w:b w:val="0"/>
          <w:bCs w:val="0"/>
          <w:color w:val="auto"/>
          <w:sz w:val="22"/>
          <w:szCs w:val="22"/>
          <w:lang w:val="en-US" w:eastAsia="zh-CN"/>
        </w:rPr>
        <w:t>ARIMA模型</w:t>
      </w:r>
      <w:r>
        <w:rPr>
          <w:b w:val="0"/>
          <w:bCs w:val="0"/>
          <w:color w:val="auto"/>
          <w:sz w:val="22"/>
          <w:szCs w:val="22"/>
        </w:rPr>
        <w:t>的核心假设是：因变量（销售额）与自变量（年份）之间存在线性关系。</w:t>
      </w:r>
    </w:p>
    <w:p w14:paraId="2BFE372C">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5.2.1 输入数据</w:t>
      </w:r>
    </w:p>
    <w:p w14:paraId="653214B7">
      <w:pPr>
        <w:pStyle w:val="10"/>
        <w:keepNext w:val="0"/>
        <w:keepLines w:val="0"/>
        <w:widowControl/>
        <w:suppressLineNumbers w:val="0"/>
        <w:spacing w:beforeAutospacing="0" w:afterAutospacing="0" w:line="240" w:lineRule="auto"/>
        <w:ind w:firstLine="420" w:firstLineChars="0"/>
        <w:rPr>
          <w:rFonts w:hint="eastAsia" w:eastAsia="宋体"/>
          <w:color w:val="auto"/>
          <w:sz w:val="22"/>
          <w:szCs w:val="22"/>
          <w:lang w:val="en-US" w:eastAsia="zh-CN"/>
        </w:rPr>
      </w:pPr>
      <w:r>
        <w:rPr>
          <w:color w:val="auto"/>
          <w:sz w:val="22"/>
          <w:szCs w:val="22"/>
        </w:rPr>
        <w:t>首先，我们看一下输入数据：</w:t>
      </w:r>
    </w:p>
    <w:p w14:paraId="043915B6">
      <w:pPr>
        <w:pStyle w:val="15"/>
        <w:topLinePunct/>
        <w:adjustRightInd w:val="0"/>
        <w:spacing w:line="240" w:lineRule="auto"/>
        <w:rPr>
          <w:rFonts w:hint="default" w:ascii="Times New Roman" w:hAnsi="Times New Roman" w:cs="Times New Roman"/>
          <w:color w:val="auto"/>
          <w:sz w:val="22"/>
          <w:szCs w:val="22"/>
          <w:lang w:val="en-US" w:eastAsia="zh-CN"/>
        </w:rPr>
      </w:pPr>
      <w:r>
        <w:rPr>
          <w:rFonts w:hint="default" w:ascii="Times New Roman" w:hAnsi="Times New Roman" w:cs="Times New Roman"/>
          <w:color w:val="auto"/>
          <w:sz w:val="22"/>
          <w:szCs w:val="22"/>
          <w:lang w:val="en-US" w:eastAsia="zh-CN"/>
        </w:rPr>
        <w:t>data = {'Year': [2010, 2011, 2012, 2013, 2014, 2015, 2016, 2017, 2018, 2019, 2020, 2022, 2023],'Sales (Billion USD)': [59.30, 62.40, 65.90, 69.60, 73.30, 77.70, 75.25, 75.00, 91.10, 93.90, 102.60, 123.60, 133.90]}</w:t>
      </w:r>
    </w:p>
    <w:p w14:paraId="2504C32D">
      <w:pPr>
        <w:pStyle w:val="10"/>
        <w:keepNext w:val="0"/>
        <w:keepLines w:val="0"/>
        <w:widowControl/>
        <w:suppressLineNumbers w:val="0"/>
        <w:spacing w:line="240" w:lineRule="auto"/>
        <w:ind w:firstLine="420" w:firstLineChars="0"/>
        <w:rPr>
          <w:color w:val="auto"/>
          <w:sz w:val="22"/>
          <w:szCs w:val="22"/>
        </w:rPr>
      </w:pPr>
      <w:r>
        <w:rPr>
          <w:color w:val="auto"/>
          <w:sz w:val="22"/>
          <w:szCs w:val="22"/>
        </w:rPr>
        <w:t>这是时间序列数据，代表了从2010年到2023年的全球宠物食品销售数据。我们希望用 ARIMA 模型来预测2024年到2026年的销售额。</w:t>
      </w:r>
    </w:p>
    <w:p w14:paraId="46EC7467">
      <w:pPr>
        <w:pStyle w:val="10"/>
        <w:keepNext w:val="0"/>
        <w:keepLines w:val="0"/>
        <w:widowControl/>
        <w:suppressLineNumbers w:val="0"/>
        <w:spacing w:line="240" w:lineRule="auto"/>
        <w:rPr>
          <w:rFonts w:hint="default"/>
          <w:color w:val="auto"/>
          <w:sz w:val="22"/>
          <w:szCs w:val="22"/>
          <w:lang w:val="en-US" w:eastAsia="zh-CN"/>
        </w:rPr>
      </w:pPr>
      <w:r>
        <w:rPr>
          <w:rFonts w:hint="default"/>
          <w:color w:val="auto"/>
          <w:sz w:val="22"/>
          <w:szCs w:val="22"/>
          <w:lang w:val="en-US" w:eastAsia="zh-CN"/>
        </w:rPr>
        <w:drawing>
          <wp:inline distT="0" distB="0" distL="114300" distR="114300">
            <wp:extent cx="5273675" cy="3505835"/>
            <wp:effectExtent l="0" t="0" r="14605" b="14605"/>
            <wp:docPr id="8" name="图片 8" descr="e8d6d908f458f7ed47bf3615f4f19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8d6d908f458f7ed47bf3615f4f19a7"/>
                    <pic:cNvPicPr>
                      <a:picLocks noChangeAspect="1"/>
                    </pic:cNvPicPr>
                  </pic:nvPicPr>
                  <pic:blipFill>
                    <a:blip r:embed="rId102"/>
                    <a:stretch>
                      <a:fillRect/>
                    </a:stretch>
                  </pic:blipFill>
                  <pic:spPr>
                    <a:xfrm>
                      <a:off x="0" y="0"/>
                      <a:ext cx="5273675" cy="3505835"/>
                    </a:xfrm>
                    <a:prstGeom prst="rect">
                      <a:avLst/>
                    </a:prstGeom>
                  </pic:spPr>
                </pic:pic>
              </a:graphicData>
            </a:graphic>
          </wp:inline>
        </w:drawing>
      </w:r>
    </w:p>
    <w:p w14:paraId="3966105F">
      <w:pPr>
        <w:pStyle w:val="6"/>
        <w:keepNext w:val="0"/>
        <w:keepLines w:val="0"/>
        <w:widowControl/>
        <w:suppressLineNumbers w:val="0"/>
        <w:spacing w:line="240" w:lineRule="auto"/>
        <w:jc w:val="center"/>
        <w:rPr>
          <w:rFonts w:hint="default"/>
          <w:color w:val="auto"/>
          <w:sz w:val="22"/>
          <w:szCs w:val="22"/>
          <w:lang w:val="en-US"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5</w:t>
      </w:r>
      <w:r>
        <w:rPr>
          <w:color w:val="auto"/>
          <w:sz w:val="22"/>
          <w:szCs w:val="22"/>
        </w:rPr>
        <w:fldChar w:fldCharType="end"/>
      </w:r>
    </w:p>
    <w:p w14:paraId="428DB00A">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5.2.2 ARIMA模型概述</w:t>
      </w:r>
    </w:p>
    <w:p w14:paraId="1382C0F2">
      <w:pPr>
        <w:pStyle w:val="10"/>
        <w:keepNext w:val="0"/>
        <w:keepLines w:val="0"/>
        <w:widowControl/>
        <w:suppressLineNumbers w:val="0"/>
        <w:spacing w:line="240" w:lineRule="auto"/>
        <w:ind w:firstLine="420" w:firstLineChars="0"/>
        <w:rPr>
          <w:rFonts w:hint="eastAsia"/>
          <w:color w:val="auto"/>
          <w:sz w:val="22"/>
          <w:szCs w:val="22"/>
        </w:rPr>
      </w:pPr>
      <w:r>
        <w:rPr>
          <w:rFonts w:hint="eastAsia"/>
          <w:color w:val="auto"/>
          <w:sz w:val="22"/>
          <w:szCs w:val="22"/>
        </w:rPr>
        <w:t>ARIMA(AutoRegressive Integrated Moving Average，自回归积分滑动平均模型)是一种常用的时间序列分析模型，用于预测一个时间序列的未来值。它由三个部分组成:</w:t>
      </w:r>
    </w:p>
    <w:p w14:paraId="0DDA865E">
      <w:pPr>
        <w:pStyle w:val="10"/>
        <w:keepNext w:val="0"/>
        <w:keepLines w:val="0"/>
        <w:widowControl/>
        <w:suppressLineNumbers w:val="0"/>
        <w:spacing w:line="240" w:lineRule="auto"/>
        <w:ind w:firstLine="420" w:firstLineChars="0"/>
        <w:rPr>
          <w:rFonts w:hint="eastAsia"/>
          <w:color w:val="auto"/>
          <w:sz w:val="22"/>
          <w:szCs w:val="22"/>
        </w:rPr>
      </w:pPr>
      <w:r>
        <w:rPr>
          <w:rFonts w:hint="eastAsia" w:eastAsia="宋体"/>
          <w:color w:val="auto"/>
          <w:sz w:val="22"/>
          <w:szCs w:val="22"/>
          <w:lang w:val="en-US" w:eastAsia="zh-CN"/>
        </w:rPr>
        <w:t>·</w:t>
      </w:r>
      <w:r>
        <w:rPr>
          <w:rFonts w:hint="eastAsia"/>
          <w:color w:val="auto"/>
          <w:sz w:val="22"/>
          <w:szCs w:val="22"/>
        </w:rPr>
        <w:t>AR(自回归):使用历史数据的线性组合来预测未来值。</w:t>
      </w:r>
    </w:p>
    <w:p w14:paraId="5C517905">
      <w:pPr>
        <w:pStyle w:val="10"/>
        <w:keepNext w:val="0"/>
        <w:keepLines w:val="0"/>
        <w:widowControl/>
        <w:suppressLineNumbers w:val="0"/>
        <w:spacing w:line="240" w:lineRule="auto"/>
        <w:ind w:firstLine="420" w:firstLineChars="0"/>
        <w:rPr>
          <w:rFonts w:hint="eastAsia"/>
          <w:color w:val="auto"/>
          <w:sz w:val="22"/>
          <w:szCs w:val="22"/>
        </w:rPr>
      </w:pPr>
      <w:r>
        <w:rPr>
          <w:rFonts w:hint="eastAsia" w:eastAsia="宋体"/>
          <w:color w:val="auto"/>
          <w:sz w:val="22"/>
          <w:szCs w:val="22"/>
          <w:lang w:val="en-US" w:eastAsia="zh-CN"/>
        </w:rPr>
        <w:t>·</w:t>
      </w:r>
      <w:r>
        <w:rPr>
          <w:rFonts w:hint="eastAsia"/>
          <w:color w:val="auto"/>
          <w:sz w:val="22"/>
          <w:szCs w:val="22"/>
        </w:rPr>
        <w:t>I(差分):通过对时间序列进行差分操作，使其变得平稳。</w:t>
      </w:r>
    </w:p>
    <w:p w14:paraId="25B62090">
      <w:pPr>
        <w:pStyle w:val="10"/>
        <w:keepNext w:val="0"/>
        <w:keepLines w:val="0"/>
        <w:widowControl/>
        <w:suppressLineNumbers w:val="0"/>
        <w:spacing w:line="240" w:lineRule="auto"/>
        <w:ind w:firstLine="420" w:firstLineChars="0"/>
        <w:rPr>
          <w:rFonts w:hint="eastAsia"/>
          <w:color w:val="auto"/>
          <w:sz w:val="22"/>
          <w:szCs w:val="22"/>
        </w:rPr>
      </w:pPr>
      <w:r>
        <w:rPr>
          <w:rFonts w:hint="eastAsia" w:eastAsia="宋体"/>
          <w:color w:val="auto"/>
          <w:sz w:val="22"/>
          <w:szCs w:val="22"/>
          <w:lang w:val="en-US" w:eastAsia="zh-CN"/>
        </w:rPr>
        <w:t>·</w:t>
      </w:r>
      <w:r>
        <w:rPr>
          <w:rFonts w:hint="eastAsia"/>
          <w:color w:val="auto"/>
          <w:sz w:val="22"/>
          <w:szCs w:val="22"/>
        </w:rPr>
        <w:t>MA(滑动平均):使用过去的预测误差来修正未来的预测值。</w:t>
      </w:r>
    </w:p>
    <w:p w14:paraId="7ADFFA29">
      <w:pPr>
        <w:pStyle w:val="10"/>
        <w:keepNext w:val="0"/>
        <w:keepLines w:val="0"/>
        <w:widowControl/>
        <w:suppressLineNumbers w:val="0"/>
        <w:spacing w:line="240" w:lineRule="auto"/>
        <w:rPr>
          <w:rFonts w:hint="eastAsia"/>
          <w:color w:val="auto"/>
          <w:sz w:val="22"/>
          <w:szCs w:val="22"/>
        </w:rPr>
      </w:pPr>
      <w:r>
        <w:rPr>
          <w:rFonts w:hint="eastAsia"/>
          <w:color w:val="auto"/>
          <w:sz w:val="22"/>
          <w:szCs w:val="22"/>
        </w:rPr>
        <w:t>ARIMA模型的一般形式为:</w:t>
      </w:r>
    </w:p>
    <w:p w14:paraId="19DC3A34">
      <w:pPr>
        <w:pStyle w:val="10"/>
        <w:keepNext w:val="0"/>
        <w:keepLines w:val="0"/>
        <w:widowControl/>
        <w:suppressLineNumbers w:val="0"/>
        <w:spacing w:line="240" w:lineRule="auto"/>
        <w:jc w:val="center"/>
        <w:rPr>
          <w:rFonts w:hint="eastAsia" w:eastAsia="宋体"/>
          <w:color w:val="auto"/>
          <w:sz w:val="22"/>
          <w:szCs w:val="22"/>
          <w:lang w:eastAsia="zh-CN"/>
        </w:rPr>
      </w:pPr>
      <w:r>
        <w:rPr>
          <w:rFonts w:hint="eastAsia" w:eastAsia="宋体"/>
          <w:color w:val="auto"/>
          <w:position w:val="-28"/>
          <w:sz w:val="22"/>
          <w:szCs w:val="22"/>
          <w:lang w:eastAsia="zh-CN"/>
        </w:rPr>
        <w:object>
          <v:shape id="_x0000_i1076" o:spt="75" type="#_x0000_t75" style="height:35pt;width:154pt;" o:ole="t" filled="f" o:preferrelative="t" stroked="f" coordsize="21600,21600">
            <v:path/>
            <v:fill on="f" focussize="0,0"/>
            <v:stroke on="f"/>
            <v:imagedata r:id="rId104" o:title=""/>
            <o:lock v:ext="edit" aspectratio="t"/>
            <w10:wrap type="none"/>
            <w10:anchorlock/>
          </v:shape>
          <o:OLEObject Type="Embed" ProgID="Equation.KSEE3" ShapeID="_x0000_i1076" DrawAspect="Content" ObjectID="_1468075776" r:id="rId103">
            <o:LockedField>false</o:LockedField>
          </o:OLEObject>
        </w:object>
      </w:r>
    </w:p>
    <w:p w14:paraId="0D6BA52A">
      <w:pPr>
        <w:pStyle w:val="10"/>
        <w:keepNext w:val="0"/>
        <w:keepLines w:val="0"/>
        <w:widowControl/>
        <w:suppressLineNumbers w:val="0"/>
        <w:spacing w:line="240" w:lineRule="auto"/>
        <w:ind w:firstLine="420" w:firstLineChars="0"/>
        <w:jc w:val="both"/>
        <w:rPr>
          <w:rFonts w:hint="eastAsia" w:eastAsia="宋体"/>
          <w:color w:val="auto"/>
          <w:sz w:val="22"/>
          <w:szCs w:val="22"/>
          <w:lang w:eastAsia="zh-CN"/>
        </w:rPr>
      </w:pPr>
      <w:r>
        <w:rPr>
          <w:rFonts w:hint="eastAsia" w:eastAsia="宋体"/>
          <w:color w:val="auto"/>
          <w:sz w:val="22"/>
          <w:szCs w:val="22"/>
          <w:lang w:eastAsia="zh-CN"/>
        </w:rPr>
        <w:t>其中，</w:t>
      </w:r>
      <w:r>
        <w:rPr>
          <w:rFonts w:hint="eastAsia" w:eastAsia="宋体"/>
          <w:color w:val="auto"/>
          <w:position w:val="-12"/>
          <w:sz w:val="22"/>
          <w:szCs w:val="22"/>
          <w:lang w:eastAsia="zh-CN"/>
        </w:rPr>
        <w:object>
          <v:shape id="_x0000_i1077" o:spt="75" type="#_x0000_t75" style="height:18pt;width:12pt;" o:ole="t" filled="f" o:preferrelative="t" stroked="f" coordsize="21600,21600">
            <v:path/>
            <v:fill on="f" focussize="0,0"/>
            <v:stroke on="f"/>
            <v:imagedata r:id="rId106" o:title=""/>
            <o:lock v:ext="edit" aspectratio="t"/>
            <w10:wrap type="none"/>
            <w10:anchorlock/>
          </v:shape>
          <o:OLEObject Type="Embed" ProgID="Equation.KSEE3" ShapeID="_x0000_i1077" DrawAspect="Content" ObjectID="_1468075777" r:id="rId105">
            <o:LockedField>false</o:LockedField>
          </o:OLEObject>
        </w:object>
      </w:r>
      <w:r>
        <w:rPr>
          <w:rFonts w:hint="eastAsia" w:eastAsia="宋体"/>
          <w:color w:val="auto"/>
          <w:sz w:val="22"/>
          <w:szCs w:val="22"/>
          <w:lang w:eastAsia="zh-CN"/>
        </w:rPr>
        <w:t>是时间序列在时刻t的值；α是常数项；</w:t>
      </w:r>
      <w:r>
        <w:rPr>
          <w:rFonts w:hint="eastAsia" w:eastAsia="宋体"/>
          <w:color w:val="auto"/>
          <w:position w:val="-10"/>
          <w:sz w:val="22"/>
          <w:szCs w:val="22"/>
          <w:lang w:eastAsia="zh-CN"/>
        </w:rPr>
        <w:object>
          <v:shape id="_x0000_i1078" o:spt="75" type="#_x0000_t75" style="height:17pt;width:11pt;" o:ole="t" filled="f" o:preferrelative="t" stroked="f" coordsize="21600,21600">
            <v:path/>
            <v:fill on="f" focussize="0,0"/>
            <v:stroke on="f"/>
            <v:imagedata r:id="rId47" o:title=""/>
            <o:lock v:ext="edit" aspectratio="t"/>
            <w10:wrap type="none"/>
            <w10:anchorlock/>
          </v:shape>
          <o:OLEObject Type="Embed" ProgID="Equation.KSEE3" ShapeID="_x0000_i1078" DrawAspect="Content" ObjectID="_1468075778" r:id="rId107">
            <o:LockedField>false</o:LockedField>
          </o:OLEObject>
        </w:object>
      </w:r>
      <w:r>
        <w:rPr>
          <w:rFonts w:hint="eastAsia" w:eastAsia="宋体"/>
          <w:color w:val="auto"/>
          <w:sz w:val="22"/>
          <w:szCs w:val="22"/>
          <w:lang w:eastAsia="zh-CN"/>
        </w:rPr>
        <w:t>是自回归(AR)部分的参数；</w:t>
      </w:r>
      <w:r>
        <w:rPr>
          <w:rFonts w:hint="eastAsia" w:eastAsia="宋体"/>
          <w:color w:val="auto"/>
          <w:position w:val="-12"/>
          <w:sz w:val="22"/>
          <w:szCs w:val="22"/>
          <w:lang w:eastAsia="zh-CN"/>
        </w:rPr>
        <w:object>
          <v:shape id="_x0000_i1079" o:spt="75" type="#_x0000_t75" style="height:18pt;width:13pt;" o:ole="t" filled="f" o:preferrelative="t" stroked="f" coordsize="21600,21600">
            <v:path/>
            <v:fill on="f" focussize="0,0"/>
            <v:stroke on="f"/>
            <v:imagedata r:id="rId109" o:title=""/>
            <o:lock v:ext="edit" aspectratio="t"/>
            <w10:wrap type="none"/>
            <w10:anchorlock/>
          </v:shape>
          <o:OLEObject Type="Embed" ProgID="Equation.KSEE3" ShapeID="_x0000_i1079" DrawAspect="Content" ObjectID="_1468075779" r:id="rId108">
            <o:LockedField>false</o:LockedField>
          </o:OLEObject>
        </w:object>
      </w:r>
      <w:r>
        <w:rPr>
          <w:rFonts w:hint="eastAsia" w:eastAsia="宋体"/>
          <w:color w:val="auto"/>
          <w:sz w:val="22"/>
          <w:szCs w:val="22"/>
          <w:lang w:eastAsia="zh-CN"/>
        </w:rPr>
        <w:t>是滑动平均(MA)部分的参数；</w:t>
      </w:r>
      <w:r>
        <w:rPr>
          <w:rFonts w:hint="eastAsia" w:eastAsia="宋体"/>
          <w:color w:val="auto"/>
          <w:position w:val="-12"/>
          <w:sz w:val="22"/>
          <w:szCs w:val="22"/>
          <w:lang w:eastAsia="zh-CN"/>
        </w:rPr>
        <w:object>
          <v:shape id="_x0000_i1080" o:spt="75" type="#_x0000_t75" style="height:18pt;width:12pt;" o:ole="t" filled="f" o:preferrelative="t" stroked="f" coordsize="21600,21600">
            <v:path/>
            <v:fill on="f" focussize="0,0"/>
            <v:stroke on="f"/>
            <v:imagedata r:id="rId111" o:title=""/>
            <o:lock v:ext="edit" aspectratio="t"/>
            <w10:wrap type="none"/>
            <w10:anchorlock/>
          </v:shape>
          <o:OLEObject Type="Embed" ProgID="Equation.KSEE3" ShapeID="_x0000_i1080" DrawAspect="Content" ObjectID="_1468075780" r:id="rId110">
            <o:LockedField>false</o:LockedField>
          </o:OLEObject>
        </w:object>
      </w:r>
      <w:r>
        <w:rPr>
          <w:rFonts w:hint="eastAsia" w:eastAsia="宋体"/>
          <w:color w:val="auto"/>
          <w:sz w:val="22"/>
          <w:szCs w:val="22"/>
          <w:lang w:eastAsia="zh-CN"/>
        </w:rPr>
        <w:t>是白噪声(即残差，服从正态分布的随机误差)。</w:t>
      </w:r>
    </w:p>
    <w:p w14:paraId="4E527183">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5.2.3 采用ARIMA(1, 1, 1)模型</w:t>
      </w:r>
    </w:p>
    <w:p w14:paraId="3530994D">
      <w:pPr>
        <w:pStyle w:val="10"/>
        <w:keepNext w:val="0"/>
        <w:keepLines w:val="0"/>
        <w:widowControl/>
        <w:suppressLineNumbers w:val="0"/>
        <w:spacing w:line="240" w:lineRule="auto"/>
        <w:ind w:firstLine="420" w:firstLineChars="0"/>
        <w:rPr>
          <w:color w:val="auto"/>
          <w:sz w:val="22"/>
          <w:szCs w:val="22"/>
        </w:rPr>
      </w:pPr>
      <w:r>
        <w:rPr>
          <w:color w:val="auto"/>
          <w:sz w:val="22"/>
          <w:szCs w:val="22"/>
        </w:rPr>
        <w:t>ARIMA(1, 1, 1)模型表示以下内容：</w:t>
      </w:r>
    </w:p>
    <w:p w14:paraId="4A289CA7">
      <w:pPr>
        <w:keepNext w:val="0"/>
        <w:keepLines w:val="0"/>
        <w:widowControl/>
        <w:numPr>
          <w:ilvl w:val="0"/>
          <w:numId w:val="10"/>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AR(1)</w:t>
      </w:r>
      <w:r>
        <w:rPr>
          <w:b w:val="0"/>
          <w:bCs/>
          <w:color w:val="auto"/>
          <w:sz w:val="22"/>
          <w:szCs w:val="22"/>
        </w:rPr>
        <w:t>：自回归项，使用前一个时刻的观测值预测当前值。</w:t>
      </w:r>
    </w:p>
    <w:p w14:paraId="2A9DF129">
      <w:pPr>
        <w:keepNext w:val="0"/>
        <w:keepLines w:val="0"/>
        <w:widowControl/>
        <w:numPr>
          <w:ilvl w:val="0"/>
          <w:numId w:val="10"/>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I(1)</w:t>
      </w:r>
      <w:r>
        <w:rPr>
          <w:b w:val="0"/>
          <w:bCs/>
          <w:color w:val="auto"/>
          <w:sz w:val="22"/>
          <w:szCs w:val="22"/>
        </w:rPr>
        <w:t>：差分操作一次，使得数据平稳。</w:t>
      </w:r>
    </w:p>
    <w:p w14:paraId="363D16CB">
      <w:pPr>
        <w:keepNext w:val="0"/>
        <w:keepLines w:val="0"/>
        <w:widowControl/>
        <w:numPr>
          <w:ilvl w:val="0"/>
          <w:numId w:val="10"/>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MA(1)</w:t>
      </w:r>
      <w:r>
        <w:rPr>
          <w:b w:val="0"/>
          <w:bCs/>
          <w:color w:val="auto"/>
          <w:sz w:val="22"/>
          <w:szCs w:val="22"/>
        </w:rPr>
        <w:t>：</w:t>
      </w:r>
      <w:r>
        <w:rPr>
          <w:color w:val="auto"/>
          <w:sz w:val="22"/>
          <w:szCs w:val="22"/>
        </w:rPr>
        <w:t>滑动平均项，使用前一个时刻的误差来修正当前时刻的预测。</w:t>
      </w:r>
    </w:p>
    <w:p w14:paraId="6B9D7336">
      <w:pPr>
        <w:pStyle w:val="10"/>
        <w:keepNext w:val="0"/>
        <w:keepLines w:val="0"/>
        <w:widowControl/>
        <w:suppressLineNumbers w:val="0"/>
        <w:spacing w:line="240" w:lineRule="auto"/>
        <w:rPr>
          <w:color w:val="auto"/>
          <w:sz w:val="22"/>
          <w:szCs w:val="22"/>
        </w:rPr>
      </w:pPr>
      <w:r>
        <w:rPr>
          <w:color w:val="auto"/>
          <w:sz w:val="22"/>
          <w:szCs w:val="22"/>
        </w:rPr>
        <w:t>公式表示为：</w:t>
      </w:r>
    </w:p>
    <w:p w14:paraId="3E178683">
      <w:pPr>
        <w:pStyle w:val="10"/>
        <w:keepNext w:val="0"/>
        <w:keepLines w:val="0"/>
        <w:widowControl/>
        <w:suppressLineNumbers w:val="0"/>
        <w:spacing w:line="240" w:lineRule="auto"/>
        <w:jc w:val="center"/>
        <w:rPr>
          <w:rFonts w:hint="eastAsia" w:eastAsia="宋体"/>
          <w:color w:val="auto"/>
          <w:sz w:val="22"/>
          <w:szCs w:val="22"/>
          <w:lang w:eastAsia="zh-CN"/>
        </w:rPr>
      </w:pPr>
      <w:r>
        <w:rPr>
          <w:rFonts w:hint="eastAsia" w:eastAsia="宋体"/>
          <w:color w:val="auto"/>
          <w:position w:val="-12"/>
          <w:sz w:val="22"/>
          <w:szCs w:val="22"/>
          <w:lang w:eastAsia="zh-CN"/>
        </w:rPr>
        <w:object>
          <v:shape id="_x0000_i1081" o:spt="75" type="#_x0000_t75" style="height:18pt;width:139pt;" o:ole="t" filled="f" o:preferrelative="t" stroked="f" coordsize="21600,21600">
            <v:path/>
            <v:fill on="f" focussize="0,0"/>
            <v:stroke on="f"/>
            <v:imagedata r:id="rId113" o:title=""/>
            <o:lock v:ext="edit" aspectratio="t"/>
            <w10:wrap type="none"/>
            <w10:anchorlock/>
          </v:shape>
          <o:OLEObject Type="Embed" ProgID="Equation.KSEE3" ShapeID="_x0000_i1081" DrawAspect="Content" ObjectID="_1468075781" r:id="rId112">
            <o:LockedField>false</o:LockedField>
          </o:OLEObject>
        </w:object>
      </w:r>
    </w:p>
    <w:p w14:paraId="77838894">
      <w:pPr>
        <w:pStyle w:val="10"/>
        <w:keepNext w:val="0"/>
        <w:keepLines w:val="0"/>
        <w:widowControl/>
        <w:suppressLineNumbers w:val="0"/>
        <w:spacing w:line="240" w:lineRule="auto"/>
        <w:rPr>
          <w:color w:val="auto"/>
          <w:sz w:val="22"/>
          <w:szCs w:val="22"/>
        </w:rPr>
      </w:pPr>
      <w:r>
        <w:rPr>
          <w:color w:val="auto"/>
          <w:sz w:val="22"/>
          <w:szCs w:val="22"/>
        </w:rPr>
        <w:t>其中：</w:t>
      </w:r>
    </w:p>
    <w:p w14:paraId="2EA870AF">
      <w:pPr>
        <w:keepNext w:val="0"/>
        <w:keepLines w:val="0"/>
        <w:widowControl/>
        <w:numPr>
          <w:ilvl w:val="0"/>
          <w:numId w:val="11"/>
        </w:numPr>
        <w:suppressLineNumbers w:val="0"/>
        <w:spacing w:before="0" w:beforeAutospacing="1" w:after="0" w:afterAutospacing="1" w:line="240" w:lineRule="auto"/>
        <w:ind w:left="720" w:hanging="360"/>
        <w:rPr>
          <w:color w:val="auto"/>
          <w:sz w:val="22"/>
          <w:szCs w:val="22"/>
        </w:rPr>
      </w:pPr>
      <w:r>
        <w:rPr>
          <w:color w:val="auto"/>
          <w:position w:val="-12"/>
          <w:sz w:val="22"/>
          <w:szCs w:val="22"/>
        </w:rPr>
        <w:object>
          <v:shape id="_x0000_i1082" o:spt="75" type="#_x0000_t75" style="height:18pt;width:67pt;" o:ole="t" filled="f" o:preferrelative="t" stroked="f" coordsize="21600,21600">
            <v:path/>
            <v:fill on="f" focussize="0,0"/>
            <v:stroke on="f"/>
            <v:imagedata r:id="rId67" o:title=""/>
            <o:lock v:ext="edit" aspectratio="t"/>
            <w10:wrap type="none"/>
            <w10:anchorlock/>
          </v:shape>
          <o:OLEObject Type="Embed" ProgID="Equation.KSEE3" ShapeID="_x0000_i1082" DrawAspect="Content" ObjectID="_1468075782" r:id="rId114">
            <o:LockedField>false</o:LockedField>
          </o:OLEObject>
        </w:object>
      </w:r>
      <w:r>
        <w:rPr>
          <w:rFonts w:hint="eastAsia"/>
          <w:color w:val="auto"/>
          <w:sz w:val="22"/>
          <w:szCs w:val="22"/>
        </w:rPr>
        <w:t>是时间序列的差分</w:t>
      </w:r>
    </w:p>
    <w:p w14:paraId="29B85773">
      <w:pPr>
        <w:keepNext w:val="0"/>
        <w:keepLines w:val="0"/>
        <w:widowControl/>
        <w:numPr>
          <w:ilvl w:val="0"/>
          <w:numId w:val="11"/>
        </w:numPr>
        <w:suppressLineNumbers w:val="0"/>
        <w:spacing w:before="0" w:beforeAutospacing="1" w:after="0" w:afterAutospacing="1" w:line="240" w:lineRule="auto"/>
        <w:ind w:left="720" w:hanging="360"/>
        <w:rPr>
          <w:color w:val="auto"/>
          <w:sz w:val="22"/>
          <w:szCs w:val="22"/>
        </w:rPr>
      </w:pPr>
      <w:r>
        <w:rPr>
          <w:color w:val="auto"/>
          <w:position w:val="-10"/>
          <w:sz w:val="22"/>
          <w:szCs w:val="22"/>
        </w:rPr>
        <w:object>
          <v:shape id="_x0000_i1083" o:spt="75" type="#_x0000_t75" style="height:17pt;width:12pt;" o:ole="t" filled="f" o:preferrelative="t" stroked="f" coordsize="21600,21600">
            <v:path/>
            <v:fill on="f" focussize="0,0"/>
            <v:stroke on="f"/>
            <v:imagedata r:id="rId69" o:title=""/>
            <o:lock v:ext="edit" aspectratio="t"/>
            <w10:wrap type="none"/>
            <w10:anchorlock/>
          </v:shape>
          <o:OLEObject Type="Embed" ProgID="Equation.KSEE3" ShapeID="_x0000_i1083" DrawAspect="Content" ObjectID="_1468075783" r:id="rId115">
            <o:LockedField>false</o:LockedField>
          </o:OLEObject>
        </w:object>
      </w:r>
      <w:r>
        <w:rPr>
          <w:color w:val="auto"/>
          <w:sz w:val="22"/>
          <w:szCs w:val="22"/>
        </w:rPr>
        <w:t>是 AR(1) 系数（自回归系数）</w:t>
      </w:r>
    </w:p>
    <w:p w14:paraId="6F87757A">
      <w:pPr>
        <w:keepNext w:val="0"/>
        <w:keepLines w:val="0"/>
        <w:widowControl/>
        <w:numPr>
          <w:ilvl w:val="0"/>
          <w:numId w:val="11"/>
        </w:numPr>
        <w:suppressLineNumbers w:val="0"/>
        <w:spacing w:before="0" w:beforeAutospacing="1" w:after="0" w:afterAutospacing="1" w:line="240" w:lineRule="auto"/>
        <w:ind w:left="720" w:hanging="360"/>
        <w:rPr>
          <w:color w:val="auto"/>
          <w:sz w:val="22"/>
          <w:szCs w:val="22"/>
        </w:rPr>
      </w:pPr>
      <w:r>
        <w:rPr>
          <w:color w:val="auto"/>
          <w:position w:val="-10"/>
          <w:sz w:val="22"/>
          <w:szCs w:val="22"/>
        </w:rPr>
        <w:object>
          <v:shape id="_x0000_i1084" o:spt="75" type="#_x0000_t75" style="height:17pt;width:12pt;" o:ole="t" filled="f" o:preferrelative="t" stroked="f" coordsize="21600,21600">
            <v:path/>
            <v:fill on="f" focussize="0,0"/>
            <v:stroke on="f"/>
            <v:imagedata r:id="rId71" o:title=""/>
            <o:lock v:ext="edit" aspectratio="t"/>
            <w10:wrap type="none"/>
            <w10:anchorlock/>
          </v:shape>
          <o:OLEObject Type="Embed" ProgID="Equation.KSEE3" ShapeID="_x0000_i1084" DrawAspect="Content" ObjectID="_1468075784" r:id="rId116">
            <o:LockedField>false</o:LockedField>
          </o:OLEObject>
        </w:object>
      </w:r>
      <w:r>
        <w:rPr>
          <w:color w:val="auto"/>
          <w:sz w:val="22"/>
          <w:szCs w:val="22"/>
        </w:rPr>
        <w:t>是 MA(1) 系数（滑动平均系数）</w:t>
      </w:r>
    </w:p>
    <w:p w14:paraId="7B2B6ABC">
      <w:pPr>
        <w:keepNext w:val="0"/>
        <w:keepLines w:val="0"/>
        <w:widowControl/>
        <w:numPr>
          <w:ilvl w:val="0"/>
          <w:numId w:val="11"/>
        </w:numPr>
        <w:suppressLineNumbers w:val="0"/>
        <w:spacing w:before="0" w:beforeAutospacing="1" w:after="0" w:afterAutospacing="1" w:line="240" w:lineRule="auto"/>
        <w:ind w:left="720" w:hanging="360"/>
        <w:rPr>
          <w:color w:val="auto"/>
          <w:sz w:val="22"/>
          <w:szCs w:val="22"/>
        </w:rPr>
      </w:pPr>
      <w:r>
        <w:rPr>
          <w:rFonts w:hint="eastAsia"/>
          <w:color w:val="auto"/>
          <w:position w:val="-12"/>
          <w:sz w:val="22"/>
          <w:szCs w:val="22"/>
        </w:rPr>
        <w:object>
          <v:shape id="_x0000_i1085" o:spt="75" type="#_x0000_t75" style="height:18pt;width:12pt;" o:ole="t" filled="f" o:preferrelative="t" stroked="f" coordsize="21600,21600">
            <v:path/>
            <v:fill on="f" focussize="0,0"/>
            <v:stroke on="f"/>
            <v:imagedata r:id="rId118" o:title=""/>
            <o:lock v:ext="edit" aspectratio="t"/>
            <w10:wrap type="none"/>
            <w10:anchorlock/>
          </v:shape>
          <o:OLEObject Type="Embed" ProgID="Equation.KSEE3" ShapeID="_x0000_i1085" DrawAspect="Content" ObjectID="_1468075785" r:id="rId117">
            <o:LockedField>false</o:LockedField>
          </o:OLEObject>
        </w:object>
      </w:r>
      <w:r>
        <w:rPr>
          <w:rFonts w:hint="eastAsia"/>
          <w:color w:val="auto"/>
          <w:sz w:val="22"/>
          <w:szCs w:val="22"/>
        </w:rPr>
        <w:t>是残差</w:t>
      </w:r>
      <w:r>
        <w:rPr>
          <w:rFonts w:hint="eastAsia" w:eastAsia="宋体"/>
          <w:color w:val="auto"/>
          <w:sz w:val="22"/>
          <w:szCs w:val="22"/>
          <w:lang w:eastAsia="zh-CN"/>
        </w:rPr>
        <w:t>（</w:t>
      </w:r>
      <w:r>
        <w:rPr>
          <w:rFonts w:hint="eastAsia"/>
          <w:color w:val="auto"/>
          <w:sz w:val="22"/>
          <w:szCs w:val="22"/>
        </w:rPr>
        <w:t>白噪声</w:t>
      </w:r>
      <w:r>
        <w:rPr>
          <w:rFonts w:hint="eastAsia" w:eastAsia="宋体"/>
          <w:color w:val="auto"/>
          <w:sz w:val="22"/>
          <w:szCs w:val="22"/>
          <w:lang w:eastAsia="zh-CN"/>
        </w:rPr>
        <w:t>）</w:t>
      </w:r>
    </w:p>
    <w:p w14:paraId="5F52EB9C">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5.2.4 差分操作</w:t>
      </w:r>
    </w:p>
    <w:p w14:paraId="1F2A85AD">
      <w:pPr>
        <w:pStyle w:val="10"/>
        <w:keepNext w:val="0"/>
        <w:keepLines w:val="0"/>
        <w:widowControl/>
        <w:suppressLineNumbers w:val="0"/>
        <w:spacing w:line="240" w:lineRule="auto"/>
        <w:ind w:firstLine="420" w:firstLineChars="0"/>
        <w:rPr>
          <w:rFonts w:hint="default" w:eastAsia="宋体"/>
          <w:color w:val="auto"/>
          <w:sz w:val="22"/>
          <w:szCs w:val="22"/>
          <w:lang w:val="en-US" w:eastAsia="zh-CN"/>
        </w:rPr>
      </w:pPr>
      <w:r>
        <w:rPr>
          <w:rFonts w:hint="default" w:eastAsia="宋体"/>
          <w:color w:val="auto"/>
          <w:sz w:val="22"/>
          <w:szCs w:val="22"/>
          <w:lang w:val="en-US" w:eastAsia="zh-CN"/>
        </w:rPr>
        <w:t>在代码中，数据的差分是通过 diff()函数完成的。差分操作的目的是将非平稳的时间序列转换为平稳序列。一次差分的公式为</w:t>
      </w:r>
      <w:r>
        <w:rPr>
          <w:rFonts w:hint="eastAsia" w:eastAsia="宋体"/>
          <w:color w:val="auto"/>
          <w:sz w:val="22"/>
          <w:szCs w:val="22"/>
          <w:lang w:val="en-US" w:eastAsia="zh-CN"/>
        </w:rPr>
        <w:t>：</w:t>
      </w:r>
    </w:p>
    <w:p w14:paraId="3375E4C3">
      <w:pPr>
        <w:pStyle w:val="10"/>
        <w:keepNext w:val="0"/>
        <w:keepLines w:val="0"/>
        <w:widowControl/>
        <w:suppressLineNumbers w:val="0"/>
        <w:spacing w:line="240" w:lineRule="auto"/>
        <w:jc w:val="center"/>
        <w:rPr>
          <w:rFonts w:hint="default" w:eastAsia="宋体"/>
          <w:color w:val="auto"/>
          <w:sz w:val="22"/>
          <w:szCs w:val="22"/>
          <w:lang w:val="en-US" w:eastAsia="zh-CN"/>
        </w:rPr>
      </w:pPr>
      <w:r>
        <w:rPr>
          <w:color w:val="auto"/>
          <w:position w:val="-12"/>
          <w:sz w:val="22"/>
          <w:szCs w:val="22"/>
        </w:rPr>
        <w:object>
          <v:shape id="_x0000_i1086" o:spt="75" type="#_x0000_t75" style="height:18pt;width:67pt;" o:ole="t" filled="f" o:preferrelative="t" stroked="f" coordsize="21600,21600">
            <v:path/>
            <v:fill on="f" focussize="0,0"/>
            <v:stroke on="f"/>
            <v:imagedata r:id="rId67" o:title=""/>
            <o:lock v:ext="edit" aspectratio="t"/>
            <w10:wrap type="none"/>
            <w10:anchorlock/>
          </v:shape>
          <o:OLEObject Type="Embed" ProgID="Equation.KSEE3" ShapeID="_x0000_i1086" DrawAspect="Content" ObjectID="_1468075786" r:id="rId119">
            <o:LockedField>false</o:LockedField>
          </o:OLEObject>
        </w:object>
      </w:r>
    </w:p>
    <w:p w14:paraId="44C3A403">
      <w:pPr>
        <w:pStyle w:val="10"/>
        <w:keepNext w:val="0"/>
        <w:keepLines w:val="0"/>
        <w:widowControl/>
        <w:suppressLineNumbers w:val="0"/>
        <w:spacing w:line="240" w:lineRule="auto"/>
        <w:ind w:firstLine="420" w:firstLineChars="0"/>
        <w:rPr>
          <w:rFonts w:hint="default" w:eastAsia="宋体"/>
          <w:color w:val="auto"/>
          <w:sz w:val="22"/>
          <w:szCs w:val="22"/>
          <w:lang w:val="en-US" w:eastAsia="zh-CN"/>
        </w:rPr>
      </w:pPr>
      <w:r>
        <w:rPr>
          <w:rFonts w:hint="default" w:eastAsia="宋体"/>
          <w:color w:val="auto"/>
          <w:sz w:val="22"/>
          <w:szCs w:val="22"/>
          <w:lang w:val="en-US" w:eastAsia="zh-CN"/>
        </w:rPr>
        <w:t>差分操作有助于去除时间序列中的趋势部分，使其变得平稳。</w:t>
      </w:r>
    </w:p>
    <w:p w14:paraId="4A346431">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5.2.5 参数估计</w:t>
      </w:r>
    </w:p>
    <w:p w14:paraId="511777FD">
      <w:pPr>
        <w:pStyle w:val="10"/>
        <w:keepNext w:val="0"/>
        <w:keepLines w:val="0"/>
        <w:widowControl/>
        <w:suppressLineNumbers w:val="0"/>
        <w:spacing w:line="240" w:lineRule="auto"/>
        <w:ind w:firstLine="420" w:firstLineChars="0"/>
        <w:rPr>
          <w:rFonts w:hint="default" w:eastAsia="宋体"/>
          <w:color w:val="auto"/>
          <w:sz w:val="22"/>
          <w:szCs w:val="22"/>
          <w:lang w:val="en-US" w:eastAsia="zh-CN"/>
        </w:rPr>
      </w:pPr>
      <w:r>
        <w:rPr>
          <w:rFonts w:hint="default" w:eastAsia="宋体"/>
          <w:color w:val="auto"/>
          <w:sz w:val="22"/>
          <w:szCs w:val="22"/>
          <w:lang w:val="en-US" w:eastAsia="zh-CN"/>
        </w:rPr>
        <w:t>通过模型拟合，使用最小二乘法或最大似然估计(MLE)来估计模型的参数</w:t>
      </w:r>
      <w:r>
        <w:rPr>
          <w:rFonts w:hint="default" w:eastAsia="宋体"/>
          <w:color w:val="auto"/>
          <w:position w:val="-10"/>
          <w:sz w:val="22"/>
          <w:szCs w:val="22"/>
          <w:lang w:val="en-US" w:eastAsia="zh-CN"/>
        </w:rPr>
        <w:object>
          <v:shape id="_x0000_i1087" o:spt="75" type="#_x0000_t75" style="height:17pt;width:16pt;" o:ole="t" filled="f" o:preferrelative="t" stroked="f" coordsize="21600,21600">
            <v:path/>
            <v:fill on="f" focussize="0,0"/>
            <v:stroke on="f"/>
            <v:imagedata r:id="rId121" o:title=""/>
            <o:lock v:ext="edit" aspectratio="t"/>
            <w10:wrap type="none"/>
            <w10:anchorlock/>
          </v:shape>
          <o:OLEObject Type="Embed" ProgID="Equation.KSEE3" ShapeID="_x0000_i1087" DrawAspect="Content" ObjectID="_1468075787" r:id="rId120">
            <o:LockedField>false</o:LockedField>
          </o:OLEObject>
        </w:object>
      </w:r>
      <w:r>
        <w:rPr>
          <w:rFonts w:hint="default" w:eastAsia="宋体"/>
          <w:color w:val="auto"/>
          <w:sz w:val="22"/>
          <w:szCs w:val="22"/>
          <w:lang w:val="en-US" w:eastAsia="zh-CN"/>
        </w:rPr>
        <w:t>,和</w:t>
      </w:r>
      <w:r>
        <w:rPr>
          <w:rFonts w:hint="default" w:eastAsia="宋体"/>
          <w:color w:val="auto"/>
          <w:position w:val="-10"/>
          <w:sz w:val="22"/>
          <w:szCs w:val="22"/>
          <w:lang w:val="en-US" w:eastAsia="zh-CN"/>
        </w:rPr>
        <w:object>
          <v:shape id="_x0000_i1088" o:spt="75" type="#_x0000_t75" style="height:17pt;width:12pt;" o:ole="t" filled="f" o:preferrelative="t" stroked="f" coordsize="21600,21600">
            <v:path/>
            <v:fill on="f" focussize="0,0"/>
            <v:stroke on="f"/>
            <v:imagedata r:id="rId123" o:title=""/>
            <o:lock v:ext="edit" aspectratio="t"/>
            <w10:wrap type="none"/>
            <w10:anchorlock/>
          </v:shape>
          <o:OLEObject Type="Embed" ProgID="Equation.KSEE3" ShapeID="_x0000_i1088" DrawAspect="Content" ObjectID="_1468075788" r:id="rId122">
            <o:LockedField>false</o:LockedField>
          </o:OLEObject>
        </w:object>
      </w:r>
      <w:r>
        <w:rPr>
          <w:rFonts w:hint="default" w:eastAsia="宋体"/>
          <w:color w:val="auto"/>
          <w:sz w:val="22"/>
          <w:szCs w:val="22"/>
          <w:lang w:val="en-US" w:eastAsia="zh-CN"/>
        </w:rPr>
        <w:t>。在代码中SARIMAx 模型通过MLE方法估计这些参数。</w:t>
      </w:r>
    </w:p>
    <w:p w14:paraId="4C2989A8">
      <w:pPr>
        <w:pStyle w:val="10"/>
        <w:keepNext w:val="0"/>
        <w:keepLines w:val="0"/>
        <w:widowControl/>
        <w:suppressLineNumbers w:val="0"/>
        <w:spacing w:line="240" w:lineRule="auto"/>
        <w:rPr>
          <w:rFonts w:hint="default" w:eastAsia="宋体"/>
          <w:color w:val="auto"/>
          <w:sz w:val="22"/>
          <w:szCs w:val="22"/>
          <w:lang w:val="en-US" w:eastAsia="zh-CN"/>
        </w:rPr>
      </w:pPr>
      <w:r>
        <w:rPr>
          <w:rFonts w:hint="default" w:eastAsia="宋体"/>
          <w:color w:val="auto"/>
          <w:sz w:val="22"/>
          <w:szCs w:val="22"/>
          <w:lang w:val="en-US" w:eastAsia="zh-CN"/>
        </w:rPr>
        <w:t>从拟合的模型结果来看:</w:t>
      </w:r>
    </w:p>
    <w:p w14:paraId="64AE6FC2">
      <w:pPr>
        <w:pStyle w:val="10"/>
        <w:keepNext w:val="0"/>
        <w:keepLines w:val="0"/>
        <w:widowControl/>
        <w:suppressLineNumbers w:val="0"/>
        <w:spacing w:line="240" w:lineRule="auto"/>
        <w:ind w:firstLine="420" w:firstLineChars="0"/>
        <w:rPr>
          <w:rFonts w:hint="default" w:eastAsia="宋体"/>
          <w:color w:val="auto"/>
          <w:sz w:val="22"/>
          <w:szCs w:val="22"/>
          <w:lang w:val="en-US" w:eastAsia="zh-CN"/>
        </w:rPr>
      </w:pPr>
      <w:r>
        <w:rPr>
          <w:rFonts w:hint="default" w:eastAsia="宋体"/>
          <w:color w:val="auto"/>
          <w:sz w:val="22"/>
          <w:szCs w:val="22"/>
          <w:lang w:val="en-US" w:eastAsia="zh-CN"/>
        </w:rPr>
        <w:t>AR(1)系数(</w:t>
      </w:r>
      <w:r>
        <w:rPr>
          <w:rFonts w:hint="default" w:eastAsia="宋体"/>
          <w:color w:val="auto"/>
          <w:position w:val="-10"/>
          <w:sz w:val="22"/>
          <w:szCs w:val="22"/>
          <w:lang w:val="en-US" w:eastAsia="zh-CN"/>
        </w:rPr>
        <w:object>
          <v:shape id="_x0000_i1089" o:spt="75" type="#_x0000_t75" style="height:17pt;width:16pt;" o:ole="t" filled="f" o:preferrelative="t" stroked="f" coordsize="21600,21600">
            <v:path/>
            <v:fill on="f" focussize="0,0"/>
            <v:stroke on="f"/>
            <v:imagedata r:id="rId121" o:title=""/>
            <o:lock v:ext="edit" aspectratio="t"/>
            <w10:wrap type="none"/>
            <w10:anchorlock/>
          </v:shape>
          <o:OLEObject Type="Embed" ProgID="Equation.KSEE3" ShapeID="_x0000_i1089" DrawAspect="Content" ObjectID="_1468075789" r:id="rId124">
            <o:LockedField>false</o:LockedField>
          </o:OLEObject>
        </w:object>
      </w:r>
      <w:r>
        <w:rPr>
          <w:rFonts w:hint="default" w:eastAsia="宋体"/>
          <w:color w:val="auto"/>
          <w:sz w:val="22"/>
          <w:szCs w:val="22"/>
          <w:lang w:val="en-US" w:eastAsia="zh-CN"/>
        </w:rPr>
        <w:t>): -0.1006</w:t>
      </w:r>
    </w:p>
    <w:p w14:paraId="2E6D3D99">
      <w:pPr>
        <w:pStyle w:val="10"/>
        <w:keepNext w:val="0"/>
        <w:keepLines w:val="0"/>
        <w:widowControl/>
        <w:suppressLineNumbers w:val="0"/>
        <w:spacing w:line="240" w:lineRule="auto"/>
        <w:ind w:firstLine="420" w:firstLineChars="0"/>
        <w:rPr>
          <w:rFonts w:hint="default" w:eastAsia="宋体"/>
          <w:color w:val="auto"/>
          <w:sz w:val="22"/>
          <w:szCs w:val="22"/>
          <w:lang w:val="en-US" w:eastAsia="zh-CN"/>
        </w:rPr>
      </w:pPr>
      <w:r>
        <w:rPr>
          <w:rFonts w:hint="default" w:eastAsia="宋体"/>
          <w:color w:val="auto"/>
          <w:sz w:val="22"/>
          <w:szCs w:val="22"/>
          <w:lang w:val="en-US" w:eastAsia="zh-CN"/>
        </w:rPr>
        <w:t>MA(1)系数(</w:t>
      </w:r>
      <w:r>
        <w:rPr>
          <w:rFonts w:hint="default" w:eastAsia="宋体"/>
          <w:color w:val="auto"/>
          <w:position w:val="-10"/>
          <w:sz w:val="22"/>
          <w:szCs w:val="22"/>
          <w:lang w:val="en-US" w:eastAsia="zh-CN"/>
        </w:rPr>
        <w:object>
          <v:shape id="_x0000_i1090" o:spt="75" type="#_x0000_t75" style="height:17pt;width:12pt;" o:ole="t" filled="f" o:preferrelative="t" stroked="f" coordsize="21600,21600">
            <v:path/>
            <v:fill on="f" focussize="0,0"/>
            <v:stroke on="f"/>
            <v:imagedata r:id="rId123" o:title=""/>
            <o:lock v:ext="edit" aspectratio="t"/>
            <w10:wrap type="none"/>
            <w10:anchorlock/>
          </v:shape>
          <o:OLEObject Type="Embed" ProgID="Equation.KSEE3" ShapeID="_x0000_i1090" DrawAspect="Content" ObjectID="_1468075790" r:id="rId125">
            <o:LockedField>false</o:LockedField>
          </o:OLEObject>
        </w:object>
      </w:r>
      <w:r>
        <w:rPr>
          <w:rFonts w:hint="default" w:eastAsia="宋体"/>
          <w:color w:val="auto"/>
          <w:sz w:val="22"/>
          <w:szCs w:val="22"/>
          <w:lang w:val="en-US" w:eastAsia="zh-CN"/>
        </w:rPr>
        <w:t>): 0.8023</w:t>
      </w:r>
    </w:p>
    <w:p w14:paraId="2A46EA97">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5.2.6 模型诊断</w:t>
      </w:r>
    </w:p>
    <w:p w14:paraId="58A4F259">
      <w:pPr>
        <w:pStyle w:val="10"/>
        <w:keepNext w:val="0"/>
        <w:keepLines w:val="0"/>
        <w:widowControl/>
        <w:suppressLineNumbers w:val="0"/>
        <w:spacing w:line="240" w:lineRule="auto"/>
        <w:ind w:firstLine="420" w:firstLineChars="0"/>
        <w:rPr>
          <w:color w:val="auto"/>
          <w:sz w:val="22"/>
          <w:szCs w:val="22"/>
        </w:rPr>
      </w:pPr>
      <w:r>
        <w:rPr>
          <w:color w:val="auto"/>
          <w:sz w:val="22"/>
          <w:szCs w:val="22"/>
        </w:rPr>
        <w:t>在模型诊断部分，我们得到以下重要指标：</w:t>
      </w:r>
    </w:p>
    <w:p w14:paraId="3BDDCE95">
      <w:pPr>
        <w:pStyle w:val="10"/>
        <w:keepNext w:val="0"/>
        <w:keepLines w:val="0"/>
        <w:widowControl/>
        <w:numPr>
          <w:ilvl w:val="0"/>
          <w:numId w:val="12"/>
        </w:numPr>
        <w:suppressLineNumbers w:val="0"/>
        <w:spacing w:line="240" w:lineRule="auto"/>
        <w:outlineLvl w:val="3"/>
        <w:rPr>
          <w:b/>
          <w:bCs w:val="0"/>
          <w:color w:val="auto"/>
          <w:sz w:val="22"/>
          <w:szCs w:val="22"/>
        </w:rPr>
      </w:pPr>
      <w:r>
        <w:rPr>
          <w:rStyle w:val="13"/>
          <w:b/>
          <w:bCs w:val="0"/>
          <w:color w:val="auto"/>
          <w:sz w:val="22"/>
          <w:szCs w:val="22"/>
        </w:rPr>
        <w:t>Ljung-Box Q检验</w:t>
      </w:r>
      <w:r>
        <w:rPr>
          <w:b/>
          <w:bCs w:val="0"/>
          <w:color w:val="auto"/>
          <w:sz w:val="22"/>
          <w:szCs w:val="22"/>
        </w:rPr>
        <w:t>：</w:t>
      </w:r>
    </w:p>
    <w:p w14:paraId="08FC03B4">
      <w:pPr>
        <w:pStyle w:val="10"/>
        <w:keepNext w:val="0"/>
        <w:keepLines w:val="0"/>
        <w:widowControl/>
        <w:numPr>
          <w:ilvl w:val="0"/>
          <w:numId w:val="0"/>
        </w:numPr>
        <w:suppressLineNumbers w:val="0"/>
        <w:spacing w:line="240" w:lineRule="auto"/>
        <w:ind w:right="0" w:rightChars="0" w:firstLine="420" w:firstLineChars="0"/>
        <w:rPr>
          <w:color w:val="auto"/>
          <w:sz w:val="22"/>
          <w:szCs w:val="22"/>
        </w:rPr>
      </w:pPr>
      <w:r>
        <w:rPr>
          <w:rFonts w:hint="eastAsia" w:eastAsia="宋体"/>
          <w:color w:val="auto"/>
          <w:sz w:val="22"/>
          <w:szCs w:val="22"/>
          <w:lang w:val="en-US" w:eastAsia="zh-CN"/>
        </w:rPr>
        <w:t>·</w:t>
      </w:r>
      <w:r>
        <w:rPr>
          <w:color w:val="auto"/>
          <w:sz w:val="22"/>
          <w:szCs w:val="22"/>
        </w:rPr>
        <w:t>Q统计量：1.26</w:t>
      </w:r>
    </w:p>
    <w:p w14:paraId="23EBCF4D">
      <w:pPr>
        <w:pStyle w:val="10"/>
        <w:keepNext w:val="0"/>
        <w:keepLines w:val="0"/>
        <w:widowControl/>
        <w:suppressLineNumbers w:val="0"/>
        <w:spacing w:line="240" w:lineRule="auto"/>
        <w:ind w:firstLine="420" w:firstLineChars="0"/>
        <w:rPr>
          <w:color w:val="auto"/>
          <w:sz w:val="22"/>
          <w:szCs w:val="22"/>
        </w:rPr>
      </w:pPr>
      <w:r>
        <w:rPr>
          <w:rFonts w:hint="eastAsia" w:eastAsia="宋体"/>
          <w:color w:val="auto"/>
          <w:sz w:val="22"/>
          <w:szCs w:val="22"/>
          <w:lang w:val="en-US" w:eastAsia="zh-CN"/>
        </w:rPr>
        <w:t>·</w:t>
      </w:r>
      <w:r>
        <w:rPr>
          <w:color w:val="auto"/>
          <w:sz w:val="22"/>
          <w:szCs w:val="22"/>
        </w:rPr>
        <w:t>p-value：0.26（p-value &gt; 0.05，说明残差序列没有自相关性）</w:t>
      </w:r>
    </w:p>
    <w:p w14:paraId="36BFB979">
      <w:pPr>
        <w:pStyle w:val="10"/>
        <w:keepNext w:val="0"/>
        <w:keepLines w:val="0"/>
        <w:widowControl/>
        <w:numPr>
          <w:ilvl w:val="0"/>
          <w:numId w:val="12"/>
        </w:numPr>
        <w:suppressLineNumbers w:val="0"/>
        <w:spacing w:line="240" w:lineRule="auto"/>
        <w:ind w:left="0" w:leftChars="0" w:firstLine="0" w:firstLineChars="0"/>
        <w:outlineLvl w:val="3"/>
        <w:rPr>
          <w:b/>
          <w:bCs w:val="0"/>
          <w:color w:val="auto"/>
          <w:sz w:val="22"/>
          <w:szCs w:val="22"/>
        </w:rPr>
      </w:pPr>
      <w:r>
        <w:rPr>
          <w:rStyle w:val="13"/>
          <w:b/>
          <w:bCs w:val="0"/>
          <w:color w:val="auto"/>
          <w:sz w:val="22"/>
          <w:szCs w:val="22"/>
        </w:rPr>
        <w:t>Jarque-Bera检验</w:t>
      </w:r>
      <w:r>
        <w:rPr>
          <w:b/>
          <w:bCs w:val="0"/>
          <w:color w:val="auto"/>
          <w:sz w:val="22"/>
          <w:szCs w:val="22"/>
        </w:rPr>
        <w:t>：</w:t>
      </w:r>
    </w:p>
    <w:p w14:paraId="73CCAEBD">
      <w:pPr>
        <w:pStyle w:val="10"/>
        <w:keepNext w:val="0"/>
        <w:keepLines w:val="0"/>
        <w:widowControl/>
        <w:numPr>
          <w:ilvl w:val="0"/>
          <w:numId w:val="0"/>
        </w:numPr>
        <w:suppressLineNumbers w:val="0"/>
        <w:spacing w:line="240" w:lineRule="auto"/>
        <w:ind w:leftChars="0" w:right="0" w:rightChars="0" w:firstLine="420" w:firstLineChars="0"/>
        <w:rPr>
          <w:color w:val="auto"/>
          <w:sz w:val="22"/>
          <w:szCs w:val="22"/>
        </w:rPr>
      </w:pPr>
      <w:r>
        <w:rPr>
          <w:rFonts w:hint="eastAsia" w:eastAsia="宋体"/>
          <w:color w:val="auto"/>
          <w:sz w:val="22"/>
          <w:szCs w:val="22"/>
          <w:lang w:val="en-US" w:eastAsia="zh-CN"/>
        </w:rPr>
        <w:t>·</w:t>
      </w:r>
      <w:r>
        <w:rPr>
          <w:color w:val="auto"/>
          <w:sz w:val="22"/>
          <w:szCs w:val="22"/>
        </w:rPr>
        <w:t>Skew：0.24（残差的偏度，接近0，表明残差分布接近正态分布）</w:t>
      </w:r>
    </w:p>
    <w:p w14:paraId="241C0342">
      <w:pPr>
        <w:keepNext w:val="0"/>
        <w:keepLines w:val="0"/>
        <w:widowControl/>
        <w:numPr>
          <w:ilvl w:val="0"/>
          <w:numId w:val="0"/>
        </w:numPr>
        <w:suppressLineNumbers w:val="0"/>
        <w:spacing w:before="0" w:beforeAutospacing="1" w:after="0" w:afterAutospacing="1" w:line="240" w:lineRule="auto"/>
        <w:ind w:firstLine="420" w:firstLineChars="0"/>
        <w:rPr>
          <w:color w:val="auto"/>
          <w:sz w:val="22"/>
          <w:szCs w:val="22"/>
        </w:rPr>
      </w:pPr>
      <w:r>
        <w:rPr>
          <w:rFonts w:hint="eastAsia" w:eastAsia="宋体"/>
          <w:color w:val="auto"/>
          <w:sz w:val="22"/>
          <w:szCs w:val="22"/>
          <w:lang w:val="en-US" w:eastAsia="zh-CN"/>
        </w:rPr>
        <w:t>·</w:t>
      </w:r>
      <w:r>
        <w:rPr>
          <w:color w:val="auto"/>
          <w:sz w:val="22"/>
          <w:szCs w:val="22"/>
        </w:rPr>
        <w:t>Kurtosis：2.46（残差的峰度，接近3，表明残差分布接近正态）</w:t>
      </w:r>
    </w:p>
    <w:p w14:paraId="0BCCDD8F">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5.2.7 未来预测</w:t>
      </w:r>
    </w:p>
    <w:p w14:paraId="16C09DCF">
      <w:pPr>
        <w:pStyle w:val="4"/>
        <w:bidi w:val="0"/>
        <w:spacing w:line="240" w:lineRule="auto"/>
        <w:ind w:firstLine="420" w:firstLineChars="0"/>
        <w:rPr>
          <w:b w:val="0"/>
          <w:bCs w:val="0"/>
          <w:color w:val="auto"/>
          <w:sz w:val="22"/>
          <w:szCs w:val="22"/>
        </w:rPr>
      </w:pPr>
      <w:r>
        <w:rPr>
          <w:b w:val="0"/>
          <w:bCs w:val="0"/>
          <w:color w:val="auto"/>
          <w:sz w:val="22"/>
          <w:szCs w:val="22"/>
        </w:rPr>
        <w:t>基于模型，我们</w:t>
      </w:r>
      <w:r>
        <w:rPr>
          <w:rFonts w:hint="eastAsia" w:eastAsia="宋体"/>
          <w:b w:val="0"/>
          <w:bCs w:val="0"/>
          <w:color w:val="auto"/>
          <w:sz w:val="22"/>
          <w:szCs w:val="22"/>
          <w:lang w:val="en-US" w:eastAsia="zh-CN"/>
        </w:rPr>
        <w:t>通过近五年数据分析</w:t>
      </w:r>
      <w:r>
        <w:rPr>
          <w:b w:val="0"/>
          <w:bCs w:val="0"/>
          <w:color w:val="auto"/>
          <w:sz w:val="22"/>
          <w:szCs w:val="22"/>
        </w:rPr>
        <w:t>得到了未来几年的预测结果：</w:t>
      </w:r>
    </w:p>
    <w:p w14:paraId="1079F771">
      <w:pPr>
        <w:keepNext w:val="0"/>
        <w:keepLines w:val="0"/>
        <w:widowControl/>
        <w:numPr>
          <w:ilvl w:val="0"/>
          <w:numId w:val="13"/>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2024年</w:t>
      </w:r>
      <w:r>
        <w:rPr>
          <w:b w:val="0"/>
          <w:bCs/>
          <w:color w:val="auto"/>
          <w:sz w:val="22"/>
          <w:szCs w:val="22"/>
        </w:rPr>
        <w:t>：136.04 Billion USD</w:t>
      </w:r>
    </w:p>
    <w:p w14:paraId="1DC0D101">
      <w:pPr>
        <w:keepNext w:val="0"/>
        <w:keepLines w:val="0"/>
        <w:widowControl/>
        <w:numPr>
          <w:ilvl w:val="0"/>
          <w:numId w:val="13"/>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2025年</w:t>
      </w:r>
      <w:r>
        <w:rPr>
          <w:b w:val="0"/>
          <w:bCs/>
          <w:color w:val="auto"/>
          <w:sz w:val="22"/>
          <w:szCs w:val="22"/>
        </w:rPr>
        <w:t>：135.82 Billion USD</w:t>
      </w:r>
    </w:p>
    <w:p w14:paraId="23E5A9BB">
      <w:pPr>
        <w:keepNext w:val="0"/>
        <w:keepLines w:val="0"/>
        <w:widowControl/>
        <w:numPr>
          <w:ilvl w:val="0"/>
          <w:numId w:val="13"/>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2026年</w:t>
      </w:r>
      <w:r>
        <w:rPr>
          <w:b w:val="0"/>
          <w:bCs/>
          <w:color w:val="auto"/>
          <w:sz w:val="22"/>
          <w:szCs w:val="22"/>
        </w:rPr>
        <w:t>：135.84 Billion USD</w:t>
      </w:r>
    </w:p>
    <w:p w14:paraId="27F6C883">
      <w:pPr>
        <w:pStyle w:val="10"/>
        <w:keepNext w:val="0"/>
        <w:keepLines w:val="0"/>
        <w:widowControl/>
        <w:suppressLineNumbers w:val="0"/>
        <w:spacing w:line="240" w:lineRule="auto"/>
        <w:rPr>
          <w:rFonts w:hint="eastAsia" w:eastAsia="宋体"/>
          <w:color w:val="auto"/>
          <w:sz w:val="22"/>
          <w:szCs w:val="22"/>
          <w:lang w:eastAsia="zh-CN"/>
        </w:rPr>
      </w:pPr>
      <w:r>
        <w:rPr>
          <w:rFonts w:hint="eastAsia" w:eastAsia="宋体"/>
          <w:color w:val="auto"/>
          <w:sz w:val="22"/>
          <w:szCs w:val="22"/>
          <w:lang w:eastAsia="zh-CN"/>
        </w:rPr>
        <w:drawing>
          <wp:inline distT="0" distB="0" distL="114300" distR="114300">
            <wp:extent cx="5272405" cy="3533140"/>
            <wp:effectExtent l="0" t="0" r="635" b="2540"/>
            <wp:docPr id="9" name="图片 9" descr="b292862c5b5393cbad599b594555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292862c5b5393cbad599b594555acd"/>
                    <pic:cNvPicPr>
                      <a:picLocks noChangeAspect="1"/>
                    </pic:cNvPicPr>
                  </pic:nvPicPr>
                  <pic:blipFill>
                    <a:blip r:embed="rId126"/>
                    <a:stretch>
                      <a:fillRect/>
                    </a:stretch>
                  </pic:blipFill>
                  <pic:spPr>
                    <a:xfrm>
                      <a:off x="0" y="0"/>
                      <a:ext cx="5272405" cy="3533140"/>
                    </a:xfrm>
                    <a:prstGeom prst="rect">
                      <a:avLst/>
                    </a:prstGeom>
                  </pic:spPr>
                </pic:pic>
              </a:graphicData>
            </a:graphic>
          </wp:inline>
        </w:drawing>
      </w:r>
    </w:p>
    <w:p w14:paraId="466946AA">
      <w:pPr>
        <w:pStyle w:val="6"/>
        <w:keepNext w:val="0"/>
        <w:keepLines w:val="0"/>
        <w:widowControl/>
        <w:suppressLineNumbers w:val="0"/>
        <w:spacing w:line="240" w:lineRule="auto"/>
        <w:jc w:val="center"/>
        <w:rPr>
          <w:rFonts w:hint="eastAsia" w:eastAsia="宋体"/>
          <w:color w:val="auto"/>
          <w:sz w:val="22"/>
          <w:szCs w:val="22"/>
          <w:lang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6</w:t>
      </w:r>
      <w:r>
        <w:rPr>
          <w:color w:val="auto"/>
          <w:sz w:val="22"/>
          <w:szCs w:val="22"/>
        </w:rPr>
        <w:fldChar w:fldCharType="end"/>
      </w:r>
    </w:p>
    <w:p w14:paraId="49253033">
      <w:pPr>
        <w:spacing w:line="240" w:lineRule="auto"/>
        <w:rPr>
          <w:rFonts w:hint="eastAsia"/>
          <w:color w:val="auto"/>
          <w:sz w:val="22"/>
          <w:szCs w:val="22"/>
          <w:lang w:eastAsia="zh-CN"/>
        </w:rPr>
      </w:pPr>
      <w:r>
        <w:rPr>
          <w:rFonts w:hint="eastAsia"/>
          <w:color w:val="auto"/>
          <w:sz w:val="22"/>
          <w:szCs w:val="22"/>
          <w:lang w:eastAsia="zh-CN"/>
        </w:rPr>
        <w:drawing>
          <wp:inline distT="0" distB="0" distL="114300" distR="114300">
            <wp:extent cx="5229860" cy="3502025"/>
            <wp:effectExtent l="0" t="0" r="12700" b="3175"/>
            <wp:docPr id="10" name="图片 10" descr="3181680ece4b6fea5bbfba52d98d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181680ece4b6fea5bbfba52d98d058"/>
                    <pic:cNvPicPr>
                      <a:picLocks noChangeAspect="1"/>
                    </pic:cNvPicPr>
                  </pic:nvPicPr>
                  <pic:blipFill>
                    <a:blip r:embed="rId127"/>
                    <a:stretch>
                      <a:fillRect/>
                    </a:stretch>
                  </pic:blipFill>
                  <pic:spPr>
                    <a:xfrm>
                      <a:off x="0" y="0"/>
                      <a:ext cx="5229860" cy="3502025"/>
                    </a:xfrm>
                    <a:prstGeom prst="rect">
                      <a:avLst/>
                    </a:prstGeom>
                  </pic:spPr>
                </pic:pic>
              </a:graphicData>
            </a:graphic>
          </wp:inline>
        </w:drawing>
      </w:r>
    </w:p>
    <w:p w14:paraId="6BC503DA">
      <w:pPr>
        <w:pStyle w:val="6"/>
        <w:spacing w:line="240" w:lineRule="auto"/>
        <w:jc w:val="center"/>
        <w:rPr>
          <w:rFonts w:hint="eastAsia"/>
          <w:color w:val="auto"/>
          <w:sz w:val="22"/>
          <w:szCs w:val="22"/>
          <w:lang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7</w:t>
      </w:r>
      <w:r>
        <w:rPr>
          <w:color w:val="auto"/>
          <w:sz w:val="22"/>
          <w:szCs w:val="22"/>
        </w:rPr>
        <w:fldChar w:fldCharType="end"/>
      </w:r>
    </w:p>
    <w:p w14:paraId="0E618185">
      <w:pPr>
        <w:pStyle w:val="6"/>
        <w:spacing w:line="240" w:lineRule="auto"/>
        <w:jc w:val="center"/>
        <w:rPr>
          <w:color w:val="auto"/>
          <w:sz w:val="22"/>
          <w:szCs w:val="22"/>
        </w:rPr>
      </w:pPr>
    </w:p>
    <w:p w14:paraId="644FD248">
      <w:pPr>
        <w:spacing w:line="240" w:lineRule="auto"/>
        <w:rPr>
          <w:rFonts w:hint="eastAsia"/>
          <w:color w:val="auto"/>
          <w:sz w:val="22"/>
          <w:szCs w:val="22"/>
          <w:lang w:eastAsia="zh-CN"/>
        </w:rPr>
      </w:pPr>
      <w:r>
        <w:rPr>
          <w:rFonts w:hint="eastAsia"/>
          <w:color w:val="auto"/>
          <w:sz w:val="22"/>
          <w:szCs w:val="22"/>
          <w:lang w:eastAsia="zh-CN"/>
        </w:rPr>
        <w:drawing>
          <wp:inline distT="0" distB="0" distL="114300" distR="114300">
            <wp:extent cx="5266690" cy="3509645"/>
            <wp:effectExtent l="0" t="0" r="6350" b="10795"/>
            <wp:docPr id="11" name="图片 11" descr="ba30b4d322dc1757bd0605d60a1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a30b4d322dc1757bd0605d60a10903"/>
                    <pic:cNvPicPr>
                      <a:picLocks noChangeAspect="1"/>
                    </pic:cNvPicPr>
                  </pic:nvPicPr>
                  <pic:blipFill>
                    <a:blip r:embed="rId128"/>
                    <a:stretch>
                      <a:fillRect/>
                    </a:stretch>
                  </pic:blipFill>
                  <pic:spPr>
                    <a:xfrm>
                      <a:off x="0" y="0"/>
                      <a:ext cx="5266690" cy="3509645"/>
                    </a:xfrm>
                    <a:prstGeom prst="rect">
                      <a:avLst/>
                    </a:prstGeom>
                  </pic:spPr>
                </pic:pic>
              </a:graphicData>
            </a:graphic>
          </wp:inline>
        </w:drawing>
      </w:r>
    </w:p>
    <w:p w14:paraId="62F33CB0">
      <w:pPr>
        <w:pStyle w:val="6"/>
        <w:spacing w:line="240" w:lineRule="auto"/>
        <w:jc w:val="center"/>
        <w:rPr>
          <w:rFonts w:hint="eastAsia" w:eastAsia="宋体"/>
          <w:color w:val="auto"/>
          <w:sz w:val="22"/>
          <w:szCs w:val="22"/>
          <w:lang w:eastAsia="zh-CN"/>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8</w:t>
      </w:r>
      <w:r>
        <w:rPr>
          <w:color w:val="auto"/>
          <w:sz w:val="22"/>
          <w:szCs w:val="22"/>
        </w:rPr>
        <w:fldChar w:fldCharType="end"/>
      </w:r>
    </w:p>
    <w:p w14:paraId="2CAA91E5">
      <w:pPr>
        <w:pStyle w:val="10"/>
        <w:keepNext w:val="0"/>
        <w:keepLines w:val="0"/>
        <w:widowControl/>
        <w:suppressLineNumbers w:val="0"/>
        <w:spacing w:line="240" w:lineRule="auto"/>
        <w:ind w:firstLine="420" w:firstLineChars="0"/>
        <w:rPr>
          <w:color w:val="auto"/>
          <w:sz w:val="22"/>
          <w:szCs w:val="22"/>
        </w:rPr>
      </w:pPr>
      <w:r>
        <w:rPr>
          <w:color w:val="auto"/>
          <w:sz w:val="22"/>
          <w:szCs w:val="22"/>
        </w:rPr>
        <w:t>这意味着，根据 ARIMA(1, 1, 1) 模型的预测，未来几年的销售额会保持稳定。</w:t>
      </w:r>
    </w:p>
    <w:p w14:paraId="5D3D9683">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5.2.8总结</w:t>
      </w:r>
    </w:p>
    <w:p w14:paraId="33C59157">
      <w:pPr>
        <w:pStyle w:val="10"/>
        <w:keepNext w:val="0"/>
        <w:keepLines w:val="0"/>
        <w:widowControl/>
        <w:suppressLineNumbers w:val="0"/>
        <w:spacing w:line="240" w:lineRule="auto"/>
        <w:ind w:firstLine="420" w:firstLineChars="0"/>
        <w:rPr>
          <w:color w:val="auto"/>
          <w:sz w:val="22"/>
          <w:szCs w:val="22"/>
        </w:rPr>
      </w:pPr>
      <w:r>
        <w:rPr>
          <w:color w:val="auto"/>
          <w:sz w:val="22"/>
          <w:szCs w:val="22"/>
        </w:rPr>
        <w:t>整个过程包括以下几个主要步骤：</w:t>
      </w:r>
    </w:p>
    <w:p w14:paraId="1203DB89">
      <w:pPr>
        <w:keepNext w:val="0"/>
        <w:keepLines w:val="0"/>
        <w:widowControl/>
        <w:numPr>
          <w:ilvl w:val="0"/>
          <w:numId w:val="14"/>
        </w:numPr>
        <w:suppressLineNumbers w:val="0"/>
        <w:spacing w:before="0" w:beforeAutospacing="1" w:after="0" w:afterAutospacing="1" w:line="240" w:lineRule="auto"/>
        <w:ind w:left="720" w:hanging="360"/>
        <w:outlineLvl w:val="3"/>
        <w:rPr>
          <w:b w:val="0"/>
          <w:bCs/>
          <w:color w:val="auto"/>
          <w:sz w:val="22"/>
          <w:szCs w:val="22"/>
        </w:rPr>
      </w:pPr>
      <w:r>
        <w:rPr>
          <w:rStyle w:val="13"/>
          <w:b w:val="0"/>
          <w:bCs/>
          <w:color w:val="auto"/>
          <w:sz w:val="22"/>
          <w:szCs w:val="22"/>
        </w:rPr>
        <w:t>数据预处理</w:t>
      </w:r>
      <w:r>
        <w:rPr>
          <w:b w:val="0"/>
          <w:bCs/>
          <w:color w:val="auto"/>
          <w:sz w:val="22"/>
          <w:szCs w:val="22"/>
        </w:rPr>
        <w:t>：对时间序列数据进行差分操作，使其平稳。</w:t>
      </w:r>
    </w:p>
    <w:p w14:paraId="078886DB">
      <w:pPr>
        <w:keepNext w:val="0"/>
        <w:keepLines w:val="0"/>
        <w:widowControl/>
        <w:numPr>
          <w:ilvl w:val="0"/>
          <w:numId w:val="14"/>
        </w:numPr>
        <w:suppressLineNumbers w:val="0"/>
        <w:spacing w:before="0" w:beforeAutospacing="1" w:after="0" w:afterAutospacing="1" w:line="240" w:lineRule="auto"/>
        <w:ind w:left="720" w:hanging="360"/>
        <w:rPr>
          <w:b w:val="0"/>
          <w:bCs/>
          <w:color w:val="auto"/>
          <w:sz w:val="22"/>
          <w:szCs w:val="22"/>
        </w:rPr>
      </w:pPr>
      <w:r>
        <w:rPr>
          <w:rStyle w:val="13"/>
          <w:b w:val="0"/>
          <w:bCs/>
          <w:color w:val="auto"/>
          <w:sz w:val="22"/>
          <w:szCs w:val="22"/>
        </w:rPr>
        <w:t>模型拟合</w:t>
      </w:r>
      <w:r>
        <w:rPr>
          <w:b w:val="0"/>
          <w:bCs/>
          <w:color w:val="auto"/>
          <w:sz w:val="22"/>
          <w:szCs w:val="22"/>
        </w:rPr>
        <w:t>：使用 ARIMA(1, 1, 1) 模型，通过最大似然估计估计模型的参数。</w:t>
      </w:r>
    </w:p>
    <w:p w14:paraId="35523403">
      <w:pPr>
        <w:keepNext w:val="0"/>
        <w:keepLines w:val="0"/>
        <w:widowControl/>
        <w:numPr>
          <w:ilvl w:val="0"/>
          <w:numId w:val="14"/>
        </w:numPr>
        <w:suppressLineNumbers w:val="0"/>
        <w:spacing w:before="0" w:beforeAutospacing="1" w:after="0" w:afterAutospacing="1" w:line="240" w:lineRule="auto"/>
        <w:ind w:left="720" w:hanging="360"/>
        <w:outlineLvl w:val="3"/>
        <w:rPr>
          <w:b w:val="0"/>
          <w:bCs/>
          <w:color w:val="auto"/>
          <w:sz w:val="22"/>
          <w:szCs w:val="22"/>
        </w:rPr>
      </w:pPr>
      <w:r>
        <w:rPr>
          <w:rStyle w:val="13"/>
          <w:b w:val="0"/>
          <w:bCs/>
          <w:color w:val="auto"/>
          <w:sz w:val="22"/>
          <w:szCs w:val="22"/>
        </w:rPr>
        <w:t>预测</w:t>
      </w:r>
      <w:r>
        <w:rPr>
          <w:b w:val="0"/>
          <w:bCs/>
          <w:color w:val="auto"/>
          <w:sz w:val="22"/>
          <w:szCs w:val="22"/>
        </w:rPr>
        <w:t>：基于拟合的模型，进行未来几年的销售额预测。</w:t>
      </w:r>
    </w:p>
    <w:p w14:paraId="448B4D94">
      <w:pPr>
        <w:keepNext w:val="0"/>
        <w:keepLines w:val="0"/>
        <w:widowControl/>
        <w:numPr>
          <w:ilvl w:val="0"/>
          <w:numId w:val="14"/>
        </w:numPr>
        <w:suppressLineNumbers w:val="0"/>
        <w:spacing w:before="0" w:beforeAutospacing="1" w:after="0" w:afterAutospacing="1" w:line="240" w:lineRule="auto"/>
        <w:ind w:left="720" w:hanging="360"/>
        <w:rPr>
          <w:color w:val="auto"/>
          <w:sz w:val="22"/>
          <w:szCs w:val="22"/>
        </w:rPr>
      </w:pPr>
      <w:r>
        <w:rPr>
          <w:rStyle w:val="13"/>
          <w:b w:val="0"/>
          <w:bCs/>
          <w:color w:val="auto"/>
          <w:sz w:val="22"/>
          <w:szCs w:val="22"/>
        </w:rPr>
        <w:t>模型诊断</w:t>
      </w:r>
      <w:r>
        <w:rPr>
          <w:b w:val="0"/>
          <w:bCs/>
          <w:color w:val="auto"/>
          <w:sz w:val="22"/>
          <w:szCs w:val="22"/>
        </w:rPr>
        <w:t>：</w:t>
      </w:r>
      <w:r>
        <w:rPr>
          <w:color w:val="auto"/>
          <w:sz w:val="22"/>
          <w:szCs w:val="22"/>
        </w:rPr>
        <w:t>通过统计检验（如Ljung-Box Q检验、Jarque-Bera检验）检查模型的拟合质量。</w:t>
      </w:r>
    </w:p>
    <w:p w14:paraId="1495580D">
      <w:pPr>
        <w:pStyle w:val="10"/>
        <w:keepNext w:val="0"/>
        <w:keepLines w:val="0"/>
        <w:widowControl/>
        <w:suppressLineNumbers w:val="0"/>
        <w:spacing w:line="240" w:lineRule="auto"/>
        <w:ind w:firstLine="420" w:firstLineChars="0"/>
        <w:rPr>
          <w:color w:val="auto"/>
          <w:sz w:val="22"/>
          <w:szCs w:val="22"/>
        </w:rPr>
      </w:pPr>
      <w:r>
        <w:rPr>
          <w:color w:val="auto"/>
          <w:sz w:val="22"/>
          <w:szCs w:val="22"/>
        </w:rPr>
        <w:t>通过这个过程，ARIMA模型提供了一种有效的时间序列预测方法，可以帮助我们理解并预测未来的数据趋势。</w:t>
      </w:r>
    </w:p>
    <w:p w14:paraId="0A5DB388">
      <w:pPr>
        <w:pStyle w:val="10"/>
        <w:keepNext w:val="0"/>
        <w:keepLines w:val="0"/>
        <w:widowControl/>
        <w:suppressLineNumbers w:val="0"/>
        <w:spacing w:line="240" w:lineRule="auto"/>
        <w:ind w:firstLine="420" w:firstLineChars="0"/>
        <w:rPr>
          <w:rFonts w:hint="default"/>
          <w:color w:val="auto"/>
          <w:sz w:val="22"/>
          <w:szCs w:val="22"/>
          <w:lang w:val="en-US" w:eastAsia="zh-CN"/>
        </w:rPr>
      </w:pPr>
    </w:p>
    <w:p w14:paraId="345FCB23">
      <w:pPr>
        <w:pStyle w:val="4"/>
        <w:bidi w:val="0"/>
        <w:spacing w:line="240" w:lineRule="auto"/>
        <w:outlineLvl w:val="1"/>
        <w:rPr>
          <w:rFonts w:hint="default"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5.3问题三的模型建立与分析</w:t>
      </w:r>
    </w:p>
    <w:p w14:paraId="58A730E0">
      <w:pPr>
        <w:keepNext w:val="0"/>
        <w:keepLines w:val="0"/>
        <w:widowControl/>
        <w:numPr>
          <w:ilvl w:val="0"/>
          <w:numId w:val="0"/>
        </w:numPr>
        <w:suppressLineNumbers w:val="0"/>
        <w:spacing w:before="0" w:beforeAutospacing="1" w:after="0" w:afterAutospacing="1" w:line="240" w:lineRule="auto"/>
        <w:ind w:firstLine="420" w:firstLineChars="0"/>
        <w:rPr>
          <w:color w:val="auto"/>
          <w:sz w:val="22"/>
          <w:szCs w:val="22"/>
        </w:rPr>
      </w:pPr>
      <w:r>
        <w:rPr>
          <w:rFonts w:hint="eastAsia" w:eastAsia="宋体"/>
          <w:color w:val="auto"/>
          <w:sz w:val="22"/>
          <w:szCs w:val="22"/>
          <w:lang w:val="en-US" w:eastAsia="zh-CN"/>
        </w:rPr>
        <w:t>为了</w:t>
      </w:r>
      <w:r>
        <w:rPr>
          <w:color w:val="auto"/>
          <w:sz w:val="22"/>
          <w:szCs w:val="22"/>
        </w:rPr>
        <w:t>预测未来三年中国行业</w:t>
      </w:r>
      <w:r>
        <w:rPr>
          <w:rFonts w:hint="eastAsia" w:eastAsia="宋体"/>
          <w:color w:val="auto"/>
          <w:sz w:val="22"/>
          <w:szCs w:val="22"/>
          <w:lang w:val="en-US" w:eastAsia="zh-CN"/>
        </w:rPr>
        <w:t>宠物食品生产和出口</w:t>
      </w:r>
      <w:r>
        <w:rPr>
          <w:color w:val="auto"/>
          <w:sz w:val="22"/>
          <w:szCs w:val="22"/>
        </w:rPr>
        <w:t>的发展趋势</w:t>
      </w:r>
      <w:r>
        <w:rPr>
          <w:rFonts w:hint="eastAsia" w:eastAsia="宋体"/>
          <w:color w:val="auto"/>
          <w:sz w:val="22"/>
          <w:szCs w:val="22"/>
          <w:lang w:eastAsia="zh-CN"/>
        </w:rPr>
        <w:t>，</w:t>
      </w:r>
      <w:r>
        <w:rPr>
          <w:rFonts w:hint="eastAsia" w:eastAsia="宋体"/>
          <w:color w:val="auto"/>
          <w:sz w:val="22"/>
          <w:szCs w:val="22"/>
          <w:lang w:val="en-US" w:eastAsia="zh-CN"/>
        </w:rPr>
        <w:t>建立</w:t>
      </w:r>
      <w:r>
        <w:rPr>
          <w:rStyle w:val="13"/>
          <w:b w:val="0"/>
          <w:bCs w:val="0"/>
          <w:color w:val="auto"/>
          <w:sz w:val="22"/>
          <w:szCs w:val="22"/>
        </w:rPr>
        <w:t>多元线性回归模型</w:t>
      </w:r>
      <w:r>
        <w:rPr>
          <w:rStyle w:val="13"/>
          <w:b w:val="0"/>
          <w:bCs/>
          <w:color w:val="auto"/>
          <w:sz w:val="22"/>
          <w:szCs w:val="22"/>
        </w:rPr>
        <w:t>预测</w:t>
      </w:r>
      <w:r>
        <w:rPr>
          <w:b w:val="0"/>
          <w:bCs/>
          <w:color w:val="auto"/>
          <w:sz w:val="22"/>
          <w:szCs w:val="22"/>
        </w:rPr>
        <w:t>中国2024-2026年宠物食品的生产值（Billion RMB</w:t>
      </w:r>
      <w:r>
        <w:rPr>
          <w:rFonts w:hint="eastAsia" w:eastAsia="宋体"/>
          <w:b w:val="0"/>
          <w:bCs/>
          <w:color w:val="auto"/>
          <w:sz w:val="22"/>
          <w:szCs w:val="22"/>
          <w:lang w:eastAsia="zh-CN"/>
        </w:rPr>
        <w:t>）</w:t>
      </w:r>
      <w:r>
        <w:rPr>
          <w:rFonts w:hint="eastAsia" w:eastAsia="宋体"/>
          <w:b w:val="0"/>
          <w:bCs/>
          <w:color w:val="auto"/>
          <w:sz w:val="22"/>
          <w:szCs w:val="22"/>
          <w:lang w:val="en-US" w:eastAsia="zh-CN"/>
        </w:rPr>
        <w:t>和</w:t>
      </w:r>
      <w:r>
        <w:rPr>
          <w:b w:val="0"/>
          <w:bCs/>
          <w:color w:val="auto"/>
          <w:sz w:val="22"/>
          <w:szCs w:val="22"/>
        </w:rPr>
        <w:t>中国宠物食品的出口值（Billion USD）</w:t>
      </w:r>
      <w:r>
        <w:rPr>
          <w:rFonts w:hint="eastAsia" w:eastAsia="宋体"/>
          <w:b w:val="0"/>
          <w:bCs/>
          <w:color w:val="auto"/>
          <w:sz w:val="22"/>
          <w:szCs w:val="22"/>
          <w:lang w:eastAsia="zh-CN"/>
        </w:rPr>
        <w:t>。</w:t>
      </w:r>
      <w:r>
        <w:rPr>
          <w:rStyle w:val="13"/>
          <w:rFonts w:hint="eastAsia" w:eastAsia="宋体"/>
          <w:b w:val="0"/>
          <w:bCs/>
          <w:color w:val="auto"/>
          <w:sz w:val="22"/>
          <w:szCs w:val="22"/>
          <w:lang w:val="en-US" w:eastAsia="zh-CN"/>
        </w:rPr>
        <w:t>模型中输入特征为</w:t>
      </w:r>
      <w:r>
        <w:rPr>
          <w:color w:val="auto"/>
          <w:sz w:val="22"/>
          <w:szCs w:val="22"/>
        </w:rPr>
        <w:t>全球宠物食品市场规模（Billion USD）</w:t>
      </w:r>
      <w:r>
        <w:rPr>
          <w:rFonts w:hint="eastAsia" w:eastAsia="宋体"/>
          <w:color w:val="auto"/>
          <w:sz w:val="22"/>
          <w:szCs w:val="22"/>
          <w:lang w:eastAsia="zh-CN"/>
        </w:rPr>
        <w:t>，</w:t>
      </w:r>
      <w:r>
        <w:rPr>
          <w:color w:val="auto"/>
          <w:sz w:val="22"/>
          <w:szCs w:val="22"/>
        </w:rPr>
        <w:t>全球城镇化率（%）</w:t>
      </w:r>
      <w:r>
        <w:rPr>
          <w:rFonts w:hint="eastAsia" w:eastAsia="宋体"/>
          <w:color w:val="auto"/>
          <w:sz w:val="22"/>
          <w:szCs w:val="22"/>
          <w:lang w:eastAsia="zh-CN"/>
        </w:rPr>
        <w:t>，</w:t>
      </w:r>
      <w:r>
        <w:rPr>
          <w:color w:val="auto"/>
          <w:sz w:val="22"/>
          <w:szCs w:val="22"/>
        </w:rPr>
        <w:t>全球人均收入（USD）。</w:t>
      </w:r>
    </w:p>
    <w:p w14:paraId="0A75C7B1">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5.3.1 模型构建</w:t>
      </w:r>
    </w:p>
    <w:p w14:paraId="2836B28E">
      <w:pPr>
        <w:pStyle w:val="4"/>
        <w:keepNext w:val="0"/>
        <w:keepLines w:val="0"/>
        <w:widowControl/>
        <w:numPr>
          <w:ilvl w:val="0"/>
          <w:numId w:val="0"/>
        </w:numPr>
        <w:suppressLineNumbers w:val="0"/>
        <w:spacing w:line="240" w:lineRule="auto"/>
        <w:ind w:firstLine="420" w:firstLineChars="0"/>
        <w:outlineLvl w:val="3"/>
        <w:rPr>
          <w:rFonts w:hint="default" w:eastAsia="宋体"/>
          <w:b w:val="0"/>
          <w:bCs w:val="0"/>
          <w:color w:val="auto"/>
          <w:sz w:val="22"/>
          <w:szCs w:val="22"/>
          <w:lang w:val="en-US" w:eastAsia="zh-CN"/>
        </w:rPr>
      </w:pPr>
      <w:r>
        <w:rPr>
          <w:b w:val="0"/>
          <w:bCs w:val="0"/>
          <w:color w:val="auto"/>
          <w:sz w:val="22"/>
          <w:szCs w:val="22"/>
        </w:rPr>
        <w:t>使用</w:t>
      </w:r>
      <w:r>
        <w:rPr>
          <w:rStyle w:val="13"/>
          <w:b w:val="0"/>
          <w:bCs w:val="0"/>
          <w:color w:val="auto"/>
          <w:sz w:val="22"/>
          <w:szCs w:val="22"/>
        </w:rPr>
        <w:t>多元线性回归模型</w:t>
      </w:r>
      <w:r>
        <w:rPr>
          <w:b w:val="0"/>
          <w:bCs w:val="0"/>
          <w:color w:val="auto"/>
          <w:sz w:val="22"/>
          <w:szCs w:val="22"/>
        </w:rPr>
        <w:t>进行建模。核心思想是基于历史数据寻找特征和目标变量之间的线性关系，并利用这种关系预测未来。</w:t>
      </w:r>
      <w:r>
        <w:rPr>
          <w:rFonts w:hint="eastAsia"/>
          <w:b w:val="0"/>
          <w:bCs w:val="0"/>
          <w:color w:val="auto"/>
          <w:sz w:val="22"/>
          <w:szCs w:val="22"/>
          <w:lang w:val="en-US" w:eastAsia="zh-CN"/>
        </w:rPr>
        <w:t>回归模型公式：</w:t>
      </w:r>
    </w:p>
    <w:p w14:paraId="5DACEFF6">
      <w:pPr>
        <w:pStyle w:val="10"/>
        <w:keepNext w:val="0"/>
        <w:keepLines w:val="0"/>
        <w:widowControl/>
        <w:suppressLineNumbers w:val="0"/>
        <w:spacing w:line="240" w:lineRule="auto"/>
        <w:jc w:val="center"/>
        <w:rPr>
          <w:rFonts w:ascii="宋体" w:hAnsi="宋体" w:eastAsia="宋体" w:cs="宋体"/>
          <w:color w:val="auto"/>
          <w:position w:val="-30"/>
          <w:sz w:val="22"/>
          <w:szCs w:val="22"/>
        </w:rPr>
      </w:pPr>
      <w:r>
        <w:rPr>
          <w:rFonts w:ascii="宋体" w:hAnsi="宋体" w:eastAsia="宋体" w:cs="宋体"/>
          <w:color w:val="auto"/>
          <w:position w:val="-12"/>
          <w:sz w:val="22"/>
          <w:szCs w:val="22"/>
        </w:rPr>
        <w:object>
          <v:shape id="_x0000_i1091" o:spt="75" type="#_x0000_t75" style="height:15.2pt;width:179.2pt;" o:ole="t" filled="f" o:preferrelative="t" stroked="f" coordsize="21600,21600">
            <v:path/>
            <v:fill on="f" focussize="0,0"/>
            <v:stroke on="f"/>
            <v:imagedata r:id="rId130" o:title=""/>
            <o:lock v:ext="edit" aspectratio="t"/>
            <w10:wrap type="none"/>
            <w10:anchorlock/>
          </v:shape>
          <o:OLEObject Type="Embed" ProgID="Equation.KSEE3" ShapeID="_x0000_i1091" DrawAspect="Content" ObjectID="_1468075791" r:id="rId129">
            <o:LockedField>false</o:LockedField>
          </o:OLEObject>
        </w:object>
      </w:r>
    </w:p>
    <w:p w14:paraId="5FDBDE4A">
      <w:pPr>
        <w:pStyle w:val="10"/>
        <w:keepNext w:val="0"/>
        <w:keepLines w:val="0"/>
        <w:widowControl/>
        <w:suppressLineNumbers w:val="0"/>
        <w:spacing w:line="240" w:lineRule="auto"/>
        <w:ind w:firstLine="420" w:firstLineChars="0"/>
        <w:rPr>
          <w:b w:val="0"/>
          <w:bCs/>
          <w:color w:val="auto"/>
          <w:sz w:val="22"/>
          <w:szCs w:val="22"/>
        </w:rPr>
      </w:pPr>
      <w:r>
        <w:rPr>
          <w:rFonts w:hint="eastAsia" w:ascii="宋体" w:hAnsi="宋体" w:eastAsia="宋体" w:cs="宋体"/>
          <w:color w:val="auto"/>
          <w:position w:val="-12"/>
          <w:sz w:val="22"/>
          <w:szCs w:val="22"/>
          <w:lang w:val="en-US" w:eastAsia="zh-CN"/>
        </w:rPr>
        <w:t>其中，</w:t>
      </w:r>
      <w:r>
        <w:rPr>
          <w:rFonts w:ascii="宋体" w:hAnsi="宋体" w:eastAsia="宋体" w:cs="宋体"/>
          <w:color w:val="auto"/>
          <w:position w:val="-12"/>
          <w:sz w:val="22"/>
          <w:szCs w:val="22"/>
        </w:rPr>
        <w:object>
          <v:shape id="_x0000_i1092" o:spt="75" type="#_x0000_t75" style="height:18pt;width:15pt;" o:ole="t" filled="f" o:preferrelative="t" stroked="f" coordsize="21600,21600">
            <v:path/>
            <v:fill on="f" focussize="0,0"/>
            <v:stroke on="f"/>
            <v:imagedata r:id="rId132" o:title=""/>
            <o:lock v:ext="edit" aspectratio="t"/>
            <w10:wrap type="none"/>
            <w10:anchorlock/>
          </v:shape>
          <o:OLEObject Type="Embed" ProgID="Equation.KSEE3" ShapeID="_x0000_i1092" DrawAspect="Content" ObjectID="_1468075792" r:id="rId131">
            <o:LockedField>false</o:LockedField>
          </o:OLEObject>
        </w:object>
      </w:r>
      <w:r>
        <w:rPr>
          <w:rFonts w:ascii="宋体" w:hAnsi="宋体" w:eastAsia="宋体" w:cs="宋体"/>
          <w:color w:val="auto"/>
          <w:sz w:val="22"/>
          <w:szCs w:val="22"/>
        </w:rPr>
        <w:t>为截距</w:t>
      </w:r>
      <w:r>
        <w:rPr>
          <w:rFonts w:hint="eastAsia" w:ascii="宋体" w:hAnsi="宋体" w:eastAsia="宋体" w:cs="宋体"/>
          <w:color w:val="auto"/>
          <w:sz w:val="22"/>
          <w:szCs w:val="22"/>
          <w:lang w:eastAsia="zh-CN"/>
        </w:rPr>
        <w:t>；</w:t>
      </w:r>
      <w:r>
        <w:rPr>
          <w:rFonts w:ascii="宋体" w:hAnsi="宋体" w:eastAsia="宋体" w:cs="宋体"/>
          <w:color w:val="auto"/>
          <w:position w:val="-12"/>
          <w:sz w:val="22"/>
          <w:szCs w:val="22"/>
        </w:rPr>
        <w:object>
          <v:shape id="_x0000_i1093"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93" DrawAspect="Content" ObjectID="_1468075793" r:id="rId133">
            <o:LockedField>false</o:LockedField>
          </o:OLEObject>
        </w:object>
      </w:r>
      <w:r>
        <w:rPr>
          <w:rFonts w:ascii="宋体" w:hAnsi="宋体" w:eastAsia="宋体" w:cs="宋体"/>
          <w:color w:val="auto"/>
          <w:sz w:val="22"/>
          <w:szCs w:val="22"/>
        </w:rPr>
        <w:t>为回归系数，ϵ为误差项</w:t>
      </w:r>
      <w:r>
        <w:rPr>
          <w:rFonts w:hint="eastAsia" w:ascii="宋体" w:hAnsi="宋体" w:eastAsia="宋体" w:cs="宋体"/>
          <w:color w:val="auto"/>
          <w:sz w:val="22"/>
          <w:szCs w:val="22"/>
          <w:lang w:eastAsia="zh-CN"/>
        </w:rPr>
        <w:t>。</w:t>
      </w:r>
      <w:r>
        <w:rPr>
          <w:rStyle w:val="13"/>
          <w:b w:val="0"/>
          <w:bCs/>
          <w:color w:val="auto"/>
          <w:sz w:val="22"/>
          <w:szCs w:val="22"/>
        </w:rPr>
        <w:t>目标变量</w:t>
      </w:r>
      <w:r>
        <w:rPr>
          <w:rFonts w:hint="eastAsia" w:eastAsia="宋体"/>
          <w:b w:val="0"/>
          <w:bCs/>
          <w:color w:val="auto"/>
          <w:sz w:val="22"/>
          <w:szCs w:val="22"/>
          <w:lang w:val="en-US" w:eastAsia="zh-CN"/>
        </w:rPr>
        <w:t>y为</w:t>
      </w:r>
      <w:r>
        <w:rPr>
          <w:b w:val="0"/>
          <w:bCs/>
          <w:color w:val="auto"/>
          <w:sz w:val="22"/>
          <w:szCs w:val="22"/>
        </w:rPr>
        <w:t>生产值或出口值</w:t>
      </w:r>
      <w:r>
        <w:rPr>
          <w:rFonts w:hint="eastAsia" w:eastAsia="宋体"/>
          <w:b w:val="0"/>
          <w:bCs/>
          <w:color w:val="auto"/>
          <w:sz w:val="22"/>
          <w:szCs w:val="22"/>
          <w:lang w:eastAsia="zh-CN"/>
        </w:rPr>
        <w:t>；</w:t>
      </w:r>
      <w:r>
        <w:rPr>
          <w:rStyle w:val="13"/>
          <w:b w:val="0"/>
          <w:bCs/>
          <w:color w:val="auto"/>
          <w:sz w:val="22"/>
          <w:szCs w:val="22"/>
        </w:rPr>
        <w:t>特征变量</w:t>
      </w:r>
      <w:r>
        <w:rPr>
          <w:b w:val="0"/>
          <w:bCs/>
          <w:color w:val="auto"/>
          <w:position w:val="-12"/>
          <w:sz w:val="22"/>
          <w:szCs w:val="22"/>
        </w:rPr>
        <w:object>
          <v:shape id="_x0000_i1094" o:spt="75" type="#_x0000_t75" style="height:18pt;width:42pt;" o:ole="t" filled="f" o:preferrelative="t" stroked="f" coordsize="21600,21600">
            <v:path/>
            <v:fill on="f" focussize="0,0"/>
            <v:stroke on="f"/>
            <v:imagedata r:id="rId136" o:title=""/>
            <o:lock v:ext="edit" aspectratio="t"/>
            <w10:wrap type="none"/>
            <w10:anchorlock/>
          </v:shape>
          <o:OLEObject Type="Embed" ProgID="Equation.KSEE3" ShapeID="_x0000_i1094" DrawAspect="Content" ObjectID="_1468075794" r:id="rId135">
            <o:LockedField>false</o:LockedField>
          </o:OLEObject>
        </w:object>
      </w:r>
      <w:r>
        <w:rPr>
          <w:b w:val="0"/>
          <w:bCs/>
          <w:color w:val="auto"/>
          <w:sz w:val="22"/>
          <w:szCs w:val="22"/>
        </w:rPr>
        <w:t>分别是全球市场规模、城镇化率、人均收入</w:t>
      </w:r>
      <w:r>
        <w:rPr>
          <w:rFonts w:hint="eastAsia" w:eastAsia="宋体"/>
          <w:b w:val="0"/>
          <w:bCs/>
          <w:color w:val="auto"/>
          <w:sz w:val="22"/>
          <w:szCs w:val="22"/>
          <w:lang w:eastAsia="zh-CN"/>
        </w:rPr>
        <w:t>；</w:t>
      </w:r>
      <w:r>
        <w:rPr>
          <w:rStyle w:val="13"/>
          <w:b w:val="0"/>
          <w:bCs/>
          <w:color w:val="auto"/>
          <w:sz w:val="22"/>
          <w:szCs w:val="22"/>
        </w:rPr>
        <w:t>回归系数</w:t>
      </w:r>
      <w:r>
        <w:rPr>
          <w:rFonts w:ascii="宋体" w:hAnsi="宋体" w:eastAsia="宋体" w:cs="宋体"/>
          <w:b w:val="0"/>
          <w:bCs/>
          <w:color w:val="auto"/>
          <w:position w:val="-12"/>
          <w:sz w:val="22"/>
          <w:szCs w:val="22"/>
        </w:rPr>
        <w:object>
          <v:shape id="_x0000_i1095" o:spt="75" type="#_x0000_t75" style="height:18pt;width:57pt;" o:ole="t" filled="f" o:preferrelative="t" stroked="f" coordsize="21600,21600">
            <v:path/>
            <v:fill on="f" focussize="0,0"/>
            <v:stroke on="f"/>
            <v:imagedata r:id="rId35" o:title=""/>
            <o:lock v:ext="edit" aspectratio="t"/>
            <w10:wrap type="none"/>
            <w10:anchorlock/>
          </v:shape>
          <o:OLEObject Type="Embed" ProgID="Equation.KSEE3" ShapeID="_x0000_i1095" DrawAspect="Content" ObjectID="_1468075795" r:id="rId137">
            <o:LockedField>false</o:LockedField>
          </o:OLEObject>
        </w:object>
      </w:r>
      <w:r>
        <w:rPr>
          <w:b w:val="0"/>
          <w:bCs/>
          <w:color w:val="auto"/>
          <w:sz w:val="22"/>
          <w:szCs w:val="22"/>
        </w:rPr>
        <w:t>通过模型训练得到，用于量化每个特征对目标的影响。</w:t>
      </w:r>
    </w:p>
    <w:p w14:paraId="186BAFF9">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5.3.2 数据建模</w:t>
      </w:r>
    </w:p>
    <w:p w14:paraId="7DC49179">
      <w:pPr>
        <w:pStyle w:val="5"/>
        <w:keepNext w:val="0"/>
        <w:keepLines w:val="0"/>
        <w:widowControl/>
        <w:suppressLineNumbers w:val="0"/>
        <w:spacing w:line="240" w:lineRule="auto"/>
        <w:outlineLvl w:val="3"/>
        <w:rPr>
          <w:color w:val="auto"/>
          <w:sz w:val="22"/>
          <w:szCs w:val="22"/>
        </w:rPr>
      </w:pPr>
      <w:r>
        <w:rPr>
          <w:rStyle w:val="13"/>
          <w:b/>
          <w:color w:val="auto"/>
          <w:sz w:val="22"/>
          <w:szCs w:val="22"/>
        </w:rPr>
        <w:t>1</w:t>
      </w:r>
      <w:r>
        <w:rPr>
          <w:rStyle w:val="13"/>
          <w:rFonts w:hint="eastAsia"/>
          <w:b/>
          <w:color w:val="auto"/>
          <w:sz w:val="22"/>
          <w:szCs w:val="22"/>
          <w:lang w:val="en-US" w:eastAsia="zh-CN"/>
        </w:rPr>
        <w:t>.</w:t>
      </w:r>
      <w:r>
        <w:rPr>
          <w:rStyle w:val="13"/>
          <w:b/>
          <w:color w:val="auto"/>
          <w:sz w:val="22"/>
          <w:szCs w:val="22"/>
        </w:rPr>
        <w:t>特征矩阵与目标变量</w:t>
      </w:r>
    </w:p>
    <w:p w14:paraId="20FE598B">
      <w:pPr>
        <w:keepNext w:val="0"/>
        <w:keepLines w:val="0"/>
        <w:widowControl/>
        <w:numPr>
          <w:ilvl w:val="0"/>
          <w:numId w:val="0"/>
        </w:numPr>
        <w:suppressLineNumbers w:val="0"/>
        <w:spacing w:before="0" w:beforeAutospacing="1" w:after="0" w:afterAutospacing="1" w:line="240" w:lineRule="auto"/>
        <w:ind w:firstLine="420" w:firstLineChars="0"/>
        <w:rPr>
          <w:color w:val="auto"/>
          <w:sz w:val="22"/>
          <w:szCs w:val="22"/>
        </w:rPr>
      </w:pPr>
      <w:r>
        <w:rPr>
          <w:color w:val="auto"/>
          <w:sz w:val="22"/>
          <w:szCs w:val="22"/>
        </w:rPr>
        <w:t>在代码中，特征和目标变量分别定义为</w:t>
      </w:r>
    </w:p>
    <w:p w14:paraId="0E7D8073">
      <w:pPr>
        <w:keepNext w:val="0"/>
        <w:keepLines w:val="0"/>
        <w:widowControl/>
        <w:numPr>
          <w:ilvl w:val="0"/>
          <w:numId w:val="0"/>
        </w:numPr>
        <w:suppressLineNumbers w:val="0"/>
        <w:spacing w:before="0" w:beforeAutospacing="1" w:after="0" w:afterAutospacing="1" w:line="240" w:lineRule="auto"/>
        <w:ind w:leftChars="0" w:firstLine="420" w:firstLineChars="0"/>
        <w:rPr>
          <w:rFonts w:hint="eastAsia" w:eastAsia="宋体"/>
          <w:color w:val="auto"/>
          <w:sz w:val="22"/>
          <w:szCs w:val="22"/>
          <w:lang w:eastAsia="zh-CN"/>
        </w:rPr>
      </w:pPr>
      <w:r>
        <w:rPr>
          <w:rFonts w:hint="eastAsia" w:eastAsia="宋体"/>
          <w:color w:val="auto"/>
          <w:sz w:val="22"/>
          <w:szCs w:val="22"/>
          <w:lang w:val="en-US" w:eastAsia="zh-CN"/>
        </w:rPr>
        <w:t>特征矩阵X：</w:t>
      </w:r>
      <w:r>
        <w:rPr>
          <w:rFonts w:hint="eastAsia" w:eastAsia="宋体"/>
          <w:color w:val="auto"/>
          <w:position w:val="-68"/>
          <w:sz w:val="22"/>
          <w:szCs w:val="22"/>
          <w:lang w:eastAsia="zh-CN"/>
        </w:rPr>
        <w:object>
          <v:shape id="_x0000_i1096" o:spt="75" type="#_x0000_t75" style="height:74pt;width:227pt;" o:ole="t" filled="f" o:preferrelative="t" stroked="f" coordsize="21600,21600">
            <v:path/>
            <v:fill on="f" focussize="0,0"/>
            <v:stroke on="f"/>
            <v:imagedata r:id="rId139" o:title=""/>
            <o:lock v:ext="edit" aspectratio="t"/>
            <w10:wrap type="none"/>
            <w10:anchorlock/>
          </v:shape>
          <o:OLEObject Type="Embed" ProgID="Equation.KSEE3" ShapeID="_x0000_i1096" DrawAspect="Content" ObjectID="_1468075796" r:id="rId138">
            <o:LockedField>false</o:LockedField>
          </o:OLEObject>
        </w:object>
      </w:r>
    </w:p>
    <w:p w14:paraId="26B2C5D2">
      <w:pPr>
        <w:keepNext w:val="0"/>
        <w:keepLines w:val="0"/>
        <w:widowControl/>
        <w:numPr>
          <w:ilvl w:val="0"/>
          <w:numId w:val="0"/>
        </w:numPr>
        <w:suppressLineNumbers w:val="0"/>
        <w:spacing w:before="0" w:beforeAutospacing="1" w:after="0" w:afterAutospacing="1" w:line="240" w:lineRule="auto"/>
        <w:ind w:leftChars="0" w:firstLine="420" w:firstLineChars="0"/>
        <w:rPr>
          <w:rFonts w:hint="eastAsia" w:eastAsia="宋体"/>
          <w:color w:val="auto"/>
          <w:sz w:val="22"/>
          <w:szCs w:val="22"/>
          <w:lang w:eastAsia="zh-CN"/>
        </w:rPr>
      </w:pPr>
      <w:r>
        <w:rPr>
          <w:rFonts w:hint="eastAsia" w:eastAsia="宋体"/>
          <w:color w:val="auto"/>
          <w:sz w:val="22"/>
          <w:szCs w:val="22"/>
          <w:lang w:val="en-US" w:eastAsia="zh-CN"/>
        </w:rPr>
        <w:t>目标变量y：</w:t>
      </w:r>
    </w:p>
    <w:p w14:paraId="76238C78">
      <w:pPr>
        <w:keepNext w:val="0"/>
        <w:keepLines w:val="0"/>
        <w:widowControl/>
        <w:numPr>
          <w:ilvl w:val="0"/>
          <w:numId w:val="0"/>
        </w:numPr>
        <w:suppressLineNumbers w:val="0"/>
        <w:spacing w:before="0" w:beforeAutospacing="1" w:after="0" w:afterAutospacing="1" w:line="240" w:lineRule="auto"/>
        <w:ind w:leftChars="0" w:firstLine="420" w:firstLineChars="0"/>
        <w:rPr>
          <w:rFonts w:hint="eastAsia" w:eastAsia="宋体"/>
          <w:color w:val="auto"/>
          <w:sz w:val="22"/>
          <w:szCs w:val="22"/>
          <w:lang w:eastAsia="zh-CN"/>
        </w:rPr>
      </w:pPr>
      <w:r>
        <w:rPr>
          <w:rFonts w:hint="eastAsia" w:eastAsia="宋体"/>
          <w:color w:val="auto"/>
          <w:sz w:val="22"/>
          <w:szCs w:val="22"/>
          <w:lang w:eastAsia="zh-CN"/>
        </w:rPr>
        <w:t>production_values:中国的生产值：</w:t>
      </w:r>
      <w:r>
        <w:rPr>
          <w:rFonts w:hint="eastAsia" w:eastAsia="宋体"/>
          <w:color w:val="auto"/>
          <w:position w:val="-68"/>
          <w:sz w:val="22"/>
          <w:szCs w:val="22"/>
          <w:lang w:eastAsia="zh-CN"/>
        </w:rPr>
        <w:object>
          <v:shape id="_x0000_i1097" o:spt="75" type="#_x0000_t75" style="height:74pt;width:172pt;" o:ole="t" filled="f" o:preferrelative="t" stroked="f" coordsize="21600,21600">
            <v:path/>
            <v:fill on="f" focussize="0,0"/>
            <v:stroke on="f"/>
            <v:imagedata r:id="rId141" o:title=""/>
            <o:lock v:ext="edit" aspectratio="t"/>
            <w10:wrap type="none"/>
            <w10:anchorlock/>
          </v:shape>
          <o:OLEObject Type="Embed" ProgID="Equation.KSEE3" ShapeID="_x0000_i1097" DrawAspect="Content" ObjectID="_1468075797" r:id="rId140">
            <o:LockedField>false</o:LockedField>
          </o:OLEObject>
        </w:object>
      </w:r>
    </w:p>
    <w:p w14:paraId="1CEC379F">
      <w:pPr>
        <w:keepNext w:val="0"/>
        <w:keepLines w:val="0"/>
        <w:widowControl/>
        <w:numPr>
          <w:ilvl w:val="0"/>
          <w:numId w:val="0"/>
        </w:numPr>
        <w:suppressLineNumbers w:val="0"/>
        <w:spacing w:before="0" w:beforeAutospacing="1" w:after="0" w:afterAutospacing="1" w:line="240" w:lineRule="auto"/>
        <w:ind w:firstLine="420" w:firstLineChars="0"/>
        <w:rPr>
          <w:rFonts w:hint="eastAsia" w:eastAsia="宋体"/>
          <w:color w:val="auto"/>
          <w:sz w:val="22"/>
          <w:szCs w:val="22"/>
          <w:lang w:eastAsia="zh-CN"/>
        </w:rPr>
      </w:pPr>
      <w:r>
        <w:rPr>
          <w:rFonts w:hint="eastAsia" w:eastAsia="宋体"/>
          <w:color w:val="auto"/>
          <w:sz w:val="22"/>
          <w:szCs w:val="22"/>
          <w:lang w:eastAsia="zh-CN"/>
        </w:rPr>
        <w:t>yexport_values:中国的出口值：</w:t>
      </w:r>
      <w:r>
        <w:rPr>
          <w:rFonts w:hint="eastAsia" w:eastAsia="宋体"/>
          <w:color w:val="auto"/>
          <w:position w:val="-68"/>
          <w:sz w:val="22"/>
          <w:szCs w:val="22"/>
          <w:lang w:eastAsia="zh-CN"/>
        </w:rPr>
        <w:object>
          <v:shape id="_x0000_i1098" o:spt="75" type="#_x0000_t75" style="height:74pt;width:159pt;" o:ole="t" filled="f" o:preferrelative="t" stroked="f" coordsize="21600,21600">
            <v:path/>
            <v:fill on="f" focussize="0,0"/>
            <v:stroke on="f"/>
            <v:imagedata r:id="rId143" o:title=""/>
            <o:lock v:ext="edit" aspectratio="t"/>
            <w10:wrap type="none"/>
            <w10:anchorlock/>
          </v:shape>
          <o:OLEObject Type="Embed" ProgID="Equation.KSEE3" ShapeID="_x0000_i1098" DrawAspect="Content" ObjectID="_1468075798" r:id="rId142">
            <o:LockedField>false</o:LockedField>
          </o:OLEObject>
        </w:object>
      </w:r>
    </w:p>
    <w:p w14:paraId="447ACD9E">
      <w:pPr>
        <w:pStyle w:val="5"/>
        <w:keepNext w:val="0"/>
        <w:keepLines w:val="0"/>
        <w:widowControl/>
        <w:suppressLineNumbers w:val="0"/>
        <w:spacing w:line="240" w:lineRule="auto"/>
        <w:outlineLvl w:val="3"/>
        <w:rPr>
          <w:rStyle w:val="13"/>
          <w:rFonts w:hint="eastAsia" w:ascii="Times New Roman" w:hAnsi="Times New Roman" w:cs="Times New Roman"/>
          <w:b/>
          <w:color w:val="auto"/>
          <w:sz w:val="22"/>
          <w:szCs w:val="22"/>
          <w:lang w:val="en-US" w:eastAsia="zh-CN"/>
        </w:rPr>
      </w:pPr>
      <w:r>
        <w:rPr>
          <w:rStyle w:val="13"/>
          <w:rFonts w:hint="eastAsia" w:ascii="Times New Roman" w:hAnsi="Times New Roman" w:cs="Times New Roman"/>
          <w:b/>
          <w:color w:val="auto"/>
          <w:sz w:val="22"/>
          <w:szCs w:val="22"/>
          <w:lang w:val="en-US" w:eastAsia="zh-CN"/>
        </w:rPr>
        <w:t>2.模型训练</w:t>
      </w:r>
    </w:p>
    <w:p w14:paraId="74E0DE00">
      <w:pPr>
        <w:spacing w:line="240" w:lineRule="auto"/>
        <w:ind w:firstLine="420" w:firstLineChars="0"/>
        <w:rPr>
          <w:rStyle w:val="13"/>
          <w:rFonts w:hint="eastAsia"/>
          <w:b w:val="0"/>
          <w:bCs/>
          <w:color w:val="auto"/>
          <w:sz w:val="22"/>
          <w:szCs w:val="22"/>
          <w:lang w:val="en-US" w:eastAsia="zh-CN"/>
        </w:rPr>
      </w:pPr>
      <w:r>
        <w:rPr>
          <w:rStyle w:val="13"/>
          <w:rFonts w:hint="eastAsia"/>
          <w:b w:val="0"/>
          <w:bCs/>
          <w:color w:val="auto"/>
          <w:sz w:val="22"/>
          <w:szCs w:val="22"/>
          <w:lang w:val="en-US" w:eastAsia="zh-CN"/>
        </w:rPr>
        <w:t>使用LinearRegression()方法，通过.fit（x，y）找到最佳回归系数</w:t>
      </w:r>
      <w:r>
        <w:rPr>
          <w:rStyle w:val="13"/>
          <w:rFonts w:hint="eastAsia"/>
          <w:b w:val="0"/>
          <w:bCs/>
          <w:color w:val="auto"/>
          <w:position w:val="-10"/>
          <w:sz w:val="22"/>
          <w:szCs w:val="22"/>
          <w:lang w:val="en-US" w:eastAsia="zh-CN"/>
        </w:rPr>
        <w:object>
          <v:shape id="_x0000_i1099" o:spt="75" type="#_x0000_t75" style="height:16pt;width:12pt;" o:ole="t" filled="f" o:preferrelative="t" stroked="f" coordsize="21600,21600">
            <v:path/>
            <v:fill on="f" focussize="0,0"/>
            <v:stroke on="f"/>
            <v:imagedata r:id="rId64" o:title=""/>
            <o:lock v:ext="edit" aspectratio="t"/>
            <w10:wrap type="none"/>
            <w10:anchorlock/>
          </v:shape>
          <o:OLEObject Type="Embed" ProgID="Equation.KSEE3" ShapeID="_x0000_i1099" DrawAspect="Content" ObjectID="_1468075799" r:id="rId144">
            <o:LockedField>false</o:LockedField>
          </o:OLEObject>
        </w:object>
      </w:r>
      <w:r>
        <w:rPr>
          <w:rStyle w:val="13"/>
          <w:rFonts w:hint="eastAsia"/>
          <w:b w:val="0"/>
          <w:bCs/>
          <w:color w:val="auto"/>
          <w:sz w:val="22"/>
          <w:szCs w:val="22"/>
          <w:lang w:val="en-US" w:eastAsia="zh-CN"/>
        </w:rPr>
        <w:t>。</w:t>
      </w:r>
    </w:p>
    <w:p w14:paraId="5606514E">
      <w:pPr>
        <w:spacing w:line="240" w:lineRule="auto"/>
        <w:rPr>
          <w:rStyle w:val="13"/>
          <w:rFonts w:hint="eastAsia"/>
          <w:b w:val="0"/>
          <w:bCs/>
          <w:color w:val="auto"/>
          <w:sz w:val="22"/>
          <w:szCs w:val="22"/>
          <w:lang w:val="en-US" w:eastAsia="zh-CN"/>
        </w:rPr>
      </w:pPr>
      <w:r>
        <w:rPr>
          <w:rStyle w:val="13"/>
          <w:rFonts w:hint="eastAsia"/>
          <w:b w:val="0"/>
          <w:bCs/>
          <w:color w:val="auto"/>
          <w:sz w:val="22"/>
          <w:szCs w:val="22"/>
          <w:lang w:val="en-US" w:eastAsia="zh-CN"/>
        </w:rPr>
        <w:t>通过最小二乘法拟合模型。其核心是最小化残差平方和，公式如下：</w:t>
      </w:r>
    </w:p>
    <w:p w14:paraId="4EB0B283">
      <w:pPr>
        <w:spacing w:line="240" w:lineRule="auto"/>
        <w:jc w:val="center"/>
        <w:rPr>
          <w:rStyle w:val="13"/>
          <w:rFonts w:hint="default"/>
          <w:b w:val="0"/>
          <w:bCs/>
          <w:color w:val="auto"/>
          <w:sz w:val="22"/>
          <w:szCs w:val="22"/>
          <w:lang w:val="en-US" w:eastAsia="zh-CN"/>
        </w:rPr>
      </w:pPr>
      <w:r>
        <w:rPr>
          <w:rStyle w:val="13"/>
          <w:rFonts w:hint="default"/>
          <w:b w:val="0"/>
          <w:bCs/>
          <w:color w:val="auto"/>
          <w:position w:val="-30"/>
          <w:sz w:val="22"/>
          <w:szCs w:val="22"/>
          <w:lang w:val="en-US" w:eastAsia="zh-CN"/>
        </w:rPr>
        <w:object>
          <v:shape id="_x0000_i1100" o:spt="75" type="#_x0000_t75" style="height:35pt;width:153pt;" o:ole="t" filled="f" o:preferrelative="t" stroked="f" coordsize="21600,21600">
            <v:path/>
            <v:fill on="f" focussize="0,0"/>
            <v:stroke on="f"/>
            <v:imagedata r:id="rId146" o:title=""/>
            <o:lock v:ext="edit" aspectratio="t"/>
            <w10:wrap type="none"/>
            <w10:anchorlock/>
          </v:shape>
          <o:OLEObject Type="Embed" ProgID="Equation.KSEE3" ShapeID="_x0000_i1100" DrawAspect="Content" ObjectID="_1468075800" r:id="rId145">
            <o:LockedField>false</o:LockedField>
          </o:OLEObject>
        </w:object>
      </w:r>
    </w:p>
    <w:p w14:paraId="525414E8">
      <w:pPr>
        <w:spacing w:line="240" w:lineRule="auto"/>
        <w:ind w:firstLine="420" w:firstLineChars="0"/>
        <w:rPr>
          <w:rStyle w:val="13"/>
          <w:rFonts w:hint="eastAsia"/>
          <w:b w:val="0"/>
          <w:bCs/>
          <w:color w:val="auto"/>
          <w:sz w:val="22"/>
          <w:szCs w:val="22"/>
          <w:lang w:val="en-US" w:eastAsia="zh-CN"/>
        </w:rPr>
      </w:pPr>
      <w:r>
        <w:rPr>
          <w:rStyle w:val="13"/>
          <w:rFonts w:hint="default"/>
          <w:b w:val="0"/>
          <w:bCs/>
          <w:color w:val="auto"/>
          <w:position w:val="-12"/>
          <w:sz w:val="22"/>
          <w:szCs w:val="22"/>
          <w:lang w:val="en-US" w:eastAsia="zh-CN"/>
        </w:rPr>
        <w:object>
          <v:shape id="_x0000_i1101" o:spt="75" type="#_x0000_t75" style="height:18pt;width:13pt;" o:ole="t" filled="f" o:preferrelative="t" stroked="f" coordsize="21600,21600">
            <v:path/>
            <v:fill on="f" focussize="0,0"/>
            <v:stroke on="f"/>
            <v:imagedata r:id="rId148" o:title=""/>
            <o:lock v:ext="edit" aspectratio="t"/>
            <w10:wrap type="none"/>
            <w10:anchorlock/>
          </v:shape>
          <o:OLEObject Type="Embed" ProgID="Equation.KSEE3" ShapeID="_x0000_i1101" DrawAspect="Content" ObjectID="_1468075801" r:id="rId147">
            <o:LockedField>false</o:LockedField>
          </o:OLEObject>
        </w:object>
      </w:r>
      <w:r>
        <w:rPr>
          <w:rStyle w:val="13"/>
          <w:rFonts w:hint="eastAsia"/>
          <w:b w:val="0"/>
          <w:bCs/>
          <w:color w:val="auto"/>
          <w:sz w:val="22"/>
          <w:szCs w:val="22"/>
          <w:lang w:val="en-US" w:eastAsia="zh-CN"/>
        </w:rPr>
        <w:t>：实际值；</w:t>
      </w:r>
      <w:r>
        <w:rPr>
          <w:rStyle w:val="13"/>
          <w:rFonts w:hint="default"/>
          <w:b w:val="0"/>
          <w:bCs/>
          <w:color w:val="auto"/>
          <w:position w:val="-14"/>
          <w:sz w:val="22"/>
          <w:szCs w:val="22"/>
          <w:lang w:val="en-US" w:eastAsia="zh-CN"/>
        </w:rPr>
        <w:object>
          <v:shape id="_x0000_i1102" o:spt="75" type="#_x0000_t75" style="height:19pt;width:36pt;" o:ole="t" filled="f" o:preferrelative="t" stroked="f" coordsize="21600,21600">
            <v:path/>
            <v:fill on="f" focussize="0,0"/>
            <v:stroke on="f"/>
            <v:imagedata r:id="rId150" o:title=""/>
            <o:lock v:ext="edit" aspectratio="t"/>
            <w10:wrap type="none"/>
            <w10:anchorlock/>
          </v:shape>
          <o:OLEObject Type="Embed" ProgID="Equation.KSEE3" ShapeID="_x0000_i1102" DrawAspect="Content" ObjectID="_1468075802" r:id="rId149">
            <o:LockedField>false</o:LockedField>
          </o:OLEObject>
        </w:object>
      </w:r>
      <w:r>
        <w:rPr>
          <w:rStyle w:val="13"/>
          <w:rFonts w:hint="eastAsia"/>
          <w:b w:val="0"/>
          <w:bCs/>
          <w:color w:val="auto"/>
          <w:sz w:val="22"/>
          <w:szCs w:val="22"/>
          <w:lang w:val="en-US" w:eastAsia="zh-CN"/>
        </w:rPr>
        <w:t>：待求回归系数；</w:t>
      </w:r>
      <w:r>
        <w:rPr>
          <w:rStyle w:val="13"/>
          <w:rFonts w:hint="default"/>
          <w:b w:val="0"/>
          <w:bCs/>
          <w:color w:val="auto"/>
          <w:position w:val="-28"/>
          <w:sz w:val="22"/>
          <w:szCs w:val="22"/>
          <w:lang w:val="en-US" w:eastAsia="zh-CN"/>
        </w:rPr>
        <w:object>
          <v:shape id="_x0000_i1103" o:spt="75" type="#_x0000_t75" style="height:26pt;width:15pt;" o:ole="t" filled="f" o:preferrelative="t" stroked="f" coordsize="21600,21600">
            <v:path/>
            <v:fill on="f" focussize="0,0"/>
            <v:stroke on="f"/>
            <v:imagedata r:id="rId152" o:title=""/>
            <o:lock v:ext="edit" aspectratio="t"/>
            <w10:wrap type="none"/>
            <w10:anchorlock/>
          </v:shape>
          <o:OLEObject Type="Embed" ProgID="Equation.KSEE3" ShapeID="_x0000_i1103" DrawAspect="Content" ObjectID="_1468075803" r:id="rId151">
            <o:LockedField>false</o:LockedField>
          </o:OLEObject>
        </w:object>
      </w:r>
      <w:r>
        <w:rPr>
          <w:rStyle w:val="13"/>
          <w:rFonts w:hint="eastAsia"/>
          <w:b w:val="0"/>
          <w:bCs/>
          <w:color w:val="auto"/>
          <w:sz w:val="22"/>
          <w:szCs w:val="22"/>
          <w:lang w:val="en-US" w:eastAsia="zh-CN"/>
        </w:rPr>
        <w:t>：第i行第j列的特征值</w:t>
      </w:r>
    </w:p>
    <w:p w14:paraId="653A489E">
      <w:pPr>
        <w:spacing w:line="240" w:lineRule="auto"/>
        <w:ind w:firstLine="420" w:firstLineChars="0"/>
        <w:rPr>
          <w:rStyle w:val="13"/>
          <w:rFonts w:hint="eastAsia"/>
          <w:b w:val="0"/>
          <w:bCs/>
          <w:color w:val="auto"/>
          <w:sz w:val="22"/>
          <w:szCs w:val="22"/>
          <w:lang w:val="en-US" w:eastAsia="zh-CN"/>
        </w:rPr>
      </w:pPr>
      <w:r>
        <w:rPr>
          <w:rStyle w:val="13"/>
          <w:rFonts w:hint="eastAsia"/>
          <w:b w:val="0"/>
          <w:bCs/>
          <w:color w:val="auto"/>
          <w:sz w:val="22"/>
          <w:szCs w:val="22"/>
          <w:lang w:val="en-US" w:eastAsia="zh-CN"/>
        </w:rPr>
        <w:t>回归系数计算公式：</w:t>
      </w:r>
      <w:r>
        <w:rPr>
          <w:rStyle w:val="13"/>
          <w:rFonts w:hint="eastAsia"/>
          <w:b w:val="0"/>
          <w:bCs/>
          <w:color w:val="auto"/>
          <w:position w:val="-10"/>
          <w:sz w:val="22"/>
          <w:szCs w:val="22"/>
          <w:lang w:val="en-US" w:eastAsia="zh-CN"/>
        </w:rPr>
        <w:object>
          <v:shape id="_x0000_i1104" o:spt="75" type="#_x0000_t75" style="height:21pt;width:87pt;" o:ole="t" filled="f" o:preferrelative="t" stroked="f" coordsize="21600,21600">
            <v:path/>
            <v:fill on="f" focussize="0,0"/>
            <v:stroke on="f"/>
            <v:imagedata r:id="rId154" o:title=""/>
            <o:lock v:ext="edit" aspectratio="t"/>
            <w10:wrap type="none"/>
            <w10:anchorlock/>
          </v:shape>
          <o:OLEObject Type="Embed" ProgID="Equation.KSEE3" ShapeID="_x0000_i1104" DrawAspect="Content" ObjectID="_1468075804" r:id="rId153">
            <o:LockedField>false</o:LockedField>
          </o:OLEObject>
        </w:object>
      </w:r>
    </w:p>
    <w:p w14:paraId="350F0559">
      <w:pPr>
        <w:spacing w:line="240" w:lineRule="auto"/>
        <w:ind w:firstLine="420" w:firstLineChars="0"/>
        <w:rPr>
          <w:rStyle w:val="13"/>
          <w:rFonts w:hint="eastAsia"/>
          <w:b w:val="0"/>
          <w:bCs/>
          <w:color w:val="auto"/>
          <w:position w:val="-12"/>
          <w:sz w:val="22"/>
          <w:szCs w:val="22"/>
          <w:lang w:val="en-US" w:eastAsia="zh-CN"/>
        </w:rPr>
      </w:pPr>
      <w:r>
        <w:rPr>
          <w:rStyle w:val="13"/>
          <w:rFonts w:hint="eastAsia"/>
          <w:b w:val="0"/>
          <w:bCs/>
          <w:color w:val="auto"/>
          <w:sz w:val="22"/>
          <w:szCs w:val="22"/>
          <w:lang w:val="en-US" w:eastAsia="zh-CN"/>
        </w:rPr>
        <w:t>X：特征矩阵；y:目标向量；</w:t>
      </w:r>
      <w:r>
        <w:rPr>
          <w:rStyle w:val="13"/>
          <w:rFonts w:hint="eastAsia"/>
          <w:b w:val="0"/>
          <w:bCs/>
          <w:color w:val="auto"/>
          <w:position w:val="-10"/>
          <w:sz w:val="22"/>
          <w:szCs w:val="22"/>
          <w:lang w:val="en-US" w:eastAsia="zh-CN"/>
        </w:rPr>
        <w:object>
          <v:shape id="_x0000_i1105" o:spt="75" type="#_x0000_t75" style="height:16pt;width:12pt;" o:ole="t" filled="f" o:preferrelative="t" stroked="f" coordsize="21600,21600">
            <v:path/>
            <v:fill on="f" focussize="0,0"/>
            <v:stroke on="f"/>
            <v:imagedata r:id="rId64" o:title=""/>
            <o:lock v:ext="edit" aspectratio="t"/>
            <w10:wrap type="none"/>
            <w10:anchorlock/>
          </v:shape>
          <o:OLEObject Type="Embed" ProgID="Equation.KSEE3" ShapeID="_x0000_i1105" DrawAspect="Content" ObjectID="_1468075805" r:id="rId155">
            <o:LockedField>false</o:LockedField>
          </o:OLEObject>
        </w:object>
      </w:r>
      <w:r>
        <w:rPr>
          <w:rStyle w:val="13"/>
          <w:rFonts w:hint="eastAsia"/>
          <w:b w:val="0"/>
          <w:bCs/>
          <w:color w:val="auto"/>
          <w:sz w:val="22"/>
          <w:szCs w:val="22"/>
          <w:lang w:val="en-US" w:eastAsia="zh-CN"/>
        </w:rPr>
        <w:t>:系数向量</w:t>
      </w:r>
      <w:r>
        <w:rPr>
          <w:rStyle w:val="13"/>
          <w:rFonts w:hint="eastAsia"/>
          <w:b w:val="0"/>
          <w:bCs/>
          <w:color w:val="auto"/>
          <w:position w:val="-12"/>
          <w:sz w:val="22"/>
          <w:szCs w:val="22"/>
          <w:lang w:val="en-US" w:eastAsia="zh-CN"/>
        </w:rPr>
        <w:object>
          <v:shape id="_x0000_i1106" o:spt="75" type="#_x0000_t75" style="height:20pt;width:91pt;" o:ole="t" filled="f" o:preferrelative="t" stroked="f" coordsize="21600,21600">
            <v:path/>
            <v:fill on="f" focussize="0,0"/>
            <v:stroke on="f"/>
            <v:imagedata r:id="rId157" o:title=""/>
            <o:lock v:ext="edit" aspectratio="t"/>
            <w10:wrap type="none"/>
            <w10:anchorlock/>
          </v:shape>
          <o:OLEObject Type="Embed" ProgID="Equation.KSEE3" ShapeID="_x0000_i1106" DrawAspect="Content" ObjectID="_1468075806" r:id="rId156">
            <o:LockedField>false</o:LockedField>
          </o:OLEObject>
        </w:object>
      </w:r>
    </w:p>
    <w:p w14:paraId="49F2CAB2">
      <w:pPr>
        <w:pStyle w:val="4"/>
        <w:bidi w:val="0"/>
        <w:spacing w:line="240" w:lineRule="auto"/>
        <w:outlineLvl w:val="2"/>
        <w:rPr>
          <w:rFonts w:hint="default"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5.3.3 模型预测</w:t>
      </w:r>
      <w:r>
        <w:rPr>
          <w:rFonts w:hint="eastAsia" w:ascii="Times New Roman" w:hAnsi="Times New Roman" w:cs="Times New Roman"/>
          <w:b/>
          <w:bCs/>
          <w:color w:val="auto"/>
          <w:kern w:val="0"/>
          <w:sz w:val="22"/>
          <w:szCs w:val="22"/>
          <w:lang w:val="en-US" w:eastAsia="zh-CN" w:bidi="ar"/>
        </w:rPr>
        <w:t>与假设</w:t>
      </w:r>
    </w:p>
    <w:p w14:paraId="640C7FC3">
      <w:pPr>
        <w:spacing w:line="240" w:lineRule="auto"/>
        <w:rPr>
          <w:rStyle w:val="13"/>
          <w:rFonts w:hint="eastAsia"/>
          <w:b w:val="0"/>
          <w:bCs/>
          <w:color w:val="auto"/>
          <w:sz w:val="22"/>
          <w:szCs w:val="22"/>
          <w:lang w:val="en-US" w:eastAsia="zh-CN"/>
        </w:rPr>
      </w:pPr>
      <w:r>
        <w:rPr>
          <w:rStyle w:val="13"/>
          <w:rFonts w:hint="eastAsia"/>
          <w:b w:val="0"/>
          <w:bCs/>
          <w:color w:val="auto"/>
          <w:sz w:val="22"/>
          <w:szCs w:val="22"/>
          <w:lang w:val="en-US" w:eastAsia="zh-CN"/>
        </w:rPr>
        <w:t>输入假设的未来特征值： future_X</w:t>
      </w:r>
    </w:p>
    <w:p w14:paraId="6CF6FCDF">
      <w:pPr>
        <w:spacing w:line="240" w:lineRule="auto"/>
        <w:rPr>
          <w:rStyle w:val="13"/>
          <w:rFonts w:hint="eastAsia"/>
          <w:b w:val="0"/>
          <w:bCs/>
          <w:color w:val="auto"/>
          <w:sz w:val="22"/>
          <w:szCs w:val="22"/>
          <w:lang w:val="en-US" w:eastAsia="zh-CN"/>
        </w:rPr>
      </w:pPr>
      <w:r>
        <w:rPr>
          <w:rStyle w:val="13"/>
          <w:rFonts w:hint="eastAsia"/>
          <w:b w:val="0"/>
          <w:bCs/>
          <w:color w:val="auto"/>
          <w:sz w:val="22"/>
          <w:szCs w:val="22"/>
          <w:lang w:val="en-US" w:eastAsia="zh-CN"/>
        </w:rPr>
        <w:t>通过公式</w:t>
      </w:r>
      <w:r>
        <w:rPr>
          <w:rStyle w:val="13"/>
          <w:rFonts w:hint="eastAsia"/>
          <w:b w:val="0"/>
          <w:bCs/>
          <w:color w:val="auto"/>
          <w:position w:val="-12"/>
          <w:sz w:val="22"/>
          <w:szCs w:val="22"/>
          <w:lang w:val="en-US" w:eastAsia="zh-CN"/>
        </w:rPr>
        <w:object>
          <v:shape id="_x0000_i1107" o:spt="75" type="#_x0000_t75" style="height:18pt;width:129pt;" o:ole="t" filled="f" o:preferrelative="t" stroked="f" coordsize="21600,21600">
            <v:path/>
            <v:fill on="f" focussize="0,0"/>
            <v:stroke on="f"/>
            <v:imagedata r:id="rId159" o:title=""/>
            <o:lock v:ext="edit" aspectratio="t"/>
            <w10:wrap type="none"/>
            <w10:anchorlock/>
          </v:shape>
          <o:OLEObject Type="Embed" ProgID="Equation.KSEE3" ShapeID="_x0000_i1107" DrawAspect="Content" ObjectID="_1468075807" r:id="rId158">
            <o:LockedField>false</o:LockedField>
          </o:OLEObject>
        </w:object>
      </w:r>
      <w:r>
        <w:rPr>
          <w:rStyle w:val="13"/>
          <w:rFonts w:hint="eastAsia"/>
          <w:b w:val="0"/>
          <w:bCs/>
          <w:color w:val="auto"/>
          <w:sz w:val="22"/>
          <w:szCs w:val="22"/>
          <w:lang w:val="en-US" w:eastAsia="zh-CN"/>
        </w:rPr>
        <w:t>计算未来目标值</w:t>
      </w:r>
    </w:p>
    <w:p w14:paraId="4EF51D83">
      <w:pPr>
        <w:spacing w:line="240" w:lineRule="auto"/>
        <w:rPr>
          <w:rStyle w:val="13"/>
          <w:rFonts w:hint="default"/>
          <w:b w:val="0"/>
          <w:bCs/>
          <w:color w:val="auto"/>
          <w:sz w:val="22"/>
          <w:szCs w:val="22"/>
          <w:lang w:val="en-US" w:eastAsia="zh-CN"/>
        </w:rPr>
      </w:pPr>
      <w:r>
        <w:rPr>
          <w:rStyle w:val="13"/>
          <w:rFonts w:hint="default"/>
          <w:b w:val="0"/>
          <w:bCs/>
          <w:color w:val="auto"/>
          <w:sz w:val="22"/>
          <w:szCs w:val="22"/>
          <w:lang w:val="en-US" w:eastAsia="zh-CN"/>
        </w:rPr>
        <w:t>为了使模型可用，代码中做了一些关键假设:</w:t>
      </w:r>
    </w:p>
    <w:p w14:paraId="735BCD8F">
      <w:pPr>
        <w:spacing w:line="240" w:lineRule="auto"/>
        <w:ind w:firstLine="420" w:firstLineChars="0"/>
        <w:rPr>
          <w:rStyle w:val="13"/>
          <w:rFonts w:hint="default"/>
          <w:b w:val="0"/>
          <w:bCs/>
          <w:color w:val="auto"/>
          <w:sz w:val="22"/>
          <w:szCs w:val="22"/>
          <w:lang w:val="en-US" w:eastAsia="zh-CN"/>
        </w:rPr>
      </w:pPr>
      <w:r>
        <w:rPr>
          <w:rStyle w:val="13"/>
          <w:rFonts w:hint="default"/>
          <w:b w:val="0"/>
          <w:bCs/>
          <w:color w:val="auto"/>
          <w:sz w:val="22"/>
          <w:szCs w:val="22"/>
          <w:lang w:val="en-US" w:eastAsia="zh-CN"/>
        </w:rPr>
        <w:t>全球市场规模:假设未来增长趋势为每年约 100 亿美元</w:t>
      </w:r>
      <w:r>
        <w:rPr>
          <w:rStyle w:val="13"/>
          <w:rFonts w:hint="eastAsia"/>
          <w:b w:val="0"/>
          <w:bCs/>
          <w:color w:val="auto"/>
          <w:sz w:val="22"/>
          <w:szCs w:val="22"/>
          <w:lang w:val="en-US" w:eastAsia="zh-CN"/>
        </w:rPr>
        <w:t>，</w:t>
      </w:r>
      <w:r>
        <w:rPr>
          <w:rStyle w:val="13"/>
          <w:rFonts w:hint="default"/>
          <w:b w:val="0"/>
          <w:bCs/>
          <w:color w:val="auto"/>
          <w:sz w:val="22"/>
          <w:szCs w:val="22"/>
          <w:lang w:val="en-US" w:eastAsia="zh-CN"/>
        </w:rPr>
        <w:t xml:space="preserve">通过设定 future_global_market </w:t>
      </w:r>
      <w:r>
        <w:rPr>
          <w:rStyle w:val="13"/>
          <w:rFonts w:hint="eastAsia"/>
          <w:b w:val="0"/>
          <w:bCs/>
          <w:color w:val="auto"/>
          <w:sz w:val="22"/>
          <w:szCs w:val="22"/>
          <w:lang w:val="en-US" w:eastAsia="zh-CN"/>
        </w:rPr>
        <w:t>来进行</w:t>
      </w:r>
      <w:r>
        <w:rPr>
          <w:rStyle w:val="13"/>
          <w:rFonts w:hint="default"/>
          <w:b w:val="0"/>
          <w:bCs/>
          <w:color w:val="auto"/>
          <w:sz w:val="22"/>
          <w:szCs w:val="22"/>
          <w:lang w:val="en-US" w:eastAsia="zh-CN"/>
        </w:rPr>
        <w:t>模拟增长。</w:t>
      </w:r>
    </w:p>
    <w:p w14:paraId="2D88588C">
      <w:pPr>
        <w:spacing w:line="240" w:lineRule="auto"/>
        <w:ind w:firstLine="420" w:firstLineChars="0"/>
        <w:rPr>
          <w:rStyle w:val="13"/>
          <w:rFonts w:hint="default"/>
          <w:b w:val="0"/>
          <w:bCs/>
          <w:color w:val="auto"/>
          <w:sz w:val="22"/>
          <w:szCs w:val="22"/>
          <w:lang w:val="en-US" w:eastAsia="zh-CN"/>
        </w:rPr>
      </w:pPr>
      <w:r>
        <w:rPr>
          <w:rStyle w:val="13"/>
          <w:rFonts w:hint="default"/>
          <w:b w:val="0"/>
          <w:bCs/>
          <w:color w:val="auto"/>
          <w:sz w:val="22"/>
          <w:szCs w:val="22"/>
          <w:lang w:val="en-US" w:eastAsia="zh-CN"/>
        </w:rPr>
        <w:t>全球城镇化率:稳定增长 0.2%，与过去趋势一致。</w:t>
      </w:r>
    </w:p>
    <w:p w14:paraId="3BDCBE14">
      <w:pPr>
        <w:spacing w:line="240" w:lineRule="auto"/>
        <w:ind w:firstLine="420" w:firstLineChars="0"/>
        <w:rPr>
          <w:rStyle w:val="13"/>
          <w:rFonts w:hint="default"/>
          <w:b/>
          <w:color w:val="auto"/>
          <w:sz w:val="22"/>
          <w:szCs w:val="22"/>
          <w:lang w:val="en-US" w:eastAsia="zh-CN"/>
        </w:rPr>
      </w:pPr>
      <w:r>
        <w:rPr>
          <w:rStyle w:val="13"/>
          <w:rFonts w:hint="default"/>
          <w:b w:val="0"/>
          <w:bCs/>
          <w:color w:val="auto"/>
          <w:sz w:val="22"/>
          <w:szCs w:val="22"/>
          <w:lang w:val="en-US" w:eastAsia="zh-CN"/>
        </w:rPr>
        <w:t>全球人均收入:每年增加 1000 美元，符合历史增长趋势。</w:t>
      </w:r>
    </w:p>
    <w:p w14:paraId="5E69AE5A">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5.3.4 可视化预测</w:t>
      </w:r>
    </w:p>
    <w:p w14:paraId="300AFE7B">
      <w:pPr>
        <w:keepNext w:val="0"/>
        <w:keepLines w:val="0"/>
        <w:widowControl/>
        <w:numPr>
          <w:ilvl w:val="0"/>
          <w:numId w:val="0"/>
        </w:numPr>
        <w:suppressLineNumbers w:val="0"/>
        <w:spacing w:before="0" w:beforeAutospacing="1" w:after="0" w:afterAutospacing="1" w:line="240" w:lineRule="auto"/>
        <w:rPr>
          <w:color w:val="auto"/>
          <w:sz w:val="22"/>
          <w:szCs w:val="22"/>
        </w:rPr>
      </w:pPr>
      <w:r>
        <w:rPr>
          <w:color w:val="auto"/>
          <w:sz w:val="22"/>
          <w:szCs w:val="22"/>
        </w:rPr>
        <w:t>从图表中可以观察到：</w:t>
      </w:r>
    </w:p>
    <w:p w14:paraId="1E5982DB">
      <w:pPr>
        <w:keepNext w:val="0"/>
        <w:keepLines w:val="0"/>
        <w:widowControl/>
        <w:numPr>
          <w:ilvl w:val="0"/>
          <w:numId w:val="0"/>
        </w:numPr>
        <w:suppressLineNumbers w:val="0"/>
        <w:spacing w:before="0" w:beforeAutospacing="1" w:after="0" w:afterAutospacing="1"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生产值</w:t>
      </w:r>
      <w:r>
        <w:rPr>
          <w:b w:val="0"/>
          <w:bCs/>
          <w:color w:val="auto"/>
          <w:sz w:val="22"/>
          <w:szCs w:val="22"/>
        </w:rPr>
        <w:t>：随着全球市场需求增加和城镇化的推进，中国宠物食品的生产规模持续增长。</w:t>
      </w:r>
    </w:p>
    <w:p w14:paraId="4095841F">
      <w:pPr>
        <w:keepNext w:val="0"/>
        <w:keepLines w:val="0"/>
        <w:widowControl/>
        <w:numPr>
          <w:ilvl w:val="0"/>
          <w:numId w:val="0"/>
        </w:numPr>
        <w:suppressLineNumbers w:val="0"/>
        <w:spacing w:before="0" w:beforeAutospacing="1" w:after="0" w:afterAutospacing="1"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出口值</w:t>
      </w:r>
      <w:r>
        <w:rPr>
          <w:b w:val="0"/>
          <w:bCs/>
          <w:color w:val="auto"/>
          <w:sz w:val="22"/>
          <w:szCs w:val="22"/>
        </w:rPr>
        <w:t>：随着全球消费能力（人均收入）提高和市场需求扩大，出口值增长显著。</w:t>
      </w:r>
    </w:p>
    <w:p w14:paraId="5ED20766">
      <w:pPr>
        <w:keepNext w:val="0"/>
        <w:keepLines w:val="0"/>
        <w:widowControl/>
        <w:numPr>
          <w:ilvl w:val="0"/>
          <w:numId w:val="0"/>
        </w:numPr>
        <w:suppressLineNumbers w:val="0"/>
        <w:spacing w:before="0" w:beforeAutospacing="1" w:after="0" w:afterAutospacing="1" w:line="240" w:lineRule="auto"/>
        <w:rPr>
          <w:b w:val="0"/>
          <w:bCs/>
          <w:color w:val="auto"/>
          <w:sz w:val="22"/>
          <w:szCs w:val="22"/>
        </w:rPr>
      </w:pPr>
      <w:r>
        <w:rPr>
          <w:rStyle w:val="13"/>
          <w:b w:val="0"/>
          <w:bCs/>
          <w:color w:val="auto"/>
          <w:sz w:val="22"/>
          <w:szCs w:val="22"/>
        </w:rPr>
        <w:t>2024-2026 年的生产和出口预测值</w:t>
      </w:r>
      <w:r>
        <w:rPr>
          <w:b w:val="0"/>
          <w:bCs/>
          <w:color w:val="auto"/>
          <w:sz w:val="22"/>
          <w:szCs w:val="22"/>
        </w:rPr>
        <w:t>：</w:t>
      </w:r>
    </w:p>
    <w:p w14:paraId="5C18F11D">
      <w:pPr>
        <w:keepNext w:val="0"/>
        <w:keepLines w:val="0"/>
        <w:widowControl/>
        <w:numPr>
          <w:ilvl w:val="0"/>
          <w:numId w:val="0"/>
        </w:numPr>
        <w:suppressLineNumbers w:val="0"/>
        <w:spacing w:before="0" w:beforeAutospacing="1" w:after="0" w:afterAutospacing="1"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生产值</w:t>
      </w:r>
      <w:r>
        <w:rPr>
          <w:b w:val="0"/>
          <w:bCs/>
          <w:color w:val="auto"/>
          <w:sz w:val="22"/>
          <w:szCs w:val="22"/>
        </w:rPr>
        <w:t>：未来三年保持稳定增长。</w:t>
      </w:r>
    </w:p>
    <w:p w14:paraId="7D1100E3">
      <w:pPr>
        <w:keepNext w:val="0"/>
        <w:keepLines w:val="0"/>
        <w:widowControl/>
        <w:numPr>
          <w:ilvl w:val="0"/>
          <w:numId w:val="0"/>
        </w:numPr>
        <w:suppressLineNumbers w:val="0"/>
        <w:spacing w:before="0" w:beforeAutospacing="1" w:after="0" w:afterAutospacing="1" w:line="240" w:lineRule="auto"/>
        <w:rPr>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出口值</w:t>
      </w:r>
      <w:r>
        <w:rPr>
          <w:b w:val="0"/>
          <w:bCs/>
          <w:color w:val="auto"/>
          <w:sz w:val="22"/>
          <w:szCs w:val="22"/>
        </w:rPr>
        <w:t>：</w:t>
      </w:r>
      <w:r>
        <w:rPr>
          <w:color w:val="auto"/>
          <w:sz w:val="22"/>
          <w:szCs w:val="22"/>
        </w:rPr>
        <w:t>受全球市场规模和人均收入影响，增长率高于生产值。</w:t>
      </w:r>
    </w:p>
    <w:p w14:paraId="16A84DC4">
      <w:pPr>
        <w:spacing w:line="240" w:lineRule="auto"/>
        <w:rPr>
          <w:color w:val="auto"/>
          <w:sz w:val="22"/>
          <w:szCs w:val="22"/>
        </w:rPr>
      </w:pPr>
      <w:r>
        <w:rPr>
          <w:color w:val="auto"/>
          <w:sz w:val="22"/>
          <w:szCs w:val="22"/>
        </w:rPr>
        <w:drawing>
          <wp:inline distT="0" distB="0" distL="114300" distR="114300">
            <wp:extent cx="5273040" cy="2910205"/>
            <wp:effectExtent l="0" t="0" r="0" b="635"/>
            <wp:docPr id="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pic:cNvPicPr>
                      <a:picLocks noChangeAspect="1"/>
                    </pic:cNvPicPr>
                  </pic:nvPicPr>
                  <pic:blipFill>
                    <a:blip r:embed="rId160"/>
                    <a:stretch>
                      <a:fillRect/>
                    </a:stretch>
                  </pic:blipFill>
                  <pic:spPr>
                    <a:xfrm>
                      <a:off x="0" y="0"/>
                      <a:ext cx="5273040" cy="2910205"/>
                    </a:xfrm>
                    <a:prstGeom prst="rect">
                      <a:avLst/>
                    </a:prstGeom>
                    <a:noFill/>
                    <a:ln>
                      <a:noFill/>
                    </a:ln>
                  </pic:spPr>
                </pic:pic>
              </a:graphicData>
            </a:graphic>
          </wp:inline>
        </w:drawing>
      </w:r>
    </w:p>
    <w:p w14:paraId="0E76D769">
      <w:pPr>
        <w:pStyle w:val="6"/>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9</w:t>
      </w:r>
      <w:r>
        <w:rPr>
          <w:color w:val="auto"/>
          <w:sz w:val="22"/>
          <w:szCs w:val="22"/>
        </w:rPr>
        <w:fldChar w:fldCharType="end"/>
      </w:r>
    </w:p>
    <w:p w14:paraId="57E9DBB6">
      <w:pPr>
        <w:spacing w:line="240" w:lineRule="auto"/>
        <w:rPr>
          <w:color w:val="auto"/>
          <w:sz w:val="22"/>
          <w:szCs w:val="22"/>
        </w:rPr>
      </w:pPr>
      <w:r>
        <w:rPr>
          <w:color w:val="auto"/>
          <w:sz w:val="22"/>
          <w:szCs w:val="22"/>
        </w:rPr>
        <w:drawing>
          <wp:inline distT="0" distB="0" distL="114300" distR="114300">
            <wp:extent cx="5269230" cy="2634615"/>
            <wp:effectExtent l="0" t="0" r="3810" b="1905"/>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pic:cNvPicPr>
                      <a:picLocks noChangeAspect="1"/>
                    </pic:cNvPicPr>
                  </pic:nvPicPr>
                  <pic:blipFill>
                    <a:blip r:embed="rId161"/>
                    <a:stretch>
                      <a:fillRect/>
                    </a:stretch>
                  </pic:blipFill>
                  <pic:spPr>
                    <a:xfrm>
                      <a:off x="0" y="0"/>
                      <a:ext cx="5269230" cy="2634615"/>
                    </a:xfrm>
                    <a:prstGeom prst="rect">
                      <a:avLst/>
                    </a:prstGeom>
                    <a:noFill/>
                    <a:ln>
                      <a:noFill/>
                    </a:ln>
                  </pic:spPr>
                </pic:pic>
              </a:graphicData>
            </a:graphic>
          </wp:inline>
        </w:drawing>
      </w:r>
    </w:p>
    <w:p w14:paraId="6B83007E">
      <w:pPr>
        <w:pStyle w:val="6"/>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10</w:t>
      </w:r>
      <w:r>
        <w:rPr>
          <w:color w:val="auto"/>
          <w:sz w:val="22"/>
          <w:szCs w:val="22"/>
        </w:rPr>
        <w:fldChar w:fldCharType="end"/>
      </w:r>
    </w:p>
    <w:p w14:paraId="528A72ED">
      <w:pPr>
        <w:spacing w:line="240" w:lineRule="auto"/>
        <w:rPr>
          <w:color w:val="auto"/>
          <w:sz w:val="22"/>
          <w:szCs w:val="22"/>
        </w:rPr>
      </w:pPr>
      <w:r>
        <w:rPr>
          <w:color w:val="auto"/>
          <w:sz w:val="22"/>
          <w:szCs w:val="22"/>
        </w:rPr>
        <w:drawing>
          <wp:inline distT="0" distB="0" distL="114300" distR="114300">
            <wp:extent cx="5267325" cy="3481705"/>
            <wp:effectExtent l="0" t="0" r="5715" b="8255"/>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162"/>
                    <a:stretch>
                      <a:fillRect/>
                    </a:stretch>
                  </pic:blipFill>
                  <pic:spPr>
                    <a:xfrm>
                      <a:off x="0" y="0"/>
                      <a:ext cx="5267325" cy="3481705"/>
                    </a:xfrm>
                    <a:prstGeom prst="rect">
                      <a:avLst/>
                    </a:prstGeom>
                    <a:noFill/>
                    <a:ln>
                      <a:noFill/>
                    </a:ln>
                  </pic:spPr>
                </pic:pic>
              </a:graphicData>
            </a:graphic>
          </wp:inline>
        </w:drawing>
      </w:r>
    </w:p>
    <w:p w14:paraId="59334281">
      <w:pPr>
        <w:pStyle w:val="6"/>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11</w:t>
      </w:r>
      <w:r>
        <w:rPr>
          <w:color w:val="auto"/>
          <w:sz w:val="22"/>
          <w:szCs w:val="22"/>
        </w:rPr>
        <w:fldChar w:fldCharType="end"/>
      </w:r>
    </w:p>
    <w:p w14:paraId="5BC2D42A">
      <w:pPr>
        <w:keepNext w:val="0"/>
        <w:keepLines w:val="0"/>
        <w:pageBreakBefore w:val="0"/>
        <w:widowControl/>
        <w:kinsoku/>
        <w:wordWrap/>
        <w:overflowPunct/>
        <w:topLinePunct w:val="0"/>
        <w:autoSpaceDE/>
        <w:autoSpaceDN/>
        <w:bidi w:val="0"/>
        <w:adjustRightInd/>
        <w:snapToGrid/>
        <w:spacing w:beforeAutospacing="0" w:afterAutospacing="0" w:line="240" w:lineRule="auto"/>
        <w:textAlignment w:val="auto"/>
        <w:rPr>
          <w:rFonts w:hint="eastAsia" w:eastAsia="宋体"/>
          <w:color w:val="auto"/>
          <w:sz w:val="22"/>
          <w:szCs w:val="22"/>
          <w:lang w:eastAsia="zh-CN"/>
        </w:rPr>
      </w:pPr>
      <w:r>
        <w:rPr>
          <w:color w:val="auto"/>
          <w:sz w:val="22"/>
          <w:szCs w:val="22"/>
        </w:rPr>
        <w:br w:type="textWrapping"/>
      </w:r>
      <w:r>
        <w:rPr>
          <w:rFonts w:hint="eastAsia" w:eastAsia="宋体"/>
          <w:color w:val="auto"/>
          <w:sz w:val="22"/>
          <w:szCs w:val="22"/>
          <w:lang w:val="en-US" w:eastAsia="zh-CN"/>
        </w:rPr>
        <w:tab/>
      </w:r>
      <w:r>
        <w:rPr>
          <w:rFonts w:hint="eastAsia"/>
          <w:color w:val="auto"/>
          <w:sz w:val="22"/>
          <w:szCs w:val="22"/>
        </w:rPr>
        <w:t>从2019年至2023年，中国宠物食品的生产总值和出口总值均呈现显著增长趋势。生产总值从2019年的440.7亿元人民币增长到2023年的2793亿元人民币，年均增速较高；出口总值从2019年的9.8亿美元增长到2023年的154.1亿美元，出口增长速度尤为显著，表明中国宠物食品行业在国际市场中的竞争力不断增强。</w:t>
      </w:r>
    </w:p>
    <w:p w14:paraId="3F32A8DA">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rFonts w:hint="eastAsia"/>
          <w:color w:val="auto"/>
          <w:sz w:val="22"/>
          <w:szCs w:val="22"/>
        </w:rPr>
      </w:pPr>
      <w:r>
        <w:rPr>
          <w:rFonts w:hint="eastAsia"/>
          <w:color w:val="auto"/>
          <w:sz w:val="22"/>
          <w:szCs w:val="22"/>
        </w:rPr>
        <w:t>使用多变量线性回归模型，结合全球宠物食品市场规模、城镇化率和人均收入等特征，预测了未来三年中国宠物食品的生产和出口情况。结果表明，生产总值和出口总值将继续保持强劲增长趋势：</w:t>
      </w:r>
    </w:p>
    <w:p w14:paraId="510C849A">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rFonts w:hint="eastAsia"/>
          <w:color w:val="auto"/>
          <w:sz w:val="22"/>
          <w:szCs w:val="22"/>
        </w:rPr>
      </w:pPr>
      <w:r>
        <w:rPr>
          <w:rFonts w:hint="eastAsia"/>
          <w:color w:val="auto"/>
          <w:sz w:val="22"/>
          <w:szCs w:val="22"/>
        </w:rPr>
        <w:t>2024年预测生产总值约为3123亿元人民币，出口总值约为180.5亿美元；</w:t>
      </w:r>
    </w:p>
    <w:p w14:paraId="5C8C6616">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rFonts w:hint="eastAsia"/>
          <w:color w:val="auto"/>
          <w:sz w:val="22"/>
          <w:szCs w:val="22"/>
        </w:rPr>
      </w:pPr>
      <w:r>
        <w:rPr>
          <w:rFonts w:hint="eastAsia"/>
          <w:color w:val="auto"/>
          <w:sz w:val="22"/>
          <w:szCs w:val="22"/>
        </w:rPr>
        <w:t>2025年预测生产总值约为3472亿元人民币，出口总值约为209.4亿美元；</w:t>
      </w:r>
    </w:p>
    <w:p w14:paraId="448A9AF4">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rFonts w:hint="eastAsia"/>
          <w:color w:val="auto"/>
          <w:sz w:val="22"/>
          <w:szCs w:val="22"/>
        </w:rPr>
        <w:t>2026年预测生产总值约为3821亿元人民币，出口总值约为238.3亿美元。</w:t>
      </w:r>
    </w:p>
    <w:p w14:paraId="2DD7B27A">
      <w:pPr>
        <w:pStyle w:val="4"/>
        <w:bidi w:val="0"/>
        <w:spacing w:line="240" w:lineRule="auto"/>
        <w:outlineLvl w:val="2"/>
        <w:rPr>
          <w:rFonts w:hint="default"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5.3.</w:t>
      </w:r>
      <w:r>
        <w:rPr>
          <w:rFonts w:hint="eastAsia" w:ascii="Times New Roman" w:hAnsi="Times New Roman" w:cs="Times New Roman"/>
          <w:b/>
          <w:bCs/>
          <w:color w:val="auto"/>
          <w:kern w:val="0"/>
          <w:sz w:val="22"/>
          <w:szCs w:val="22"/>
          <w:lang w:val="en-US" w:eastAsia="zh-CN" w:bidi="ar"/>
        </w:rPr>
        <w:t>5</w:t>
      </w:r>
      <w:r>
        <w:rPr>
          <w:rFonts w:hint="eastAsia" w:ascii="Times New Roman" w:hAnsi="Times New Roman" w:eastAsia="宋体" w:cs="Times New Roman"/>
          <w:b/>
          <w:bCs/>
          <w:color w:val="auto"/>
          <w:kern w:val="0"/>
          <w:sz w:val="22"/>
          <w:szCs w:val="22"/>
          <w:lang w:val="en-US" w:eastAsia="zh-CN" w:bidi="ar"/>
        </w:rPr>
        <w:t xml:space="preserve"> 结论与应用</w:t>
      </w:r>
    </w:p>
    <w:p w14:paraId="064449A8">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根据分析和预测结果，结合中国宠物食品行业的生产与出口数据及全球市场发展趋势，可以得出以下结论：未来几年，中国宠物食品行业将保持快速增长态势，生产总值和出口总值预计都会显著提升。具体来说，中国宠物食品生产总值受到国内需求持续增长的驱动，同时得益于全球市场的扩大和城镇化进程的加速。出口总值的增长则显示出中国在国际宠物食品市场的竞争力不断增强，尤其是在满足全球消费者需求方面具备价格和质量优势。</w:t>
      </w:r>
    </w:p>
    <w:p w14:paraId="2EFCF84B">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从全球视角来看，全球宠物食品市场规模的持续扩大，以及城镇化率和人均收入的稳步提升，为中国宠物食品出口提供了良好的外部环境。这表明中国有能力在国际市场中占据更大的份额。然而，中国企业也需要关注全球市场的竞争加剧和消费者对产品质量与多样化需求的提升。</w:t>
      </w:r>
    </w:p>
    <w:p w14:paraId="5E40E92A">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r>
        <w:rPr>
          <w:color w:val="auto"/>
          <w:sz w:val="22"/>
          <w:szCs w:val="22"/>
        </w:rPr>
        <w:t>中国宠物食品行业具备显著的增长潜力，但同时也需要不断优化生产技术、提高产品质量，并深化国际化布局，以更好地适应未来的全球市场变化和挑战。</w:t>
      </w:r>
    </w:p>
    <w:p w14:paraId="044DE2DB">
      <w:pPr>
        <w:pStyle w:val="10"/>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firstLine="440" w:firstLineChars="200"/>
        <w:textAlignment w:val="auto"/>
        <w:rPr>
          <w:color w:val="auto"/>
          <w:sz w:val="22"/>
          <w:szCs w:val="22"/>
        </w:rPr>
      </w:pPr>
    </w:p>
    <w:p w14:paraId="1151FF65">
      <w:pPr>
        <w:pStyle w:val="4"/>
        <w:bidi w:val="0"/>
        <w:spacing w:line="240" w:lineRule="auto"/>
        <w:outlineLvl w:val="1"/>
        <w:rPr>
          <w:rFonts w:hint="default"/>
          <w:color w:val="auto"/>
          <w:sz w:val="22"/>
          <w:szCs w:val="22"/>
          <w:lang w:val="en-US"/>
        </w:rPr>
      </w:pPr>
      <w:r>
        <w:rPr>
          <w:rFonts w:hint="default" w:ascii="Times New Roman" w:hAnsi="Times New Roman" w:cs="Times New Roman"/>
          <w:color w:val="auto"/>
          <w:sz w:val="22"/>
          <w:szCs w:val="22"/>
          <w:lang w:val="en-US" w:eastAsia="zh-CN"/>
        </w:rPr>
        <w:t>5.4</w:t>
      </w:r>
      <w:r>
        <w:rPr>
          <w:rFonts w:hint="default"/>
          <w:color w:val="auto"/>
          <w:sz w:val="22"/>
          <w:szCs w:val="22"/>
          <w:lang w:val="en-US" w:eastAsia="zh-CN"/>
        </w:rPr>
        <w:t xml:space="preserve"> </w:t>
      </w:r>
      <w:r>
        <w:rPr>
          <w:rFonts w:hint="eastAsia"/>
          <w:color w:val="auto"/>
          <w:sz w:val="22"/>
          <w:szCs w:val="22"/>
          <w:lang w:val="en-US" w:eastAsia="zh-CN"/>
        </w:rPr>
        <w:t>问题四的模型建立与分析</w:t>
      </w:r>
    </w:p>
    <w:p w14:paraId="01F78A28">
      <w:pPr>
        <w:spacing w:line="240" w:lineRule="auto"/>
        <w:ind w:firstLine="420" w:firstLineChars="0"/>
        <w:rPr>
          <w:rFonts w:hint="default"/>
          <w:b w:val="0"/>
          <w:bCs w:val="0"/>
          <w:color w:val="auto"/>
          <w:sz w:val="22"/>
          <w:szCs w:val="22"/>
        </w:rPr>
      </w:pPr>
      <w:r>
        <w:rPr>
          <w:b w:val="0"/>
          <w:bCs w:val="0"/>
          <w:color w:val="auto"/>
          <w:sz w:val="22"/>
          <w:szCs w:val="22"/>
        </w:rPr>
        <w:t>在本问题中，着</w:t>
      </w:r>
      <w:r>
        <w:rPr>
          <w:rFonts w:hint="eastAsia" w:eastAsia="宋体"/>
          <w:b w:val="0"/>
          <w:bCs w:val="0"/>
          <w:color w:val="auto"/>
          <w:sz w:val="22"/>
          <w:szCs w:val="22"/>
          <w:lang w:val="en-US" w:eastAsia="zh-CN"/>
        </w:rPr>
        <w:t>重</w:t>
      </w:r>
      <w:r>
        <w:rPr>
          <w:b w:val="0"/>
          <w:bCs w:val="0"/>
          <w:color w:val="auto"/>
          <w:sz w:val="22"/>
          <w:szCs w:val="22"/>
        </w:rPr>
        <w:t>全球经济环境的变化和国际贸易政策的调整，</w:t>
      </w:r>
      <w:r>
        <w:rPr>
          <w:rFonts w:hint="eastAsia" w:eastAsia="宋体"/>
          <w:b w:val="0"/>
          <w:bCs w:val="0"/>
          <w:color w:val="auto"/>
          <w:sz w:val="22"/>
          <w:szCs w:val="22"/>
          <w:lang w:val="en-US" w:eastAsia="zh-CN"/>
        </w:rPr>
        <w:t>新经济政策</w:t>
      </w:r>
      <w:r>
        <w:rPr>
          <w:b w:val="0"/>
          <w:bCs w:val="0"/>
          <w:color w:val="auto"/>
          <w:sz w:val="22"/>
          <w:szCs w:val="22"/>
        </w:rPr>
        <w:t>对中国宠物食品的出口可能产生重要影响。尤其是欧美等主要市场的关税上调可能会对出口量和出口额产生较大的负面影响。为了</w:t>
      </w:r>
      <w:r>
        <w:rPr>
          <w:rFonts w:hint="eastAsia" w:eastAsia="宋体"/>
          <w:b w:val="0"/>
          <w:bCs w:val="0"/>
          <w:color w:val="auto"/>
          <w:sz w:val="22"/>
          <w:szCs w:val="22"/>
          <w:lang w:val="en-US" w:eastAsia="zh-CN"/>
        </w:rPr>
        <w:t>分析当前全球新外贸经济政策</w:t>
      </w:r>
      <w:r>
        <w:rPr>
          <w:b w:val="0"/>
          <w:bCs w:val="0"/>
          <w:color w:val="auto"/>
          <w:sz w:val="22"/>
          <w:szCs w:val="22"/>
        </w:rPr>
        <w:t>变化对中国宠物食品行业的影响，我们建立了</w:t>
      </w:r>
      <w:r>
        <w:rPr>
          <w:rFonts w:hint="eastAsia" w:eastAsia="宋体"/>
          <w:b w:val="0"/>
          <w:bCs w:val="0"/>
          <w:color w:val="auto"/>
          <w:sz w:val="22"/>
          <w:szCs w:val="22"/>
          <w:lang w:val="en-US" w:eastAsia="zh-CN"/>
        </w:rPr>
        <w:t>多元线性回归模型</w:t>
      </w:r>
      <w:r>
        <w:rPr>
          <w:rFonts w:hint="default"/>
          <w:b w:val="0"/>
          <w:bCs w:val="0"/>
          <w:color w:val="auto"/>
          <w:sz w:val="22"/>
          <w:szCs w:val="22"/>
        </w:rPr>
        <w:t>，并通过模拟不同情境下的出口变化，预测</w:t>
      </w:r>
      <w:r>
        <w:rPr>
          <w:rFonts w:hint="default"/>
          <w:b w:val="0"/>
          <w:bCs w:val="0"/>
          <w:color w:val="auto"/>
          <w:sz w:val="22"/>
          <w:szCs w:val="22"/>
          <w:lang w:val="en-US" w:eastAsia="zh-CN"/>
        </w:rPr>
        <w:t>新外贸经济政策</w:t>
      </w:r>
      <w:r>
        <w:rPr>
          <w:rFonts w:hint="default"/>
          <w:b w:val="0"/>
          <w:bCs w:val="0"/>
          <w:color w:val="auto"/>
          <w:sz w:val="22"/>
          <w:szCs w:val="22"/>
        </w:rPr>
        <w:t>调整对出口额的具体影响，并提出应对</w:t>
      </w:r>
      <w:r>
        <w:rPr>
          <w:rFonts w:hint="eastAsia" w:eastAsia="宋体"/>
          <w:b w:val="0"/>
          <w:bCs w:val="0"/>
          <w:color w:val="auto"/>
          <w:sz w:val="22"/>
          <w:szCs w:val="22"/>
          <w:lang w:val="en-US" w:eastAsia="zh-CN"/>
        </w:rPr>
        <w:t>战略</w:t>
      </w:r>
      <w:r>
        <w:rPr>
          <w:rFonts w:hint="default"/>
          <w:b w:val="0"/>
          <w:bCs w:val="0"/>
          <w:color w:val="auto"/>
          <w:sz w:val="22"/>
          <w:szCs w:val="22"/>
        </w:rPr>
        <w:t>。</w:t>
      </w:r>
    </w:p>
    <w:p w14:paraId="704252EE">
      <w:pPr>
        <w:pStyle w:val="4"/>
        <w:bidi w:val="0"/>
        <w:spacing w:line="240" w:lineRule="auto"/>
        <w:outlineLvl w:val="2"/>
        <w:rPr>
          <w:rFonts w:hint="eastAsia" w:ascii="Times New Roman" w:hAnsi="Times New Roman"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1</w:t>
      </w:r>
      <w:r>
        <w:rPr>
          <w:rFonts w:hint="eastAsia"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cs="Times New Roman"/>
          <w:b/>
          <w:bCs/>
          <w:color w:val="auto"/>
          <w:kern w:val="0"/>
          <w:sz w:val="22"/>
          <w:szCs w:val="22"/>
          <w:lang w:val="en-US" w:eastAsia="zh-CN" w:bidi="ar"/>
        </w:rPr>
        <w:t>关键因素说明</w:t>
      </w:r>
    </w:p>
    <w:p w14:paraId="1C430973">
      <w:pPr>
        <w:pStyle w:val="4"/>
        <w:bidi w:val="0"/>
        <w:spacing w:beforeAutospacing="0" w:afterAutospacing="0" w:line="240" w:lineRule="auto"/>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1.自变量（特征）</w:t>
      </w:r>
    </w:p>
    <w:p w14:paraId="404BD752">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08" o:spt="75" type="#_x0000_t75" style="height:18pt;width:15pt;" o:ole="t" filled="f" o:preferrelative="t" stroked="f" coordsize="21600,21600">
            <v:path/>
            <v:fill on="f" focussize="0,0"/>
            <v:stroke on="f"/>
            <v:imagedata r:id="rId164" o:title=""/>
            <o:lock v:ext="edit" aspectratio="t"/>
            <w10:wrap type="none"/>
            <w10:anchorlock/>
          </v:shape>
          <o:OLEObject Type="Embed" ProgID="Equation.KSEE3" ShapeID="_x0000_i1108" DrawAspect="Content" ObjectID="_1468075808" r:id="rId163">
            <o:LockedField>false</o:LockedField>
          </o:OLEObject>
        </w:object>
      </w:r>
      <w:r>
        <w:rPr>
          <w:rFonts w:hint="eastAsia"/>
          <w:color w:val="auto"/>
          <w:sz w:val="22"/>
          <w:szCs w:val="22"/>
          <w:lang w:val="en-US" w:eastAsia="zh-CN"/>
        </w:rPr>
        <w:t>：全球经济增长率（在时间点t的值），表示全球经济的增长或衰退。</w:t>
      </w:r>
    </w:p>
    <w:p w14:paraId="262743DE">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09" o:spt="75" type="#_x0000_t75" style="height:18pt;width:13.95pt;" o:ole="t" filled="f" o:preferrelative="t" stroked="f" coordsize="21600,21600">
            <v:path/>
            <v:fill on="f" focussize="0,0"/>
            <v:stroke on="f"/>
            <v:imagedata r:id="rId166" o:title=""/>
            <o:lock v:ext="edit" aspectratio="t"/>
            <w10:wrap type="none"/>
            <w10:anchorlock/>
          </v:shape>
          <o:OLEObject Type="Embed" ProgID="Equation.KSEE3" ShapeID="_x0000_i1109" DrawAspect="Content" ObjectID="_1468075809" r:id="rId165">
            <o:LockedField>false</o:LockedField>
          </o:OLEObject>
        </w:object>
      </w:r>
      <w:r>
        <w:rPr>
          <w:rFonts w:hint="eastAsia"/>
          <w:color w:val="auto"/>
          <w:sz w:val="22"/>
          <w:szCs w:val="22"/>
          <w:lang w:val="en-US" w:eastAsia="zh-CN"/>
        </w:rPr>
        <w:t>：生产成本增长率（在时间点t的值），表示生产过程中原材料、人工等成本的变化。</w:t>
      </w:r>
    </w:p>
    <w:p w14:paraId="4769FBF4">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10" o:spt="75" type="#_x0000_t75" style="height:18pt;width:12pt;" o:ole="t" filled="f" o:preferrelative="t" stroked="f" coordsize="21600,21600">
            <v:path/>
            <v:fill on="f" focussize="0,0"/>
            <v:stroke on="f"/>
            <v:imagedata r:id="rId168" o:title=""/>
            <o:lock v:ext="edit" aspectratio="t"/>
            <w10:wrap type="none"/>
            <w10:anchorlock/>
          </v:shape>
          <o:OLEObject Type="Embed" ProgID="Equation.KSEE3" ShapeID="_x0000_i1110" DrawAspect="Content" ObjectID="_1468075810" r:id="rId167">
            <o:LockedField>false</o:LockedField>
          </o:OLEObject>
        </w:object>
      </w:r>
      <w:r>
        <w:rPr>
          <w:rFonts w:hint="eastAsia"/>
          <w:color w:val="auto"/>
          <w:sz w:val="22"/>
          <w:szCs w:val="22"/>
          <w:lang w:val="en-US" w:eastAsia="zh-CN"/>
        </w:rPr>
        <w:t>：关税影响（在时间点t的值），表示由于关税政策的变化对生产和出口造成的影响，取值为百分比变化。</w:t>
      </w:r>
    </w:p>
    <w:p w14:paraId="543AC851">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11" o:spt="75" type="#_x0000_t75" style="height:18pt;width:13.95pt;" o:ole="t" filled="f" o:preferrelative="t" stroked="f" coordsize="21600,21600">
            <v:path/>
            <v:fill on="f" focussize="0,0"/>
            <v:stroke on="f"/>
            <v:imagedata r:id="rId170" o:title=""/>
            <o:lock v:ext="edit" aspectratio="t"/>
            <w10:wrap type="none"/>
            <w10:anchorlock/>
          </v:shape>
          <o:OLEObject Type="Embed" ProgID="Equation.KSEE3" ShapeID="_x0000_i1111" DrawAspect="Content" ObjectID="_1468075811" r:id="rId169">
            <o:LockedField>false</o:LockedField>
          </o:OLEObject>
        </w:object>
      </w:r>
      <w:r>
        <w:rPr>
          <w:rFonts w:hint="eastAsia"/>
          <w:color w:val="auto"/>
          <w:sz w:val="22"/>
          <w:szCs w:val="22"/>
          <w:lang w:val="en-US" w:eastAsia="zh-CN"/>
        </w:rPr>
        <w:t>：汇率变化（在时间点t的值），表示汇率的升值或贬值，贬值为正，升值为负。</w:t>
      </w:r>
    </w:p>
    <w:p w14:paraId="1C0A4956">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12" o:spt="75" type="#_x0000_t75" style="height:18pt;width:15pt;" o:ole="t" filled="f" o:preferrelative="t" stroked="f" coordsize="21600,21600">
            <v:path/>
            <v:fill on="f" focussize="0,0"/>
            <v:stroke on="f"/>
            <v:imagedata r:id="rId172" o:title=""/>
            <o:lock v:ext="edit" aspectratio="t"/>
            <w10:wrap type="none"/>
            <w10:anchorlock/>
          </v:shape>
          <o:OLEObject Type="Embed" ProgID="Equation.KSEE3" ShapeID="_x0000_i1112" DrawAspect="Content" ObjectID="_1468075812" r:id="rId171">
            <o:LockedField>false</o:LockedField>
          </o:OLEObject>
        </w:object>
      </w:r>
      <w:r>
        <w:rPr>
          <w:rFonts w:hint="eastAsia"/>
          <w:color w:val="auto"/>
          <w:sz w:val="22"/>
          <w:szCs w:val="22"/>
          <w:lang w:val="en-US" w:eastAsia="zh-CN"/>
        </w:rPr>
        <w:t>：市场需求指数（在时间点t的值），表示市场对宠物食品的需求波动。</w:t>
      </w:r>
    </w:p>
    <w:p w14:paraId="0AE4B58A">
      <w:pPr>
        <w:pStyle w:val="4"/>
        <w:bidi w:val="0"/>
        <w:spacing w:beforeAutospacing="0" w:afterAutospacing="0" w:line="240" w:lineRule="auto"/>
        <w:rPr>
          <w:rFonts w:hint="eastAsia"/>
          <w:color w:val="auto"/>
          <w:sz w:val="22"/>
          <w:szCs w:val="22"/>
          <w:lang w:val="en-US" w:eastAsia="zh-CN"/>
        </w:rPr>
      </w:pPr>
      <w:r>
        <w:rPr>
          <w:rFonts w:hint="eastAsia" w:ascii="Times New Roman" w:hAnsi="Times New Roman" w:eastAsia="宋体" w:cs="Times New Roman"/>
          <w:b/>
          <w:bCs/>
          <w:color w:val="auto"/>
          <w:kern w:val="0"/>
          <w:sz w:val="22"/>
          <w:szCs w:val="22"/>
          <w:lang w:val="en-US" w:eastAsia="zh-CN" w:bidi="ar"/>
        </w:rPr>
        <w:t>2.因变量（目标）</w:t>
      </w:r>
    </w:p>
    <w:p w14:paraId="4E29EFBA">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13" o:spt="75" type="#_x0000_t75" style="height:18pt;width:12pt;" o:ole="t" filled="f" o:preferrelative="t" stroked="f" coordsize="21600,21600">
            <v:path/>
            <v:fill on="f" focussize="0,0"/>
            <v:stroke on="f"/>
            <v:imagedata r:id="rId174" o:title=""/>
            <o:lock v:ext="edit" aspectratio="t"/>
            <w10:wrap type="none"/>
            <w10:anchorlock/>
          </v:shape>
          <o:OLEObject Type="Embed" ProgID="Equation.KSEE3" ShapeID="_x0000_i1113" DrawAspect="Content" ObjectID="_1468075813" r:id="rId173">
            <o:LockedField>false</o:LockedField>
          </o:OLEObject>
        </w:object>
      </w:r>
      <w:r>
        <w:rPr>
          <w:rFonts w:hint="eastAsia"/>
          <w:color w:val="auto"/>
          <w:sz w:val="22"/>
          <w:szCs w:val="22"/>
          <w:lang w:val="en-US" w:eastAsia="zh-CN"/>
        </w:rPr>
        <w:t>：某一年t的宠物食品生产值（单位：亿元人民币）。</w:t>
      </w:r>
    </w:p>
    <w:p w14:paraId="121DEE83">
      <w:pPr>
        <w:spacing w:line="240" w:lineRule="auto"/>
        <w:rPr>
          <w:rFonts w:hint="eastAsia"/>
          <w:color w:val="auto"/>
          <w:sz w:val="22"/>
          <w:szCs w:val="22"/>
          <w:lang w:val="en-US" w:eastAsia="zh-CN"/>
        </w:rPr>
      </w:pPr>
      <w:r>
        <w:rPr>
          <w:rFonts w:hint="eastAsia"/>
          <w:color w:val="auto"/>
          <w:position w:val="-12"/>
          <w:sz w:val="22"/>
          <w:szCs w:val="22"/>
          <w:lang w:val="en-US" w:eastAsia="zh-CN"/>
        </w:rPr>
        <w:object>
          <v:shape id="_x0000_i1114" o:spt="75" type="#_x0000_t75" style="height:18pt;width:13.95pt;" o:ole="t" filled="f" o:preferrelative="t" stroked="f" coordsize="21600,21600">
            <v:path/>
            <v:fill on="f" focussize="0,0"/>
            <v:stroke on="f"/>
            <v:imagedata r:id="rId176" o:title=""/>
            <o:lock v:ext="edit" aspectratio="t"/>
            <w10:wrap type="none"/>
            <w10:anchorlock/>
          </v:shape>
          <o:OLEObject Type="Embed" ProgID="Equation.KSEE3" ShapeID="_x0000_i1114" DrawAspect="Content" ObjectID="_1468075814" r:id="rId175">
            <o:LockedField>false</o:LockedField>
          </o:OLEObject>
        </w:object>
      </w:r>
      <w:r>
        <w:rPr>
          <w:rFonts w:hint="eastAsia"/>
          <w:color w:val="auto"/>
          <w:sz w:val="22"/>
          <w:szCs w:val="22"/>
          <w:lang w:val="en-US" w:eastAsia="zh-CN"/>
        </w:rPr>
        <w:t>：某一年t的宠物食品出口值（单位：百万美元）。</w:t>
      </w:r>
    </w:p>
    <w:p w14:paraId="2AF29CD3">
      <w:pPr>
        <w:spacing w:line="240" w:lineRule="auto"/>
        <w:rPr>
          <w:rStyle w:val="13"/>
          <w:rFonts w:hint="eastAsia" w:eastAsia="宋体"/>
          <w:color w:val="auto"/>
          <w:sz w:val="22"/>
          <w:szCs w:val="22"/>
          <w:lang w:eastAsia="zh-CN"/>
        </w:rPr>
      </w:pPr>
      <w:r>
        <w:rPr>
          <w:rStyle w:val="13"/>
          <w:rFonts w:hint="eastAsia" w:eastAsia="宋体"/>
          <w:color w:val="auto"/>
          <w:sz w:val="22"/>
          <w:szCs w:val="22"/>
          <w:lang w:val="en-US" w:eastAsia="zh-CN"/>
        </w:rPr>
        <w:t>3.</w:t>
      </w:r>
      <w:r>
        <w:rPr>
          <w:rStyle w:val="13"/>
          <w:color w:val="auto"/>
          <w:sz w:val="22"/>
          <w:szCs w:val="22"/>
        </w:rPr>
        <w:t>宠物数量数据（影响因子）</w:t>
      </w:r>
    </w:p>
    <w:p w14:paraId="728B33CC">
      <w:pPr>
        <w:spacing w:line="240" w:lineRule="auto"/>
        <w:rPr>
          <w:b w:val="0"/>
          <w:bCs/>
          <w:color w:val="auto"/>
          <w:sz w:val="22"/>
          <w:szCs w:val="22"/>
        </w:rPr>
      </w:pPr>
      <w:r>
        <w:rPr>
          <w:rStyle w:val="13"/>
          <w:rFonts w:hint="eastAsia" w:eastAsia="宋体"/>
          <w:b w:val="0"/>
          <w:bCs/>
          <w:color w:val="auto"/>
          <w:sz w:val="22"/>
          <w:szCs w:val="22"/>
          <w:lang w:val="en-US" w:eastAsia="zh-CN"/>
        </w:rPr>
        <w:t>·</w:t>
      </w:r>
      <w:r>
        <w:rPr>
          <w:rStyle w:val="13"/>
          <w:rFonts w:hint="eastAsia" w:eastAsia="宋体"/>
          <w:b w:val="0"/>
          <w:bCs/>
          <w:color w:val="auto"/>
          <w:position w:val="-12"/>
          <w:sz w:val="22"/>
          <w:szCs w:val="22"/>
          <w:lang w:val="en-US" w:eastAsia="zh-CN"/>
        </w:rPr>
        <w:object>
          <v:shape id="_x0000_i1115" o:spt="75" type="#_x0000_t75" style="height:18pt;width:47pt;" o:ole="t" filled="f" o:preferrelative="t" stroked="f" coordsize="21600,21600">
            <v:path/>
            <v:fill on="f" focussize="0,0"/>
            <v:stroke on="f"/>
            <v:imagedata r:id="rId77" o:title=""/>
            <o:lock v:ext="edit" aspectratio="t"/>
            <w10:wrap type="none"/>
            <w10:anchorlock/>
          </v:shape>
          <o:OLEObject Type="Embed" ProgID="Equation.KSEE3" ShapeID="_x0000_i1115" DrawAspect="Content" ObjectID="_1468075815" r:id="rId177">
            <o:LockedField>false</o:LockedField>
          </o:OLEObject>
        </w:object>
      </w:r>
      <w:r>
        <w:rPr>
          <w:rStyle w:val="13"/>
          <w:rFonts w:hint="eastAsia" w:eastAsia="宋体"/>
          <w:b w:val="0"/>
          <w:bCs/>
          <w:color w:val="auto"/>
          <w:sz w:val="22"/>
          <w:szCs w:val="22"/>
          <w:lang w:val="en-US" w:eastAsia="zh-CN"/>
        </w:rPr>
        <w:t>：中国在年份t的猫的数量（单位：万只）。</w:t>
      </w:r>
    </w:p>
    <w:p w14:paraId="4A7B1DAD">
      <w:pPr>
        <w:spacing w:line="240" w:lineRule="auto"/>
        <w:rPr>
          <w:rFonts w:hint="eastAsia" w:eastAsia="宋体"/>
          <w:b w:val="0"/>
          <w:bCs/>
          <w:color w:val="auto"/>
          <w:sz w:val="22"/>
          <w:szCs w:val="22"/>
          <w:lang w:val="en-US" w:eastAsia="zh-CN"/>
        </w:rPr>
      </w:pPr>
      <w:r>
        <w:rPr>
          <w:rFonts w:hint="eastAsia" w:eastAsia="宋体"/>
          <w:b w:val="0"/>
          <w:bCs/>
          <w:color w:val="auto"/>
          <w:sz w:val="22"/>
          <w:szCs w:val="22"/>
          <w:lang w:val="en-US" w:eastAsia="zh-CN"/>
        </w:rPr>
        <w:t>·</w:t>
      </w:r>
      <w:r>
        <w:rPr>
          <w:rFonts w:hint="eastAsia" w:eastAsia="宋体"/>
          <w:b w:val="0"/>
          <w:bCs/>
          <w:color w:val="auto"/>
          <w:position w:val="-12"/>
          <w:sz w:val="22"/>
          <w:szCs w:val="22"/>
          <w:lang w:val="en-US" w:eastAsia="zh-CN"/>
        </w:rPr>
        <w:object>
          <v:shape id="_x0000_i1116" o:spt="75" type="#_x0000_t75" style="height:18pt;width:52pt;" o:ole="t" filled="f" o:preferrelative="t" stroked="f" coordsize="21600,21600">
            <v:path/>
            <v:fill on="f" focussize="0,0"/>
            <v:stroke on="f"/>
            <v:imagedata r:id="rId79" o:title=""/>
            <o:lock v:ext="edit" aspectratio="t"/>
            <w10:wrap type="none"/>
            <w10:anchorlock/>
          </v:shape>
          <o:OLEObject Type="Embed" ProgID="Equation.KSEE3" ShapeID="_x0000_i1116" DrawAspect="Content" ObjectID="_1468075816" r:id="rId178">
            <o:LockedField>false</o:LockedField>
          </o:OLEObject>
        </w:object>
      </w:r>
      <w:r>
        <w:rPr>
          <w:rStyle w:val="13"/>
          <w:rFonts w:hint="eastAsia" w:eastAsia="宋体"/>
          <w:b w:val="0"/>
          <w:bCs/>
          <w:color w:val="auto"/>
          <w:sz w:val="22"/>
          <w:szCs w:val="22"/>
          <w:lang w:val="en-US" w:eastAsia="zh-CN"/>
        </w:rPr>
        <w:t>：中国在年份t的狗的数量（单位：万只）。</w:t>
      </w:r>
    </w:p>
    <w:p w14:paraId="5FBB8324">
      <w:pPr>
        <w:spacing w:line="240" w:lineRule="auto"/>
        <w:rPr>
          <w:rStyle w:val="13"/>
          <w:rFonts w:hint="eastAsia" w:eastAsia="宋体"/>
          <w:b w:val="0"/>
          <w:bCs/>
          <w:color w:val="auto"/>
          <w:sz w:val="22"/>
          <w:szCs w:val="22"/>
          <w:lang w:val="en-US" w:eastAsia="zh-CN"/>
        </w:rPr>
      </w:pPr>
      <w:r>
        <w:rPr>
          <w:rFonts w:hint="eastAsia" w:eastAsia="宋体"/>
          <w:b w:val="0"/>
          <w:bCs/>
          <w:color w:val="auto"/>
          <w:sz w:val="22"/>
          <w:szCs w:val="22"/>
          <w:lang w:val="en-US" w:eastAsia="zh-CN"/>
        </w:rPr>
        <w:t>·</w:t>
      </w:r>
      <w:r>
        <w:rPr>
          <w:rStyle w:val="13"/>
          <w:rFonts w:hint="eastAsia" w:eastAsia="宋体"/>
          <w:b w:val="0"/>
          <w:bCs/>
          <w:color w:val="auto"/>
          <w:sz w:val="22"/>
          <w:szCs w:val="22"/>
          <w:lang w:val="en-US" w:eastAsia="zh-CN"/>
        </w:rPr>
        <w:t>同理，还包括其他国家的宠物数量对中国宠物食品生产和出口的影响。</w:t>
      </w:r>
    </w:p>
    <w:p w14:paraId="62440649">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2</w:t>
      </w:r>
      <w:r>
        <w:rPr>
          <w:rFonts w:hint="eastAsia" w:ascii="Times New Roman" w:hAnsi="Times New Roman" w:eastAsia="宋体" w:cs="Times New Roman"/>
          <w:b/>
          <w:bCs/>
          <w:color w:val="auto"/>
          <w:kern w:val="0"/>
          <w:sz w:val="22"/>
          <w:szCs w:val="22"/>
          <w:lang w:val="en-US" w:eastAsia="zh-CN" w:bidi="ar"/>
        </w:rPr>
        <w:t xml:space="preserve"> 回归模型构建</w:t>
      </w:r>
    </w:p>
    <w:p w14:paraId="044A0D19">
      <w:pPr>
        <w:pStyle w:val="4"/>
        <w:bidi w:val="0"/>
        <w:spacing w:line="240" w:lineRule="auto"/>
        <w:ind w:firstLine="420" w:firstLineChars="0"/>
        <w:rPr>
          <w:rFonts w:hint="eastAsia"/>
          <w:b w:val="0"/>
          <w:bCs w:val="0"/>
          <w:color w:val="auto"/>
          <w:sz w:val="22"/>
          <w:szCs w:val="22"/>
          <w:lang w:eastAsia="zh-CN"/>
        </w:rPr>
      </w:pPr>
      <w:r>
        <w:rPr>
          <w:b w:val="0"/>
          <w:bCs w:val="0"/>
          <w:color w:val="auto"/>
          <w:sz w:val="22"/>
          <w:szCs w:val="22"/>
        </w:rPr>
        <w:t>使用</w:t>
      </w:r>
      <w:r>
        <w:rPr>
          <w:rStyle w:val="13"/>
          <w:b w:val="0"/>
          <w:bCs w:val="0"/>
          <w:color w:val="auto"/>
          <w:sz w:val="22"/>
          <w:szCs w:val="22"/>
        </w:rPr>
        <w:t>多元线性回归</w:t>
      </w:r>
      <w:r>
        <w:rPr>
          <w:b w:val="0"/>
          <w:bCs w:val="0"/>
          <w:color w:val="auto"/>
          <w:sz w:val="22"/>
          <w:szCs w:val="22"/>
        </w:rPr>
        <w:t>来建立模型，假设生产值和出口值都受到这些经济因素和宠物数量的影响。回归模型的基本形式如下</w:t>
      </w:r>
      <w:r>
        <w:rPr>
          <w:rFonts w:hint="eastAsia"/>
          <w:b w:val="0"/>
          <w:bCs w:val="0"/>
          <w:color w:val="auto"/>
          <w:sz w:val="22"/>
          <w:szCs w:val="22"/>
          <w:lang w:eastAsia="zh-CN"/>
        </w:rPr>
        <w:t>：</w:t>
      </w:r>
    </w:p>
    <w:p w14:paraId="2AE16710">
      <w:pPr>
        <w:spacing w:line="240" w:lineRule="auto"/>
        <w:rPr>
          <w:rFonts w:hint="eastAsia"/>
          <w:color w:val="auto"/>
          <w:sz w:val="22"/>
          <w:szCs w:val="22"/>
          <w:lang w:val="en-US" w:eastAsia="zh-CN"/>
        </w:rPr>
      </w:pPr>
      <w:r>
        <w:rPr>
          <w:rFonts w:hint="eastAsia"/>
          <w:color w:val="auto"/>
          <w:position w:val="-14"/>
          <w:sz w:val="22"/>
          <w:szCs w:val="22"/>
          <w:lang w:val="en-US" w:eastAsia="zh-CN"/>
        </w:rPr>
        <w:object>
          <v:shape id="_x0000_i1117" o:spt="75" type="#_x0000_t75" style="height:19pt;width:449pt;" o:ole="t" filled="f" o:preferrelative="t" stroked="f" coordsize="21600,21600">
            <v:path/>
            <v:fill on="f" focussize="0,0"/>
            <v:stroke on="f"/>
            <v:imagedata r:id="rId180" o:title=""/>
            <o:lock v:ext="edit" aspectratio="t"/>
            <w10:wrap type="none"/>
            <w10:anchorlock/>
          </v:shape>
          <o:OLEObject Type="Embed" ProgID="Equation.KSEE3" ShapeID="_x0000_i1117" DrawAspect="Content" ObjectID="_1468075817" r:id="rId179">
            <o:LockedField>false</o:LockedField>
          </o:OLEObject>
        </w:object>
      </w:r>
    </w:p>
    <w:p w14:paraId="30D209CB">
      <w:pPr>
        <w:spacing w:line="240" w:lineRule="auto"/>
        <w:ind w:firstLine="420" w:firstLineChars="0"/>
        <w:rPr>
          <w:rFonts w:hint="eastAsia" w:eastAsia="宋体"/>
          <w:color w:val="auto"/>
          <w:sz w:val="22"/>
          <w:szCs w:val="22"/>
          <w:lang w:val="en-US" w:eastAsia="zh-CN"/>
        </w:rPr>
      </w:pPr>
      <w:r>
        <w:rPr>
          <w:rFonts w:hint="eastAsia" w:eastAsia="宋体"/>
          <w:color w:val="auto"/>
          <w:sz w:val="22"/>
          <w:szCs w:val="22"/>
          <w:lang w:val="en-US" w:eastAsia="zh-CN"/>
        </w:rPr>
        <w:t>其中，</w:t>
      </w:r>
      <w:r>
        <w:rPr>
          <w:rFonts w:hint="eastAsia"/>
          <w:color w:val="auto"/>
          <w:position w:val="-12"/>
          <w:sz w:val="22"/>
          <w:szCs w:val="22"/>
          <w:lang w:val="en-US" w:eastAsia="zh-CN"/>
        </w:rPr>
        <w:object>
          <v:shape id="_x0000_i1118" o:spt="75" type="#_x0000_t75" style="height:18pt;width:12pt;" o:ole="t" filled="f" o:preferrelative="t" stroked="f" coordsize="21600,21600">
            <v:path/>
            <v:fill on="f" focussize="0,0"/>
            <v:stroke on="f"/>
            <v:imagedata r:id="rId174" o:title=""/>
            <o:lock v:ext="edit" aspectratio="t"/>
            <w10:wrap type="none"/>
            <w10:anchorlock/>
          </v:shape>
          <o:OLEObject Type="Embed" ProgID="Equation.KSEE3" ShapeID="_x0000_i1118" DrawAspect="Content" ObjectID="_1468075818" r:id="rId181">
            <o:LockedField>false</o:LockedField>
          </o:OLEObject>
        </w:object>
      </w:r>
      <w:r>
        <w:rPr>
          <w:rFonts w:hint="eastAsia"/>
          <w:color w:val="auto"/>
          <w:sz w:val="22"/>
          <w:szCs w:val="22"/>
          <w:lang w:val="en-US" w:eastAsia="zh-CN"/>
        </w:rPr>
        <w:t>为</w:t>
      </w:r>
      <w:r>
        <w:rPr>
          <w:rFonts w:hint="eastAsia" w:eastAsia="宋体"/>
          <w:color w:val="auto"/>
          <w:sz w:val="22"/>
          <w:szCs w:val="22"/>
          <w:lang w:val="en-US" w:eastAsia="zh-CN"/>
        </w:rPr>
        <w:t>目标变量（生产值或出口值）；</w:t>
      </w:r>
      <w:r>
        <w:rPr>
          <w:rFonts w:hint="eastAsia" w:eastAsia="宋体"/>
          <w:color w:val="auto"/>
          <w:position w:val="-6"/>
          <w:sz w:val="22"/>
          <w:szCs w:val="22"/>
          <w:lang w:val="en-US" w:eastAsia="zh-CN"/>
        </w:rPr>
        <w:object>
          <v:shape id="_x0000_i1119" o:spt="75" type="#_x0000_t75" style="height:11pt;width:12pt;" o:ole="t" filled="f" o:preferrelative="t" stroked="f" coordsize="21600,21600">
            <v:path/>
            <v:fill on="f" focussize="0,0"/>
            <v:stroke on="f"/>
            <v:imagedata r:id="rId183" o:title=""/>
            <o:lock v:ext="edit" aspectratio="t"/>
            <w10:wrap type="none"/>
            <w10:anchorlock/>
          </v:shape>
          <o:OLEObject Type="Embed" ProgID="Equation.KSEE3" ShapeID="_x0000_i1119" DrawAspect="Content" ObjectID="_1468075819" r:id="rId182">
            <o:LockedField>false</o:LockedField>
          </o:OLEObject>
        </w:object>
      </w:r>
      <w:r>
        <w:rPr>
          <w:rFonts w:hint="eastAsia" w:eastAsia="宋体"/>
          <w:color w:val="auto"/>
          <w:sz w:val="22"/>
          <w:szCs w:val="22"/>
          <w:lang w:val="en-US" w:eastAsia="zh-CN"/>
        </w:rPr>
        <w:t>为截距项，表示所有影响因素为零时的基准值；</w:t>
      </w:r>
      <w:r>
        <w:rPr>
          <w:rFonts w:hint="eastAsia" w:eastAsia="宋体"/>
          <w:color w:val="auto"/>
          <w:position w:val="-12"/>
          <w:sz w:val="22"/>
          <w:szCs w:val="22"/>
          <w:lang w:val="en-US" w:eastAsia="zh-CN"/>
        </w:rPr>
        <w:object>
          <v:shape id="_x0000_i1120" o:spt="75" type="#_x0000_t75" style="height:18pt;width:54pt;" o:ole="t" filled="f" o:preferrelative="t" stroked="f" coordsize="21600,21600">
            <v:path/>
            <v:fill on="f" focussize="0,0"/>
            <v:stroke on="f"/>
            <v:imagedata r:id="rId185" o:title=""/>
            <o:lock v:ext="edit" aspectratio="t"/>
            <w10:wrap type="none"/>
            <w10:anchorlock/>
          </v:shape>
          <o:OLEObject Type="Embed" ProgID="Equation.KSEE3" ShapeID="_x0000_i1120" DrawAspect="Content" ObjectID="_1468075820" r:id="rId184">
            <o:LockedField>false</o:LockedField>
          </o:OLEObject>
        </w:object>
      </w:r>
      <w:r>
        <w:rPr>
          <w:rFonts w:hint="eastAsia" w:eastAsia="宋体"/>
          <w:color w:val="auto"/>
          <w:sz w:val="22"/>
          <w:szCs w:val="22"/>
          <w:lang w:val="en-US" w:eastAsia="zh-CN"/>
        </w:rPr>
        <w:t>为回归系数，表示每个自变量对目标变量的影响程度。</w:t>
      </w:r>
      <w:r>
        <w:rPr>
          <w:rFonts w:hint="eastAsia" w:eastAsia="宋体"/>
          <w:color w:val="auto"/>
          <w:position w:val="-12"/>
          <w:sz w:val="22"/>
          <w:szCs w:val="22"/>
          <w:lang w:val="en-US" w:eastAsia="zh-CN"/>
        </w:rPr>
        <w:object>
          <v:shape id="_x0000_i1121" o:spt="75" type="#_x0000_t75" style="height:18pt;width:12pt;" o:ole="t" filled="f" o:preferrelative="t" stroked="f" coordsize="21600,21600">
            <v:path/>
            <v:fill on="f" focussize="0,0"/>
            <v:stroke on="f"/>
            <v:imagedata r:id="rId187" o:title=""/>
            <o:lock v:ext="edit" aspectratio="t"/>
            <w10:wrap type="none"/>
            <w10:anchorlock/>
          </v:shape>
          <o:OLEObject Type="Embed" ProgID="Equation.KSEE3" ShapeID="_x0000_i1121" DrawAspect="Content" ObjectID="_1468075821" r:id="rId186">
            <o:LockedField>false</o:LockedField>
          </o:OLEObject>
        </w:object>
      </w:r>
      <w:r>
        <w:rPr>
          <w:rFonts w:hint="eastAsia" w:eastAsia="宋体"/>
          <w:color w:val="auto"/>
          <w:sz w:val="22"/>
          <w:szCs w:val="22"/>
          <w:lang w:val="en-US" w:eastAsia="zh-CN"/>
        </w:rPr>
        <w:t>为误差项，表示模型未能捕捉到的随机变动。</w:t>
      </w:r>
    </w:p>
    <w:p w14:paraId="0BE0C538">
      <w:pPr>
        <w:spacing w:line="240" w:lineRule="auto"/>
        <w:ind w:firstLine="420" w:firstLineChars="0"/>
        <w:rPr>
          <w:rFonts w:hint="eastAsia" w:eastAsia="宋体"/>
          <w:color w:val="auto"/>
          <w:sz w:val="22"/>
          <w:szCs w:val="22"/>
          <w:lang w:val="en-US" w:eastAsia="zh-CN"/>
        </w:rPr>
      </w:pPr>
      <w:r>
        <w:rPr>
          <w:rFonts w:hint="eastAsia" w:eastAsia="宋体"/>
          <w:color w:val="auto"/>
          <w:sz w:val="22"/>
          <w:szCs w:val="22"/>
          <w:lang w:val="en-US" w:eastAsia="zh-CN"/>
        </w:rPr>
        <w:t>我们分别对宠物食品生产值和宠物食品出口值进行建模，因此会得到两个回归方程：</w:t>
      </w:r>
    </w:p>
    <w:p w14:paraId="2BE6B3DD">
      <w:pPr>
        <w:spacing w:line="240" w:lineRule="auto"/>
        <w:ind w:firstLine="420" w:firstLineChars="0"/>
        <w:rPr>
          <w:color w:val="auto"/>
          <w:sz w:val="22"/>
          <w:szCs w:val="22"/>
        </w:rPr>
      </w:pPr>
      <w:r>
        <w:rPr>
          <w:rStyle w:val="13"/>
          <w:color w:val="auto"/>
          <w:sz w:val="22"/>
          <w:szCs w:val="22"/>
        </w:rPr>
        <w:t>生产值方程</w:t>
      </w:r>
      <w:r>
        <w:rPr>
          <w:color w:val="auto"/>
          <w:sz w:val="22"/>
          <w:szCs w:val="22"/>
        </w:rPr>
        <w:t>：</w:t>
      </w:r>
    </w:p>
    <w:p w14:paraId="0932FC3D">
      <w:pPr>
        <w:spacing w:line="240" w:lineRule="auto"/>
        <w:ind w:firstLine="420" w:firstLineChars="0"/>
        <w:rPr>
          <w:rFonts w:hint="eastAsia"/>
          <w:color w:val="auto"/>
          <w:sz w:val="22"/>
          <w:szCs w:val="22"/>
          <w:lang w:val="en-US" w:eastAsia="zh-CN"/>
        </w:rPr>
      </w:pPr>
      <w:r>
        <w:rPr>
          <w:rFonts w:hint="eastAsia"/>
          <w:color w:val="auto"/>
          <w:position w:val="-14"/>
          <w:sz w:val="22"/>
          <w:szCs w:val="22"/>
          <w:lang w:val="en-US" w:eastAsia="zh-CN"/>
        </w:rPr>
        <w:object>
          <v:shape id="_x0000_i1122" o:spt="75" type="#_x0000_t75" style="height:19pt;width:329pt;" o:ole="t" filled="f" o:preferrelative="t" stroked="f" coordsize="21600,21600">
            <v:path/>
            <v:fill on="f" focussize="0,0"/>
            <v:stroke on="f"/>
            <v:imagedata r:id="rId189" o:title=""/>
            <o:lock v:ext="edit" aspectratio="t"/>
            <w10:wrap type="none"/>
            <w10:anchorlock/>
          </v:shape>
          <o:OLEObject Type="Embed" ProgID="Equation.KSEE3" ShapeID="_x0000_i1122" DrawAspect="Content" ObjectID="_1468075822" r:id="rId188">
            <o:LockedField>false</o:LockedField>
          </o:OLEObject>
        </w:object>
      </w:r>
    </w:p>
    <w:p w14:paraId="388494EA">
      <w:pPr>
        <w:pStyle w:val="10"/>
        <w:keepNext w:val="0"/>
        <w:keepLines w:val="0"/>
        <w:widowControl/>
        <w:suppressLineNumbers w:val="0"/>
        <w:spacing w:line="240" w:lineRule="auto"/>
        <w:ind w:firstLine="420" w:firstLineChars="0"/>
        <w:rPr>
          <w:color w:val="auto"/>
          <w:sz w:val="22"/>
          <w:szCs w:val="22"/>
        </w:rPr>
      </w:pPr>
      <w:r>
        <w:rPr>
          <w:rStyle w:val="13"/>
          <w:color w:val="auto"/>
          <w:sz w:val="22"/>
          <w:szCs w:val="22"/>
        </w:rPr>
        <w:t>出口值方程</w:t>
      </w:r>
      <w:r>
        <w:rPr>
          <w:color w:val="auto"/>
          <w:sz w:val="22"/>
          <w:szCs w:val="22"/>
        </w:rPr>
        <w:t>：</w:t>
      </w:r>
    </w:p>
    <w:p w14:paraId="13FAD6A7">
      <w:pPr>
        <w:spacing w:line="240" w:lineRule="auto"/>
        <w:ind w:firstLine="420" w:firstLineChars="0"/>
        <w:rPr>
          <w:rFonts w:hint="eastAsia"/>
          <w:color w:val="auto"/>
          <w:sz w:val="22"/>
          <w:szCs w:val="22"/>
          <w:lang w:val="en-US" w:eastAsia="zh-CN"/>
        </w:rPr>
      </w:pPr>
      <w:r>
        <w:rPr>
          <w:rFonts w:hint="eastAsia"/>
          <w:color w:val="auto"/>
          <w:position w:val="-14"/>
          <w:sz w:val="22"/>
          <w:szCs w:val="22"/>
          <w:lang w:val="en-US" w:eastAsia="zh-CN"/>
        </w:rPr>
        <w:object>
          <v:shape id="_x0000_i1123" o:spt="75" type="#_x0000_t75" style="height:19pt;width:332pt;" o:ole="t" filled="f" o:preferrelative="t" stroked="f" coordsize="21600,21600">
            <v:path/>
            <v:fill on="f" focussize="0,0"/>
            <v:stroke on="f"/>
            <v:imagedata r:id="rId191" o:title=""/>
            <o:lock v:ext="edit" aspectratio="t"/>
            <w10:wrap type="none"/>
            <w10:anchorlock/>
          </v:shape>
          <o:OLEObject Type="Embed" ProgID="Equation.KSEE3" ShapeID="_x0000_i1123" DrawAspect="Content" ObjectID="_1468075823" r:id="rId190">
            <o:LockedField>false</o:LockedField>
          </o:OLEObject>
        </w:object>
      </w:r>
    </w:p>
    <w:p w14:paraId="3843457D">
      <w:pPr>
        <w:pStyle w:val="4"/>
        <w:bidi w:val="0"/>
        <w:spacing w:line="240" w:lineRule="auto"/>
        <w:outlineLvl w:val="2"/>
        <w:rPr>
          <w:rFonts w:hint="eastAsia" w:ascii="Times New Roman" w:hAnsi="Times New Roman" w:eastAsia="宋体"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3</w:t>
      </w:r>
      <w:r>
        <w:rPr>
          <w:rFonts w:hint="eastAsia"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cs="Times New Roman"/>
          <w:b/>
          <w:bCs/>
          <w:color w:val="auto"/>
          <w:kern w:val="0"/>
          <w:sz w:val="22"/>
          <w:szCs w:val="22"/>
          <w:lang w:val="en-US" w:eastAsia="zh-CN" w:bidi="ar"/>
        </w:rPr>
        <w:t>回归分析</w:t>
      </w:r>
    </w:p>
    <w:p w14:paraId="7E628CDD">
      <w:pPr>
        <w:spacing w:line="240" w:lineRule="auto"/>
        <w:ind w:firstLine="420" w:firstLineChars="0"/>
        <w:rPr>
          <w:rFonts w:hint="eastAsia"/>
          <w:color w:val="auto"/>
          <w:sz w:val="22"/>
          <w:szCs w:val="22"/>
          <w:lang w:val="en-US" w:eastAsia="zh-CN"/>
        </w:rPr>
      </w:pPr>
      <w:r>
        <w:rPr>
          <w:rFonts w:hint="eastAsia"/>
          <w:color w:val="auto"/>
          <w:sz w:val="22"/>
          <w:szCs w:val="22"/>
          <w:lang w:val="en-US" w:eastAsia="zh-CN"/>
        </w:rPr>
        <w:t>我们使用最小二乘法（OLS）来求解这些回归方程的参数，使用误差平方和公式</w:t>
      </w:r>
      <w:r>
        <w:rPr>
          <w:color w:val="auto"/>
          <w:sz w:val="22"/>
          <w:szCs w:val="22"/>
        </w:rPr>
        <w:t>最小化目标变量（生产值或出口值）与实际观测值之间的误差</w:t>
      </w:r>
      <w:r>
        <w:rPr>
          <w:rFonts w:hint="eastAsia"/>
          <w:color w:val="auto"/>
          <w:sz w:val="22"/>
          <w:szCs w:val="22"/>
          <w:lang w:val="en-US" w:eastAsia="zh-CN"/>
        </w:rPr>
        <w:t>：</w:t>
      </w:r>
    </w:p>
    <w:p w14:paraId="6397A0F5">
      <w:pPr>
        <w:spacing w:line="240" w:lineRule="auto"/>
        <w:ind w:firstLine="420" w:firstLineChars="0"/>
        <w:jc w:val="center"/>
        <w:rPr>
          <w:rFonts w:hint="default"/>
          <w:color w:val="auto"/>
          <w:sz w:val="22"/>
          <w:szCs w:val="22"/>
          <w:lang w:val="en-US" w:eastAsia="zh-CN"/>
        </w:rPr>
      </w:pPr>
      <w:r>
        <w:rPr>
          <w:rFonts w:hint="default"/>
          <w:color w:val="auto"/>
          <w:position w:val="-28"/>
          <w:sz w:val="22"/>
          <w:szCs w:val="22"/>
          <w:lang w:val="en-US" w:eastAsia="zh-CN"/>
        </w:rPr>
        <w:object>
          <v:shape id="_x0000_i1124" o:spt="75" type="#_x0000_t75" style="height:36pt;width:118pt;" o:ole="t" filled="f" o:preferrelative="t" stroked="f" coordsize="21600,21600">
            <v:path/>
            <v:fill on="f" focussize="0,0"/>
            <v:stroke on="f"/>
            <v:imagedata r:id="rId193" o:title=""/>
            <o:lock v:ext="edit" aspectratio="t"/>
            <w10:wrap type="none"/>
            <w10:anchorlock/>
          </v:shape>
          <o:OLEObject Type="Embed" ProgID="Equation.KSEE3" ShapeID="_x0000_i1124" DrawAspect="Content" ObjectID="_1468075824" r:id="rId192">
            <o:LockedField>false</o:LockedField>
          </o:OLEObject>
        </w:object>
      </w:r>
    </w:p>
    <w:p w14:paraId="671688B0">
      <w:pPr>
        <w:spacing w:line="240" w:lineRule="auto"/>
        <w:ind w:firstLine="420" w:firstLineChars="0"/>
        <w:jc w:val="both"/>
        <w:rPr>
          <w:rFonts w:hint="default"/>
          <w:color w:val="auto"/>
          <w:sz w:val="22"/>
          <w:szCs w:val="22"/>
          <w:lang w:val="en-US" w:eastAsia="zh-CN"/>
        </w:rPr>
      </w:pPr>
      <w:r>
        <w:rPr>
          <w:rFonts w:hint="default"/>
          <w:color w:val="auto"/>
          <w:sz w:val="22"/>
          <w:szCs w:val="22"/>
          <w:lang w:val="en-US" w:eastAsia="zh-CN"/>
        </w:rPr>
        <w:t>求解回归系数：通过最小化误差平方和来得到各个回归系数</w:t>
      </w:r>
      <w:r>
        <w:rPr>
          <w:rFonts w:hint="eastAsia" w:eastAsia="宋体"/>
          <w:color w:val="auto"/>
          <w:position w:val="-12"/>
          <w:sz w:val="22"/>
          <w:szCs w:val="22"/>
          <w:lang w:val="en-US" w:eastAsia="zh-CN"/>
        </w:rPr>
        <w:object>
          <v:shape id="_x0000_i1125" o:spt="75" type="#_x0000_t75" style="height:18pt;width:54pt;" o:ole="t" filled="f" o:preferrelative="t" stroked="f" coordsize="21600,21600">
            <v:path/>
            <v:fill on="f" focussize="0,0"/>
            <v:stroke on="f"/>
            <v:imagedata r:id="rId185" o:title=""/>
            <o:lock v:ext="edit" aspectratio="t"/>
            <w10:wrap type="none"/>
            <w10:anchorlock/>
          </v:shape>
          <o:OLEObject Type="Embed" ProgID="Equation.KSEE3" ShapeID="_x0000_i1125" DrawAspect="Content" ObjectID="_1468075825" r:id="rId194">
            <o:LockedField>false</o:LockedField>
          </o:OLEObject>
        </w:object>
      </w:r>
      <w:r>
        <w:rPr>
          <w:rFonts w:hint="default"/>
          <w:color w:val="auto"/>
          <w:sz w:val="22"/>
          <w:szCs w:val="22"/>
          <w:lang w:val="en-US" w:eastAsia="zh-CN"/>
        </w:rPr>
        <w:t xml:space="preserve"> </w:t>
      </w:r>
      <w:r>
        <w:rPr>
          <w:rFonts w:hint="eastAsia"/>
          <w:color w:val="auto"/>
          <w:sz w:val="22"/>
          <w:szCs w:val="22"/>
          <w:lang w:val="en-US" w:eastAsia="zh-CN"/>
        </w:rPr>
        <w:t>。</w:t>
      </w:r>
      <w:r>
        <w:rPr>
          <w:rFonts w:hint="default"/>
          <w:color w:val="auto"/>
          <w:sz w:val="22"/>
          <w:szCs w:val="22"/>
          <w:lang w:val="en-US" w:eastAsia="zh-CN"/>
        </w:rPr>
        <w:t>可以通过解以下线性方程组得到：</w:t>
      </w:r>
    </w:p>
    <w:p w14:paraId="2001166E">
      <w:pPr>
        <w:spacing w:line="240" w:lineRule="auto"/>
        <w:ind w:firstLine="420" w:firstLineChars="0"/>
        <w:jc w:val="center"/>
        <w:rPr>
          <w:rFonts w:hint="default"/>
          <w:color w:val="auto"/>
          <w:sz w:val="22"/>
          <w:szCs w:val="22"/>
          <w:lang w:val="en-US" w:eastAsia="zh-CN"/>
        </w:rPr>
      </w:pPr>
      <w:r>
        <w:rPr>
          <w:rFonts w:hint="default"/>
          <w:color w:val="auto"/>
          <w:position w:val="-10"/>
          <w:sz w:val="22"/>
          <w:szCs w:val="22"/>
          <w:lang w:val="en-US" w:eastAsia="zh-CN"/>
        </w:rPr>
        <w:object>
          <v:shape id="_x0000_i1126" o:spt="75" type="#_x0000_t75" style="height:18pt;width:70pt;" o:ole="t" filled="f" o:preferrelative="t" stroked="f" coordsize="21600,21600">
            <v:path/>
            <v:fill on="f" focussize="0,0"/>
            <v:stroke on="f"/>
            <v:imagedata r:id="rId196" o:title=""/>
            <o:lock v:ext="edit" aspectratio="t"/>
            <w10:wrap type="none"/>
            <w10:anchorlock/>
          </v:shape>
          <o:OLEObject Type="Embed" ProgID="Equation.KSEE3" ShapeID="_x0000_i1126" DrawAspect="Content" ObjectID="_1468075826" r:id="rId195">
            <o:LockedField>false</o:LockedField>
          </o:OLEObject>
        </w:object>
      </w:r>
    </w:p>
    <w:p w14:paraId="26E2B013">
      <w:pPr>
        <w:spacing w:line="240" w:lineRule="auto"/>
        <w:ind w:firstLine="420" w:firstLineChars="0"/>
        <w:jc w:val="both"/>
        <w:rPr>
          <w:rFonts w:hint="eastAsia"/>
          <w:color w:val="auto"/>
          <w:sz w:val="22"/>
          <w:szCs w:val="22"/>
          <w:lang w:val="en-US" w:eastAsia="zh-CN"/>
        </w:rPr>
      </w:pPr>
      <w:r>
        <w:rPr>
          <w:rFonts w:hint="eastAsia"/>
          <w:color w:val="auto"/>
          <w:sz w:val="22"/>
          <w:szCs w:val="22"/>
          <w:lang w:val="en-US" w:eastAsia="zh-CN"/>
        </w:rPr>
        <w:t>其中，X 是包含自变量的设计矩阵；y是目标变量的向量；β是回归系数的向量。</w:t>
      </w:r>
    </w:p>
    <w:p w14:paraId="35B323A7">
      <w:pPr>
        <w:pStyle w:val="4"/>
        <w:bidi w:val="0"/>
        <w:spacing w:line="240" w:lineRule="auto"/>
        <w:outlineLvl w:val="2"/>
        <w:rPr>
          <w:rFonts w:hint="eastAsia" w:ascii="Times New Roman" w:hAnsi="Times New Roman" w:cs="Times New Roman"/>
          <w:b/>
          <w:bCs/>
          <w:color w:val="auto"/>
          <w:kern w:val="0"/>
          <w:sz w:val="22"/>
          <w:szCs w:val="22"/>
          <w:lang w:val="en-US" w:eastAsia="zh-CN" w:bidi="ar"/>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 xml:space="preserve"> </w:t>
      </w:r>
      <w:r>
        <w:rPr>
          <w:rFonts w:hint="eastAsia" w:ascii="Times New Roman" w:hAnsi="Times New Roman" w:cs="Times New Roman"/>
          <w:b/>
          <w:bCs/>
          <w:color w:val="auto"/>
          <w:kern w:val="0"/>
          <w:sz w:val="22"/>
          <w:szCs w:val="22"/>
          <w:lang w:val="en-US" w:eastAsia="zh-CN" w:bidi="ar"/>
        </w:rPr>
        <w:t>模型评估</w:t>
      </w:r>
    </w:p>
    <w:p w14:paraId="56715954">
      <w:pPr>
        <w:spacing w:line="240" w:lineRule="auto"/>
        <w:rPr>
          <w:rFonts w:hint="eastAsia"/>
          <w:color w:val="auto"/>
          <w:sz w:val="22"/>
          <w:szCs w:val="22"/>
          <w:lang w:val="en-US" w:eastAsia="zh-CN"/>
        </w:rPr>
      </w:pPr>
      <w:r>
        <w:rPr>
          <w:rFonts w:hint="eastAsia"/>
          <w:color w:val="auto"/>
          <w:sz w:val="22"/>
          <w:szCs w:val="22"/>
          <w:lang w:val="en-US" w:eastAsia="zh-CN"/>
        </w:rPr>
        <w:t>1.R²（决定系数）：衡量模型对数据的拟合程度，取值范围为 [0,1][0, 1][0,1]，越接近1表示模型对数据的解释能力越强。</w:t>
      </w:r>
    </w:p>
    <w:p w14:paraId="2A715EB8">
      <w:pPr>
        <w:spacing w:line="240" w:lineRule="auto"/>
        <w:rPr>
          <w:rFonts w:hint="eastAsia"/>
          <w:color w:val="auto"/>
          <w:sz w:val="22"/>
          <w:szCs w:val="22"/>
          <w:lang w:val="en-US" w:eastAsia="zh-CN"/>
        </w:rPr>
      </w:pPr>
      <w:r>
        <w:rPr>
          <w:rFonts w:hint="eastAsia"/>
          <w:color w:val="auto"/>
          <w:sz w:val="22"/>
          <w:szCs w:val="22"/>
          <w:lang w:val="en-US" w:eastAsia="zh-CN"/>
        </w:rPr>
        <w:t>2.显著性检验：使用 t 检验检查每个回归系数是否显著不为零，确保每个特征变量在模型中有实际影响。</w:t>
      </w:r>
    </w:p>
    <w:p w14:paraId="20A79280">
      <w:pPr>
        <w:pStyle w:val="4"/>
        <w:bidi w:val="0"/>
        <w:spacing w:line="240" w:lineRule="auto"/>
        <w:outlineLvl w:val="2"/>
        <w:rPr>
          <w:rStyle w:val="13"/>
          <w:rFonts w:hint="eastAsia"/>
          <w:b/>
          <w:color w:val="auto"/>
          <w:sz w:val="22"/>
          <w:szCs w:val="22"/>
          <w:lang w:val="en-US" w:eastAsia="zh-CN"/>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5</w:t>
      </w:r>
      <w:r>
        <w:rPr>
          <w:rFonts w:hint="eastAsia" w:ascii="Times New Roman" w:hAnsi="Times New Roman" w:eastAsia="宋体" w:cs="Times New Roman"/>
          <w:b/>
          <w:bCs/>
          <w:color w:val="auto"/>
          <w:kern w:val="0"/>
          <w:sz w:val="22"/>
          <w:szCs w:val="22"/>
          <w:lang w:val="en-US" w:eastAsia="zh-CN" w:bidi="ar"/>
        </w:rPr>
        <w:t xml:space="preserve"> </w:t>
      </w:r>
      <w:r>
        <w:rPr>
          <w:rStyle w:val="13"/>
          <w:b/>
          <w:color w:val="auto"/>
          <w:sz w:val="22"/>
          <w:szCs w:val="22"/>
        </w:rPr>
        <w:t>回归结果</w:t>
      </w:r>
      <w:r>
        <w:rPr>
          <w:rStyle w:val="13"/>
          <w:rFonts w:hint="eastAsia"/>
          <w:b/>
          <w:color w:val="auto"/>
          <w:sz w:val="22"/>
          <w:szCs w:val="22"/>
          <w:lang w:val="en-US" w:eastAsia="zh-CN"/>
        </w:rPr>
        <w:t>可视化</w:t>
      </w:r>
    </w:p>
    <w:p w14:paraId="1B80328C">
      <w:pPr>
        <w:pStyle w:val="4"/>
        <w:bidi w:val="0"/>
        <w:spacing w:beforeAutospacing="0" w:afterAutospacing="0" w:line="240" w:lineRule="auto"/>
        <w:ind w:firstLine="420" w:firstLineChars="0"/>
        <w:rPr>
          <w:rFonts w:hint="eastAsia"/>
          <w:b w:val="0"/>
          <w:bCs w:val="0"/>
          <w:color w:val="auto"/>
          <w:sz w:val="22"/>
          <w:szCs w:val="22"/>
          <w:lang w:val="en-US" w:eastAsia="zh-CN"/>
        </w:rPr>
      </w:pPr>
      <w:r>
        <w:rPr>
          <w:rFonts w:hint="eastAsia"/>
          <w:b w:val="0"/>
          <w:bCs w:val="0"/>
          <w:color w:val="auto"/>
          <w:sz w:val="22"/>
          <w:szCs w:val="22"/>
          <w:lang w:val="en-US" w:eastAsia="zh-CN"/>
        </w:rPr>
        <w:t>回归模型得出的回归系数可以通过条形图进行可视化，以便直观地比较各个因素对生产值和出口值的影响。例如：</w:t>
      </w:r>
    </w:p>
    <w:p w14:paraId="04C0F115">
      <w:pPr>
        <w:spacing w:line="240" w:lineRule="auto"/>
        <w:ind w:firstLine="420" w:firstLineChars="0"/>
        <w:rPr>
          <w:rFonts w:hint="eastAsia"/>
          <w:color w:val="auto"/>
          <w:sz w:val="22"/>
          <w:szCs w:val="22"/>
          <w:lang w:val="en-US" w:eastAsia="zh-CN"/>
        </w:rPr>
      </w:pPr>
      <w:r>
        <w:rPr>
          <w:rFonts w:hint="eastAsia"/>
          <w:color w:val="auto"/>
          <w:sz w:val="22"/>
          <w:szCs w:val="22"/>
          <w:lang w:val="en-US" w:eastAsia="zh-CN"/>
        </w:rPr>
        <w:t>生产值影响系数图：展示各经济因素和宠物数量对生产值的影响程度。</w:t>
      </w:r>
    </w:p>
    <w:p w14:paraId="2CCCB6F7">
      <w:pPr>
        <w:pStyle w:val="6"/>
        <w:spacing w:line="240" w:lineRule="auto"/>
        <w:jc w:val="both"/>
        <w:rPr>
          <w:color w:val="auto"/>
          <w:sz w:val="22"/>
          <w:szCs w:val="22"/>
        </w:rPr>
      </w:pPr>
      <w:r>
        <w:rPr>
          <w:color w:val="auto"/>
          <w:sz w:val="22"/>
          <w:szCs w:val="22"/>
        </w:rPr>
        <w:drawing>
          <wp:inline distT="0" distB="0" distL="114300" distR="114300">
            <wp:extent cx="4650740" cy="3851910"/>
            <wp:effectExtent l="0" t="0" r="12700" b="3810"/>
            <wp:docPr id="1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2"/>
                    <pic:cNvPicPr>
                      <a:picLocks noChangeAspect="1"/>
                    </pic:cNvPicPr>
                  </pic:nvPicPr>
                  <pic:blipFill>
                    <a:blip r:embed="rId197"/>
                    <a:stretch>
                      <a:fillRect/>
                    </a:stretch>
                  </pic:blipFill>
                  <pic:spPr>
                    <a:xfrm>
                      <a:off x="0" y="0"/>
                      <a:ext cx="4650740" cy="3851910"/>
                    </a:xfrm>
                    <a:prstGeom prst="rect">
                      <a:avLst/>
                    </a:prstGeom>
                    <a:noFill/>
                    <a:ln>
                      <a:noFill/>
                    </a:ln>
                  </pic:spPr>
                </pic:pic>
              </a:graphicData>
            </a:graphic>
          </wp:inline>
        </w:drawing>
      </w:r>
    </w:p>
    <w:p w14:paraId="3D517ED1">
      <w:pPr>
        <w:pStyle w:val="6"/>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12</w:t>
      </w:r>
      <w:r>
        <w:rPr>
          <w:color w:val="auto"/>
          <w:sz w:val="22"/>
          <w:szCs w:val="22"/>
        </w:rPr>
        <w:fldChar w:fldCharType="end"/>
      </w:r>
    </w:p>
    <w:p w14:paraId="570D29FD">
      <w:pPr>
        <w:spacing w:line="240" w:lineRule="auto"/>
        <w:rPr>
          <w:rFonts w:hint="eastAsia"/>
          <w:color w:val="auto"/>
          <w:sz w:val="22"/>
          <w:szCs w:val="22"/>
          <w:lang w:val="en-US" w:eastAsia="zh-CN"/>
        </w:rPr>
      </w:pPr>
    </w:p>
    <w:p w14:paraId="6D6EB09F">
      <w:pPr>
        <w:spacing w:line="240" w:lineRule="auto"/>
        <w:ind w:firstLine="420" w:firstLineChars="0"/>
        <w:rPr>
          <w:rFonts w:hint="eastAsia"/>
          <w:color w:val="auto"/>
          <w:sz w:val="22"/>
          <w:szCs w:val="22"/>
          <w:lang w:val="en-US" w:eastAsia="zh-CN"/>
        </w:rPr>
      </w:pPr>
      <w:r>
        <w:rPr>
          <w:rFonts w:hint="eastAsia"/>
          <w:color w:val="auto"/>
          <w:sz w:val="22"/>
          <w:szCs w:val="22"/>
          <w:lang w:val="en-US" w:eastAsia="zh-CN"/>
        </w:rPr>
        <w:t>出口值影响系数图：展示各经济因素和宠物数量对出口值的影响程度。</w:t>
      </w:r>
    </w:p>
    <w:p w14:paraId="33A2BC34">
      <w:pPr>
        <w:spacing w:line="240" w:lineRule="auto"/>
        <w:rPr>
          <w:color w:val="auto"/>
          <w:sz w:val="22"/>
          <w:szCs w:val="22"/>
        </w:rPr>
      </w:pPr>
      <w:r>
        <w:rPr>
          <w:color w:val="auto"/>
          <w:sz w:val="22"/>
          <w:szCs w:val="22"/>
        </w:rPr>
        <w:drawing>
          <wp:inline distT="0" distB="0" distL="114300" distR="114300">
            <wp:extent cx="4401185" cy="3799840"/>
            <wp:effectExtent l="0" t="0" r="3175" b="10160"/>
            <wp:docPr id="1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3"/>
                    <pic:cNvPicPr>
                      <a:picLocks noChangeAspect="1"/>
                    </pic:cNvPicPr>
                  </pic:nvPicPr>
                  <pic:blipFill>
                    <a:blip r:embed="rId198"/>
                    <a:stretch>
                      <a:fillRect/>
                    </a:stretch>
                  </pic:blipFill>
                  <pic:spPr>
                    <a:xfrm>
                      <a:off x="0" y="0"/>
                      <a:ext cx="4401185" cy="3799840"/>
                    </a:xfrm>
                    <a:prstGeom prst="rect">
                      <a:avLst/>
                    </a:prstGeom>
                    <a:noFill/>
                    <a:ln>
                      <a:noFill/>
                    </a:ln>
                  </pic:spPr>
                </pic:pic>
              </a:graphicData>
            </a:graphic>
          </wp:inline>
        </w:drawing>
      </w:r>
    </w:p>
    <w:p w14:paraId="276FEE5F">
      <w:pPr>
        <w:pStyle w:val="6"/>
        <w:spacing w:line="240" w:lineRule="auto"/>
        <w:jc w:val="center"/>
        <w:rPr>
          <w:color w:val="auto"/>
          <w:sz w:val="22"/>
          <w:szCs w:val="22"/>
        </w:rPr>
      </w:pPr>
      <w:r>
        <w:rPr>
          <w:color w:val="auto"/>
          <w:sz w:val="22"/>
          <w:szCs w:val="22"/>
        </w:rPr>
        <w:t xml:space="preserve">图 </w:t>
      </w:r>
      <w:r>
        <w:rPr>
          <w:color w:val="auto"/>
          <w:sz w:val="22"/>
          <w:szCs w:val="22"/>
        </w:rPr>
        <w:fldChar w:fldCharType="begin"/>
      </w:r>
      <w:r>
        <w:rPr>
          <w:color w:val="auto"/>
          <w:sz w:val="22"/>
          <w:szCs w:val="22"/>
        </w:rPr>
        <w:instrText xml:space="preserve"> SEQ 图 \* ARABIC </w:instrText>
      </w:r>
      <w:r>
        <w:rPr>
          <w:color w:val="auto"/>
          <w:sz w:val="22"/>
          <w:szCs w:val="22"/>
        </w:rPr>
        <w:fldChar w:fldCharType="separate"/>
      </w:r>
      <w:r>
        <w:rPr>
          <w:color w:val="auto"/>
          <w:sz w:val="22"/>
          <w:szCs w:val="22"/>
        </w:rPr>
        <w:t>13</w:t>
      </w:r>
      <w:r>
        <w:rPr>
          <w:color w:val="auto"/>
          <w:sz w:val="22"/>
          <w:szCs w:val="22"/>
        </w:rPr>
        <w:fldChar w:fldCharType="end"/>
      </w:r>
    </w:p>
    <w:p w14:paraId="6E278D6E">
      <w:pPr>
        <w:spacing w:line="240" w:lineRule="auto"/>
        <w:ind w:firstLine="420" w:firstLineChars="0"/>
        <w:rPr>
          <w:rFonts w:hint="eastAsia"/>
          <w:color w:val="auto"/>
          <w:sz w:val="22"/>
          <w:szCs w:val="22"/>
        </w:rPr>
      </w:pPr>
      <w:r>
        <w:rPr>
          <w:rFonts w:hint="eastAsia"/>
          <w:color w:val="auto"/>
          <w:sz w:val="22"/>
          <w:szCs w:val="22"/>
        </w:rPr>
        <w:t>生产值：市场需求、全球经济增长、汇率变化、猫的数量对生产值有显著的正面影响。关税和生产成本增长会显著减少生产值。</w:t>
      </w:r>
    </w:p>
    <w:p w14:paraId="193A4DEF">
      <w:pPr>
        <w:spacing w:line="240" w:lineRule="auto"/>
        <w:ind w:firstLine="420" w:firstLineChars="0"/>
        <w:rPr>
          <w:rFonts w:hint="eastAsia"/>
          <w:color w:val="auto"/>
          <w:sz w:val="22"/>
          <w:szCs w:val="22"/>
        </w:rPr>
      </w:pPr>
      <w:r>
        <w:rPr>
          <w:rFonts w:hint="eastAsia"/>
          <w:color w:val="auto"/>
          <w:sz w:val="22"/>
          <w:szCs w:val="22"/>
        </w:rPr>
        <w:t>出口值：生产成本、关税、市场需求和猫数量对出口有较强的负面影响。</w:t>
      </w:r>
    </w:p>
    <w:p w14:paraId="517778E4">
      <w:pPr>
        <w:spacing w:line="240" w:lineRule="auto"/>
        <w:rPr>
          <w:color w:val="auto"/>
          <w:sz w:val="22"/>
          <w:szCs w:val="22"/>
        </w:rPr>
      </w:pPr>
      <w:r>
        <w:rPr>
          <w:rFonts w:hint="eastAsia"/>
          <w:color w:val="auto"/>
          <w:sz w:val="22"/>
          <w:szCs w:val="22"/>
        </w:rPr>
        <w:t>汇率变化、狗数量对出口有一定的正面影响。</w:t>
      </w:r>
    </w:p>
    <w:p w14:paraId="7A8F8D24">
      <w:pPr>
        <w:pStyle w:val="4"/>
        <w:bidi w:val="0"/>
        <w:spacing w:line="240" w:lineRule="auto"/>
        <w:outlineLvl w:val="2"/>
        <w:rPr>
          <w:rStyle w:val="13"/>
          <w:rFonts w:hint="eastAsia"/>
          <w:b/>
          <w:color w:val="auto"/>
          <w:sz w:val="22"/>
          <w:szCs w:val="22"/>
          <w:lang w:val="en-US" w:eastAsia="zh-CN"/>
        </w:rPr>
      </w:pPr>
      <w:r>
        <w:rPr>
          <w:rFonts w:hint="eastAsia" w:ascii="Times New Roman" w:hAnsi="Times New Roman" w:eastAsia="宋体" w:cs="Times New Roman"/>
          <w:b/>
          <w:bCs/>
          <w:color w:val="auto"/>
          <w:kern w:val="0"/>
          <w:sz w:val="22"/>
          <w:szCs w:val="22"/>
          <w:lang w:val="en-US" w:eastAsia="zh-CN" w:bidi="ar"/>
        </w:rPr>
        <w:t>5.</w:t>
      </w:r>
      <w:r>
        <w:rPr>
          <w:rFonts w:hint="eastAsia" w:ascii="Times New Roman" w:hAnsi="Times New Roman" w:cs="Times New Roman"/>
          <w:b/>
          <w:bCs/>
          <w:color w:val="auto"/>
          <w:kern w:val="0"/>
          <w:sz w:val="22"/>
          <w:szCs w:val="22"/>
          <w:lang w:val="en-US" w:eastAsia="zh-CN" w:bidi="ar"/>
        </w:rPr>
        <w:t>4</w:t>
      </w:r>
      <w:r>
        <w:rPr>
          <w:rFonts w:hint="eastAsia" w:ascii="Times New Roman" w:hAnsi="Times New Roman" w:eastAsia="宋体" w:cs="Times New Roman"/>
          <w:b/>
          <w:bCs/>
          <w:color w:val="auto"/>
          <w:kern w:val="0"/>
          <w:sz w:val="22"/>
          <w:szCs w:val="22"/>
          <w:lang w:val="en-US" w:eastAsia="zh-CN" w:bidi="ar"/>
        </w:rPr>
        <w:t>.</w:t>
      </w:r>
      <w:r>
        <w:rPr>
          <w:rFonts w:hint="eastAsia" w:ascii="Times New Roman" w:hAnsi="Times New Roman" w:cs="Times New Roman"/>
          <w:b/>
          <w:bCs/>
          <w:color w:val="auto"/>
          <w:kern w:val="0"/>
          <w:sz w:val="22"/>
          <w:szCs w:val="22"/>
          <w:lang w:val="en-US" w:eastAsia="zh-CN" w:bidi="ar"/>
        </w:rPr>
        <w:t>6</w:t>
      </w:r>
      <w:r>
        <w:rPr>
          <w:rFonts w:hint="eastAsia" w:ascii="Times New Roman" w:hAnsi="Times New Roman" w:eastAsia="宋体" w:cs="Times New Roman"/>
          <w:b/>
          <w:bCs/>
          <w:color w:val="auto"/>
          <w:kern w:val="0"/>
          <w:sz w:val="22"/>
          <w:szCs w:val="22"/>
          <w:lang w:val="en-US" w:eastAsia="zh-CN" w:bidi="ar"/>
        </w:rPr>
        <w:t xml:space="preserve"> </w:t>
      </w:r>
      <w:r>
        <w:rPr>
          <w:rStyle w:val="13"/>
          <w:rFonts w:hint="eastAsia"/>
          <w:b/>
          <w:color w:val="auto"/>
          <w:sz w:val="22"/>
          <w:szCs w:val="22"/>
          <w:lang w:val="en-US" w:eastAsia="zh-CN"/>
        </w:rPr>
        <w:t>总结与优化</w:t>
      </w:r>
    </w:p>
    <w:p w14:paraId="1C387F77">
      <w:pPr>
        <w:spacing w:line="240" w:lineRule="auto"/>
        <w:ind w:firstLine="420" w:firstLineChars="0"/>
        <w:rPr>
          <w:rFonts w:hint="eastAsia"/>
          <w:color w:val="auto"/>
          <w:sz w:val="22"/>
          <w:szCs w:val="22"/>
          <w:lang w:val="en-US" w:eastAsia="zh-CN"/>
        </w:rPr>
      </w:pPr>
      <w:r>
        <w:rPr>
          <w:rFonts w:hint="eastAsia"/>
          <w:color w:val="auto"/>
          <w:sz w:val="22"/>
          <w:szCs w:val="22"/>
          <w:lang w:val="en-US" w:eastAsia="zh-CN"/>
        </w:rPr>
        <w:t>如果生产和出口值受到关税、汇率和市场需求的强烈影响，可以通过政策调整、汇率控制或加强市场推广来提高相关值。猫狗数量的正负影响不同，可能与生产的市场需求结构有关，深入分析各国宠物市场对产品的需求变化可能帮助优化生产与出口策略。</w:t>
      </w:r>
    </w:p>
    <w:p w14:paraId="5F6F17E9">
      <w:pPr>
        <w:spacing w:line="240" w:lineRule="auto"/>
        <w:rPr>
          <w:rFonts w:hint="eastAsia"/>
          <w:color w:val="auto"/>
          <w:sz w:val="22"/>
          <w:szCs w:val="22"/>
          <w:lang w:val="en-US" w:eastAsia="zh-CN"/>
        </w:rPr>
      </w:pPr>
    </w:p>
    <w:p w14:paraId="0E9398CD">
      <w:pPr>
        <w:spacing w:line="240" w:lineRule="auto"/>
        <w:rPr>
          <w:rFonts w:hint="default"/>
          <w:color w:val="auto"/>
          <w:sz w:val="22"/>
          <w:szCs w:val="22"/>
          <w:lang w:val="en-US" w:eastAsia="zh-CN"/>
        </w:rPr>
      </w:pPr>
    </w:p>
    <w:p w14:paraId="6F9DC69C">
      <w:pPr>
        <w:spacing w:line="240" w:lineRule="auto"/>
        <w:jc w:val="both"/>
        <w:rPr>
          <w:rFonts w:hint="default"/>
          <w:color w:val="auto"/>
          <w:sz w:val="22"/>
          <w:szCs w:val="22"/>
          <w:lang w:val="en-US" w:eastAsia="zh-CN"/>
        </w:rPr>
      </w:pPr>
    </w:p>
    <w:p w14:paraId="2CE5EBEA">
      <w:pPr>
        <w:spacing w:line="240" w:lineRule="auto"/>
        <w:rPr>
          <w:rFonts w:hint="default" w:ascii="宋体" w:hAnsi="宋体" w:eastAsia="宋体" w:cs="宋体"/>
          <w:b w:val="0"/>
          <w:bCs w:val="0"/>
          <w:i w:val="0"/>
          <w:iCs w:val="0"/>
          <w:caps w:val="0"/>
          <w:color w:val="auto"/>
          <w:spacing w:val="0"/>
          <w:sz w:val="22"/>
          <w:szCs w:val="22"/>
          <w:shd w:val="clear" w:fill="FFFFFF"/>
          <w:lang w:val="en-US" w:eastAsia="zh-CN"/>
        </w:rPr>
      </w:pPr>
    </w:p>
    <w:p w14:paraId="7DE695CA">
      <w:pPr>
        <w:spacing w:line="240" w:lineRule="auto"/>
        <w:rPr>
          <w:rFonts w:hint="default" w:ascii="宋体" w:hAnsi="宋体" w:eastAsia="宋体" w:cs="宋体"/>
          <w:b w:val="0"/>
          <w:bCs w:val="0"/>
          <w:i w:val="0"/>
          <w:iCs w:val="0"/>
          <w:caps w:val="0"/>
          <w:color w:val="auto"/>
          <w:spacing w:val="0"/>
          <w:sz w:val="22"/>
          <w:szCs w:val="22"/>
          <w:shd w:val="clear" w:fill="FFFFFF"/>
          <w:lang w:val="en-US" w:eastAsia="zh-CN"/>
        </w:rPr>
      </w:pPr>
    </w:p>
    <w:p w14:paraId="457F2D24">
      <w:pPr>
        <w:keepNext w:val="0"/>
        <w:keepLines w:val="0"/>
        <w:widowControl/>
        <w:numPr>
          <w:ilvl w:val="0"/>
          <w:numId w:val="15"/>
        </w:numPr>
        <w:suppressLineNumbers w:val="0"/>
        <w:spacing w:line="240" w:lineRule="auto"/>
        <w:jc w:val="center"/>
        <w:outlineLvl w:val="0"/>
        <w:rPr>
          <w:rFonts w:hint="eastAsia" w:ascii="宋体" w:hAnsi="宋体" w:eastAsia="宋体" w:cs="宋体"/>
          <w:b/>
          <w:bCs/>
          <w:color w:val="auto"/>
          <w:kern w:val="0"/>
          <w:sz w:val="22"/>
          <w:szCs w:val="22"/>
          <w:lang w:val="en-US" w:eastAsia="zh-CN" w:bidi="ar"/>
        </w:rPr>
      </w:pPr>
      <w:bookmarkStart w:id="22" w:name="_Toc13735"/>
      <w:bookmarkStart w:id="23" w:name="_Toc24454"/>
      <w:r>
        <w:rPr>
          <w:rFonts w:hint="eastAsia" w:ascii="宋体" w:hAnsi="宋体" w:eastAsia="宋体" w:cs="宋体"/>
          <w:b/>
          <w:bCs/>
          <w:color w:val="auto"/>
          <w:kern w:val="0"/>
          <w:sz w:val="22"/>
          <w:szCs w:val="22"/>
          <w:lang w:val="en-US" w:eastAsia="zh-CN" w:bidi="ar"/>
        </w:rPr>
        <w:t>模型优缺点与展望</w:t>
      </w:r>
      <w:bookmarkEnd w:id="22"/>
      <w:bookmarkEnd w:id="23"/>
    </w:p>
    <w:p w14:paraId="579C4CA5">
      <w:pPr>
        <w:pStyle w:val="4"/>
        <w:bidi w:val="0"/>
        <w:spacing w:line="240" w:lineRule="auto"/>
        <w:outlineLvl w:val="1"/>
        <w:rPr>
          <w:color w:val="auto"/>
          <w:sz w:val="22"/>
          <w:szCs w:val="22"/>
        </w:rPr>
      </w:pPr>
      <w:r>
        <w:rPr>
          <w:rFonts w:hint="default" w:ascii="Times New Roman" w:hAnsi="Times New Roman" w:eastAsia="Times New Roman" w:cs="Times New Roman"/>
          <w:b/>
          <w:bCs/>
          <w:color w:val="auto"/>
          <w:kern w:val="0"/>
          <w:sz w:val="22"/>
          <w:szCs w:val="22"/>
          <w:lang w:val="en-US" w:eastAsia="zh-CN" w:bidi="ar"/>
        </w:rPr>
        <w:t xml:space="preserve">7.1 </w:t>
      </w:r>
      <w:r>
        <w:rPr>
          <w:rFonts w:hint="eastAsia" w:ascii="Times New Roman" w:hAnsi="Times New Roman" w:eastAsia="Times New Roman" w:cs="Times New Roman"/>
          <w:b/>
          <w:bCs/>
          <w:color w:val="auto"/>
          <w:kern w:val="0"/>
          <w:sz w:val="22"/>
          <w:szCs w:val="22"/>
          <w:lang w:val="en-US" w:eastAsia="zh-CN" w:bidi="ar"/>
        </w:rPr>
        <w:t>本文模型的优缺点</w:t>
      </w:r>
      <w:r>
        <w:rPr>
          <w:rFonts w:hint="eastAsia" w:ascii="宋体" w:hAnsi="宋体" w:eastAsia="宋体" w:cs="宋体"/>
          <w:b/>
          <w:bCs/>
          <w:color w:val="auto"/>
          <w:kern w:val="0"/>
          <w:sz w:val="22"/>
          <w:szCs w:val="22"/>
          <w:lang w:val="en-US" w:eastAsia="zh-CN" w:bidi="ar"/>
        </w:rPr>
        <w:t xml:space="preserve"> </w:t>
      </w:r>
    </w:p>
    <w:p w14:paraId="481ECD3C">
      <w:pPr>
        <w:keepNext w:val="0"/>
        <w:keepLines w:val="0"/>
        <w:widowControl/>
        <w:suppressLineNumbers w:val="0"/>
        <w:spacing w:line="240" w:lineRule="auto"/>
        <w:ind w:firstLine="420" w:firstLineChars="0"/>
        <w:jc w:val="left"/>
        <w:rPr>
          <w:color w:val="auto"/>
          <w:sz w:val="22"/>
          <w:szCs w:val="22"/>
        </w:rPr>
      </w:pPr>
      <w:r>
        <w:rPr>
          <w:rFonts w:hint="eastAsia" w:ascii="宋体" w:hAnsi="宋体" w:eastAsia="宋体" w:cs="宋体"/>
          <w:color w:val="auto"/>
          <w:kern w:val="0"/>
          <w:sz w:val="22"/>
          <w:szCs w:val="22"/>
          <w:lang w:val="en-US" w:eastAsia="zh-CN" w:bidi="ar"/>
        </w:rPr>
        <w:t>在解决四个问题时，我们使用了加权增长率计算模型、时间序列分析模型、 加权平均模型和线性增长趋势模型。以下是它们各自的优缺点以及在各个问题中的应用：</w:t>
      </w:r>
    </w:p>
    <w:p w14:paraId="713B8733">
      <w:pPr>
        <w:pStyle w:val="10"/>
        <w:keepNext w:val="0"/>
        <w:keepLines w:val="0"/>
        <w:widowControl/>
        <w:suppressLineNumbers w:val="0"/>
        <w:spacing w:line="240" w:lineRule="auto"/>
        <w:jc w:val="left"/>
        <w:outlineLvl w:val="2"/>
        <w:rPr>
          <w:rFonts w:hint="default" w:ascii="Times New Roman" w:hAnsi="Times New Roman" w:cs="Times New Roman"/>
          <w:b/>
          <w:bCs/>
          <w:color w:val="auto"/>
          <w:kern w:val="0"/>
          <w:sz w:val="22"/>
          <w:szCs w:val="22"/>
          <w:lang w:val="en-US" w:eastAsia="zh-CN" w:bidi="ar"/>
        </w:rPr>
      </w:pPr>
      <w:bookmarkStart w:id="24" w:name="_Toc15869"/>
      <w:bookmarkStart w:id="25" w:name="_Toc12760"/>
      <w:r>
        <w:rPr>
          <w:rFonts w:hint="default" w:ascii="Times New Roman" w:hAnsi="Times New Roman" w:cs="Times New Roman"/>
          <w:b/>
          <w:bCs/>
          <w:color w:val="auto"/>
          <w:kern w:val="0"/>
          <w:sz w:val="22"/>
          <w:szCs w:val="22"/>
          <w:lang w:val="en-US" w:eastAsia="zh-CN" w:bidi="ar"/>
        </w:rPr>
        <w:t>7.1.1 加权增长率计算模型</w:t>
      </w:r>
      <w:bookmarkEnd w:id="24"/>
      <w:bookmarkEnd w:id="25"/>
    </w:p>
    <w:p w14:paraId="7B571881">
      <w:pPr>
        <w:pStyle w:val="10"/>
        <w:keepNext w:val="0"/>
        <w:keepLines w:val="0"/>
        <w:widowControl/>
        <w:suppressLineNumbers w:val="0"/>
        <w:spacing w:line="240" w:lineRule="auto"/>
        <w:ind w:firstLine="420" w:firstLineChars="0"/>
        <w:jc w:val="left"/>
        <w:rPr>
          <w:rFonts w:hint="default" w:ascii="Times New Roman" w:hAnsi="Times New Roman" w:cs="Times New Roman"/>
          <w:b w:val="0"/>
          <w:bCs w:val="0"/>
          <w:color w:val="auto"/>
          <w:kern w:val="0"/>
          <w:sz w:val="22"/>
          <w:szCs w:val="22"/>
          <w:lang w:val="en-US" w:eastAsia="zh-CN" w:bidi="ar"/>
        </w:rPr>
      </w:pPr>
      <w:r>
        <w:rPr>
          <w:rFonts w:hint="default" w:ascii="Times New Roman" w:hAnsi="Times New Roman" w:cs="Times New Roman"/>
          <w:b w:val="0"/>
          <w:bCs w:val="0"/>
          <w:color w:val="auto"/>
          <w:kern w:val="0"/>
          <w:sz w:val="22"/>
          <w:szCs w:val="22"/>
          <w:lang w:val="en-US" w:eastAsia="zh-CN" w:bidi="ar"/>
        </w:rPr>
        <w:t>通过计算不同国家的宠物数量在全球市场中的占比（市场份额），然后使用这些份额来加权各国的增长率，从而得出全球宠物市场的加权增长率。该模型的优点是能够综合考虑不同国家在全球市场中的影响，避免了仅依赖单一市场的数据偏差。</w:t>
      </w:r>
    </w:p>
    <w:p w14:paraId="0FC16338">
      <w:pPr>
        <w:pStyle w:val="10"/>
        <w:keepNext w:val="0"/>
        <w:keepLines w:val="0"/>
        <w:widowControl/>
        <w:suppressLineNumbers w:val="0"/>
        <w:spacing w:line="240" w:lineRule="auto"/>
        <w:jc w:val="left"/>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优点</w:t>
      </w:r>
      <w:r>
        <w:rPr>
          <w:b w:val="0"/>
          <w:bCs/>
          <w:color w:val="auto"/>
          <w:sz w:val="22"/>
          <w:szCs w:val="22"/>
        </w:rPr>
        <w:t>：</w:t>
      </w:r>
    </w:p>
    <w:p w14:paraId="253D50EC">
      <w:pPr>
        <w:keepNext w:val="0"/>
        <w:keepLines w:val="0"/>
        <w:widowControl/>
        <w:numPr>
          <w:ilvl w:val="0"/>
          <w:numId w:val="0"/>
        </w:numPr>
        <w:suppressLineNumbers w:val="0"/>
        <w:spacing w:before="0" w:beforeAutospacing="0" w:after="0" w:afterAutospacing="0" w:line="240" w:lineRule="auto"/>
        <w:rPr>
          <w:b w:val="0"/>
          <w:bCs/>
          <w:color w:val="auto"/>
          <w:sz w:val="22"/>
          <w:szCs w:val="22"/>
        </w:rPr>
      </w:pPr>
      <w:r>
        <w:rPr>
          <w:rStyle w:val="13"/>
          <w:rFonts w:hint="eastAsia" w:eastAsia="宋体"/>
          <w:b w:val="0"/>
          <w:bCs/>
          <w:color w:val="auto"/>
          <w:sz w:val="22"/>
          <w:szCs w:val="22"/>
          <w:lang w:val="en-US" w:eastAsia="zh-CN"/>
        </w:rPr>
        <w:t>1.</w:t>
      </w:r>
      <w:r>
        <w:rPr>
          <w:rStyle w:val="13"/>
          <w:b w:val="0"/>
          <w:bCs/>
          <w:color w:val="auto"/>
          <w:sz w:val="22"/>
          <w:szCs w:val="22"/>
        </w:rPr>
        <w:t>全面性</w:t>
      </w:r>
      <w:r>
        <w:rPr>
          <w:b w:val="0"/>
          <w:bCs/>
          <w:color w:val="auto"/>
          <w:sz w:val="22"/>
          <w:szCs w:val="22"/>
        </w:rPr>
        <w:t>：结合了多个国家的数据，通过加权平均的方式，可以更全面地反映全球宠物市场的变化趋势。</w:t>
      </w:r>
    </w:p>
    <w:p w14:paraId="71A1A20D">
      <w:pPr>
        <w:keepNext w:val="0"/>
        <w:keepLines w:val="0"/>
        <w:widowControl/>
        <w:numPr>
          <w:ilvl w:val="0"/>
          <w:numId w:val="0"/>
        </w:numPr>
        <w:suppressLineNumbers w:val="0"/>
        <w:spacing w:before="0" w:beforeAutospacing="0" w:after="0" w:afterAutospacing="0" w:line="240" w:lineRule="auto"/>
        <w:outlineLvl w:val="3"/>
        <w:rPr>
          <w:b w:val="0"/>
          <w:bCs/>
          <w:color w:val="auto"/>
          <w:sz w:val="22"/>
          <w:szCs w:val="22"/>
        </w:rPr>
      </w:pPr>
      <w:r>
        <w:rPr>
          <w:rStyle w:val="13"/>
          <w:rFonts w:hint="eastAsia" w:eastAsia="宋体"/>
          <w:b w:val="0"/>
          <w:bCs/>
          <w:color w:val="auto"/>
          <w:sz w:val="22"/>
          <w:szCs w:val="22"/>
          <w:lang w:val="en-US" w:eastAsia="zh-CN"/>
        </w:rPr>
        <w:t>2.</w:t>
      </w:r>
      <w:r>
        <w:rPr>
          <w:rStyle w:val="13"/>
          <w:b w:val="0"/>
          <w:bCs/>
          <w:color w:val="auto"/>
          <w:sz w:val="22"/>
          <w:szCs w:val="22"/>
        </w:rPr>
        <w:t>灵活性</w:t>
      </w:r>
      <w:r>
        <w:rPr>
          <w:b w:val="0"/>
          <w:bCs/>
          <w:color w:val="auto"/>
          <w:sz w:val="22"/>
          <w:szCs w:val="22"/>
        </w:rPr>
        <w:t>：能够根据不同的市场变化和国家的经济政策进行调整。</w:t>
      </w:r>
    </w:p>
    <w:p w14:paraId="76EBAAB7">
      <w:pPr>
        <w:keepNext w:val="0"/>
        <w:keepLines w:val="0"/>
        <w:widowControl/>
        <w:numPr>
          <w:ilvl w:val="0"/>
          <w:numId w:val="0"/>
        </w:numPr>
        <w:suppressLineNumbers w:val="0"/>
        <w:spacing w:before="0" w:beforeAutospacing="0" w:after="0" w:afterAutospacing="0" w:line="240" w:lineRule="auto"/>
        <w:rPr>
          <w:b w:val="0"/>
          <w:bCs/>
          <w:color w:val="auto"/>
          <w:sz w:val="22"/>
          <w:szCs w:val="22"/>
        </w:rPr>
      </w:pPr>
      <w:r>
        <w:rPr>
          <w:rStyle w:val="13"/>
          <w:rFonts w:hint="eastAsia" w:eastAsia="宋体"/>
          <w:b w:val="0"/>
          <w:bCs/>
          <w:color w:val="auto"/>
          <w:sz w:val="22"/>
          <w:szCs w:val="22"/>
          <w:lang w:val="en-US" w:eastAsia="zh-CN"/>
        </w:rPr>
        <w:t>3.</w:t>
      </w:r>
      <w:r>
        <w:rPr>
          <w:rStyle w:val="13"/>
          <w:b w:val="0"/>
          <w:bCs/>
          <w:color w:val="auto"/>
          <w:sz w:val="22"/>
          <w:szCs w:val="22"/>
        </w:rPr>
        <w:t>适应性强</w:t>
      </w:r>
      <w:r>
        <w:rPr>
          <w:b w:val="0"/>
          <w:bCs/>
          <w:color w:val="auto"/>
          <w:sz w:val="22"/>
          <w:szCs w:val="22"/>
        </w:rPr>
        <w:t>：模型能够适应新增数据，具有良好的扩展性，能够纳入新的国家或区域进行计算。</w:t>
      </w:r>
    </w:p>
    <w:p w14:paraId="20D0867B">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缺点</w:t>
      </w:r>
      <w:r>
        <w:rPr>
          <w:b w:val="0"/>
          <w:bCs/>
          <w:color w:val="auto"/>
          <w:sz w:val="22"/>
          <w:szCs w:val="22"/>
        </w:rPr>
        <w:t>：</w:t>
      </w:r>
    </w:p>
    <w:p w14:paraId="330095DA">
      <w:pPr>
        <w:keepNext w:val="0"/>
        <w:keepLines w:val="0"/>
        <w:widowControl/>
        <w:numPr>
          <w:ilvl w:val="0"/>
          <w:numId w:val="0"/>
        </w:numPr>
        <w:suppressLineNumbers w:val="0"/>
        <w:spacing w:before="0" w:beforeAutospacing="0" w:after="0" w:afterAutospacing="0" w:line="240" w:lineRule="auto"/>
        <w:rPr>
          <w:b w:val="0"/>
          <w:bCs/>
          <w:color w:val="auto"/>
          <w:sz w:val="22"/>
          <w:szCs w:val="22"/>
        </w:rPr>
      </w:pPr>
      <w:r>
        <w:rPr>
          <w:rStyle w:val="13"/>
          <w:rFonts w:hint="eastAsia" w:eastAsia="宋体"/>
          <w:b w:val="0"/>
          <w:bCs/>
          <w:color w:val="auto"/>
          <w:sz w:val="22"/>
          <w:szCs w:val="22"/>
          <w:lang w:val="en-US" w:eastAsia="zh-CN"/>
        </w:rPr>
        <w:t>1.</w:t>
      </w:r>
      <w:r>
        <w:rPr>
          <w:rStyle w:val="13"/>
          <w:b w:val="0"/>
          <w:bCs/>
          <w:color w:val="auto"/>
          <w:sz w:val="22"/>
          <w:szCs w:val="22"/>
        </w:rPr>
        <w:t>数据依赖性强</w:t>
      </w:r>
      <w:r>
        <w:rPr>
          <w:b w:val="0"/>
          <w:bCs/>
          <w:color w:val="auto"/>
          <w:sz w:val="22"/>
          <w:szCs w:val="22"/>
        </w:rPr>
        <w:t>：该模型的准确性高度依赖于输入数据的质量和完整性。如果某些国家的数据缺失或不准确，可能导致预测结果出现偏差。</w:t>
      </w:r>
    </w:p>
    <w:p w14:paraId="5C03FC2F">
      <w:pPr>
        <w:keepNext w:val="0"/>
        <w:keepLines w:val="0"/>
        <w:widowControl/>
        <w:numPr>
          <w:ilvl w:val="0"/>
          <w:numId w:val="0"/>
        </w:numPr>
        <w:suppressLineNumbers w:val="0"/>
        <w:spacing w:before="0" w:beforeAutospacing="0" w:after="0" w:afterAutospacing="0" w:line="240" w:lineRule="auto"/>
        <w:rPr>
          <w:b w:val="0"/>
          <w:bCs/>
          <w:color w:val="auto"/>
          <w:sz w:val="22"/>
          <w:szCs w:val="22"/>
        </w:rPr>
      </w:pPr>
      <w:r>
        <w:rPr>
          <w:rStyle w:val="13"/>
          <w:rFonts w:hint="eastAsia" w:eastAsia="宋体"/>
          <w:b w:val="0"/>
          <w:bCs/>
          <w:color w:val="auto"/>
          <w:sz w:val="22"/>
          <w:szCs w:val="22"/>
          <w:lang w:val="en-US" w:eastAsia="zh-CN"/>
        </w:rPr>
        <w:t>2.</w:t>
      </w:r>
      <w:r>
        <w:rPr>
          <w:rStyle w:val="13"/>
          <w:b w:val="0"/>
          <w:bCs/>
          <w:color w:val="auto"/>
          <w:sz w:val="22"/>
          <w:szCs w:val="22"/>
        </w:rPr>
        <w:t>忽略了外部因素</w:t>
      </w:r>
      <w:r>
        <w:rPr>
          <w:b w:val="0"/>
          <w:bCs/>
          <w:color w:val="auto"/>
          <w:sz w:val="22"/>
          <w:szCs w:val="22"/>
        </w:rPr>
        <w:t>：该模型假设市场增长仅受国家内部变化的影响，未考虑到全球经济政策或自然灾害等外部因素对宠物食品市场的影响。</w:t>
      </w:r>
    </w:p>
    <w:p w14:paraId="29A1FE65">
      <w:pPr>
        <w:pStyle w:val="10"/>
        <w:keepNext w:val="0"/>
        <w:keepLines w:val="0"/>
        <w:widowControl/>
        <w:suppressLineNumbers w:val="0"/>
        <w:spacing w:line="240" w:lineRule="auto"/>
        <w:jc w:val="left"/>
        <w:outlineLvl w:val="2"/>
        <w:rPr>
          <w:rStyle w:val="13"/>
          <w:b/>
          <w:color w:val="auto"/>
          <w:sz w:val="22"/>
          <w:szCs w:val="22"/>
        </w:rPr>
      </w:pPr>
      <w:bookmarkStart w:id="26" w:name="_Toc6552"/>
      <w:bookmarkStart w:id="27" w:name="_Toc31893"/>
      <w:r>
        <w:rPr>
          <w:rFonts w:hint="default" w:ascii="Times New Roman" w:hAnsi="Times New Roman" w:cs="Times New Roman"/>
          <w:b/>
          <w:bCs/>
          <w:color w:val="auto"/>
          <w:kern w:val="0"/>
          <w:sz w:val="22"/>
          <w:szCs w:val="22"/>
          <w:lang w:val="en-US" w:eastAsia="zh-CN" w:bidi="ar"/>
        </w:rPr>
        <w:t>7.1.</w:t>
      </w:r>
      <w:r>
        <w:rPr>
          <w:rFonts w:hint="eastAsia" w:cs="Times New Roman"/>
          <w:b/>
          <w:bCs/>
          <w:color w:val="auto"/>
          <w:kern w:val="0"/>
          <w:sz w:val="22"/>
          <w:szCs w:val="22"/>
          <w:lang w:val="en-US" w:eastAsia="zh-CN" w:bidi="ar"/>
        </w:rPr>
        <w:t>2</w:t>
      </w:r>
      <w:r>
        <w:rPr>
          <w:rFonts w:hint="default" w:ascii="Times New Roman" w:hAnsi="Times New Roman" w:cs="Times New Roman"/>
          <w:b/>
          <w:bCs/>
          <w:color w:val="auto"/>
          <w:kern w:val="0"/>
          <w:sz w:val="22"/>
          <w:szCs w:val="22"/>
          <w:lang w:val="en-US" w:eastAsia="zh-CN" w:bidi="ar"/>
        </w:rPr>
        <w:t xml:space="preserve"> </w:t>
      </w:r>
      <w:r>
        <w:rPr>
          <w:rStyle w:val="13"/>
          <w:b/>
          <w:color w:val="auto"/>
          <w:sz w:val="22"/>
          <w:szCs w:val="22"/>
        </w:rPr>
        <w:t>时间序列分析模型</w:t>
      </w:r>
      <w:bookmarkEnd w:id="26"/>
      <w:bookmarkEnd w:id="27"/>
    </w:p>
    <w:p w14:paraId="097F6D1E">
      <w:pPr>
        <w:pStyle w:val="10"/>
        <w:keepNext w:val="0"/>
        <w:keepLines w:val="0"/>
        <w:widowControl/>
        <w:suppressLineNumbers w:val="0"/>
        <w:spacing w:line="240" w:lineRule="auto"/>
        <w:ind w:firstLine="420" w:firstLineChars="0"/>
        <w:jc w:val="left"/>
        <w:rPr>
          <w:rStyle w:val="13"/>
          <w:rFonts w:hint="default"/>
          <w:b/>
          <w:color w:val="auto"/>
          <w:sz w:val="22"/>
          <w:szCs w:val="22"/>
          <w:lang w:val="en-US" w:eastAsia="zh-CN"/>
        </w:rPr>
      </w:pPr>
      <w:r>
        <w:rPr>
          <w:rStyle w:val="13"/>
          <w:rFonts w:hint="default"/>
          <w:b w:val="0"/>
          <w:bCs/>
          <w:color w:val="auto"/>
          <w:sz w:val="22"/>
          <w:szCs w:val="22"/>
          <w:lang w:val="en-US" w:eastAsia="zh-CN"/>
        </w:rPr>
        <w:t>通过历史数据预测未来趋势，这种方法能够较好地捕捉到市场的长期发展趋势和季节性波动。模型通过加权增长率调整全球猫狗市场的增长趋势，从而为未来的市场变化提供了可靠的预测。</w:t>
      </w:r>
    </w:p>
    <w:p w14:paraId="61D97BE4">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优点</w:t>
      </w:r>
      <w:r>
        <w:rPr>
          <w:b w:val="0"/>
          <w:bCs/>
          <w:color w:val="auto"/>
          <w:sz w:val="22"/>
          <w:szCs w:val="22"/>
        </w:rPr>
        <w:t>：</w:t>
      </w:r>
    </w:p>
    <w:p w14:paraId="59A86739">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1.趋势捕捉：时间序列模型能够很好地捕捉历史数据中的长期趋势和季节性波动，提供未来的市场动态。</w:t>
      </w:r>
    </w:p>
    <w:p w14:paraId="735DAE75">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2.预测能力强：基于历史数据，模型能够对未来几年宠物食品市场的发展做出合理的预测。</w:t>
      </w:r>
    </w:p>
    <w:p w14:paraId="13620866">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3.数据支持强：该方法适用于数据量较大且稳定的场景，长期历史数据能够减少偶然因素的干扰，提供更为精确的预测。</w:t>
      </w:r>
    </w:p>
    <w:p w14:paraId="50330D3E">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缺点</w:t>
      </w:r>
      <w:r>
        <w:rPr>
          <w:b w:val="0"/>
          <w:bCs/>
          <w:color w:val="auto"/>
          <w:sz w:val="22"/>
          <w:szCs w:val="22"/>
        </w:rPr>
        <w:t>：</w:t>
      </w:r>
    </w:p>
    <w:p w14:paraId="1AF37396">
      <w:pPr>
        <w:keepNext w:val="0"/>
        <w:keepLines w:val="0"/>
        <w:widowControl/>
        <w:numPr>
          <w:ilvl w:val="0"/>
          <w:numId w:val="0"/>
        </w:numPr>
        <w:suppressLineNumbers w:val="0"/>
        <w:spacing w:before="0" w:beforeAutospacing="0" w:after="0" w:afterAutospacing="0" w:line="240" w:lineRule="auto"/>
        <w:rPr>
          <w:b w:val="0"/>
          <w:bCs/>
          <w:color w:val="auto"/>
          <w:sz w:val="22"/>
          <w:szCs w:val="22"/>
        </w:rPr>
      </w:pPr>
      <w:r>
        <w:rPr>
          <w:rStyle w:val="13"/>
          <w:rFonts w:hint="eastAsia" w:eastAsia="宋体"/>
          <w:b w:val="0"/>
          <w:bCs/>
          <w:color w:val="auto"/>
          <w:sz w:val="22"/>
          <w:szCs w:val="22"/>
          <w:lang w:val="en-US" w:eastAsia="zh-CN"/>
        </w:rPr>
        <w:t>1.</w:t>
      </w:r>
      <w:r>
        <w:rPr>
          <w:rStyle w:val="13"/>
          <w:b w:val="0"/>
          <w:bCs/>
          <w:color w:val="auto"/>
          <w:sz w:val="22"/>
          <w:szCs w:val="22"/>
        </w:rPr>
        <w:t>对异常值敏感</w:t>
      </w:r>
      <w:r>
        <w:rPr>
          <w:b w:val="0"/>
          <w:bCs/>
          <w:color w:val="auto"/>
          <w:sz w:val="22"/>
          <w:szCs w:val="22"/>
        </w:rPr>
        <w:t>：</w:t>
      </w:r>
      <w:r>
        <w:rPr>
          <w:color w:val="auto"/>
          <w:sz w:val="22"/>
          <w:szCs w:val="22"/>
        </w:rPr>
        <w:t>时间序列模型容易受到历史数据中异常波动的影响，如果历史数据中存在极端情况或数据质量问题，预测结果可能不准确。</w:t>
      </w:r>
    </w:p>
    <w:p w14:paraId="33A99291">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2.未考虑非时间因素：模型仅关注时间序列中的趋势和季节性变化，未考虑例如政策变化、消费者行为等非时间因素对市场的影响。</w:t>
      </w:r>
    </w:p>
    <w:p w14:paraId="186516B8">
      <w:pPr>
        <w:pStyle w:val="10"/>
        <w:keepNext w:val="0"/>
        <w:keepLines w:val="0"/>
        <w:widowControl/>
        <w:suppressLineNumbers w:val="0"/>
        <w:spacing w:line="240" w:lineRule="auto"/>
        <w:jc w:val="left"/>
        <w:outlineLvl w:val="2"/>
        <w:rPr>
          <w:rStyle w:val="13"/>
          <w:b/>
          <w:color w:val="auto"/>
          <w:sz w:val="22"/>
          <w:szCs w:val="22"/>
        </w:rPr>
      </w:pPr>
      <w:bookmarkStart w:id="28" w:name="_Toc10307"/>
      <w:bookmarkStart w:id="29" w:name="_Toc5516"/>
      <w:r>
        <w:rPr>
          <w:rFonts w:hint="default" w:ascii="Times New Roman" w:hAnsi="Times New Roman" w:cs="Times New Roman"/>
          <w:b/>
          <w:bCs/>
          <w:color w:val="auto"/>
          <w:kern w:val="0"/>
          <w:sz w:val="22"/>
          <w:szCs w:val="22"/>
          <w:lang w:val="en-US" w:eastAsia="zh-CN" w:bidi="ar"/>
        </w:rPr>
        <w:t>7.1.</w:t>
      </w:r>
      <w:r>
        <w:rPr>
          <w:rFonts w:hint="eastAsia" w:cs="Times New Roman"/>
          <w:b/>
          <w:bCs/>
          <w:color w:val="auto"/>
          <w:kern w:val="0"/>
          <w:sz w:val="22"/>
          <w:szCs w:val="22"/>
          <w:lang w:val="en-US" w:eastAsia="zh-CN" w:bidi="ar"/>
        </w:rPr>
        <w:t>3</w:t>
      </w:r>
      <w:r>
        <w:rPr>
          <w:rFonts w:hint="default" w:ascii="Times New Roman" w:hAnsi="Times New Roman" w:cs="Times New Roman"/>
          <w:b/>
          <w:bCs/>
          <w:color w:val="auto"/>
          <w:kern w:val="0"/>
          <w:sz w:val="22"/>
          <w:szCs w:val="22"/>
          <w:lang w:val="en-US" w:eastAsia="zh-CN" w:bidi="ar"/>
        </w:rPr>
        <w:t xml:space="preserve"> </w:t>
      </w:r>
      <w:r>
        <w:rPr>
          <w:rStyle w:val="13"/>
          <w:b/>
          <w:color w:val="auto"/>
          <w:sz w:val="22"/>
          <w:szCs w:val="22"/>
        </w:rPr>
        <w:t>加权平均模型</w:t>
      </w:r>
      <w:bookmarkEnd w:id="28"/>
      <w:bookmarkEnd w:id="29"/>
    </w:p>
    <w:p w14:paraId="2FEA7B89">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优点</w:t>
      </w:r>
      <w:r>
        <w:rPr>
          <w:b w:val="0"/>
          <w:bCs/>
          <w:color w:val="auto"/>
          <w:sz w:val="22"/>
          <w:szCs w:val="22"/>
        </w:rPr>
        <w:t>：</w:t>
      </w:r>
    </w:p>
    <w:p w14:paraId="0F33E188">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1.反映各市场权重：加权平均方法能够根据各国市场份额的大小，合理调整不同市场对全球趋势的贡献，避免仅依赖某一国家数据的偏误。</w:t>
      </w:r>
    </w:p>
    <w:p w14:paraId="33EF1D28">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2.易于计算与理解：模型相对简单，使用加权平均的方式将多个国家的数据整合，便于理解和解释。</w:t>
      </w:r>
    </w:p>
    <w:p w14:paraId="3D7FEAC4">
      <w:pPr>
        <w:pStyle w:val="10"/>
        <w:keepNext w:val="0"/>
        <w:keepLines w:val="0"/>
        <w:widowControl/>
        <w:suppressLineNumbers w:val="0"/>
        <w:spacing w:beforeAutospacing="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3.适用于多元化分析：该模型适用于多市场、多区域的分析，尤其是全球性行业或大范围的市场趋势分析，能够准确捕捉不同市场间的相对贡献。</w:t>
      </w:r>
    </w:p>
    <w:p w14:paraId="5EF4B249">
      <w:pPr>
        <w:pStyle w:val="10"/>
        <w:keepNext w:val="0"/>
        <w:keepLines w:val="0"/>
        <w:widowControl/>
        <w:suppressLineNumbers w:val="0"/>
        <w:spacing w:line="240" w:lineRule="auto"/>
        <w:jc w:val="left"/>
        <w:outlineLvl w:val="2"/>
        <w:rPr>
          <w:rStyle w:val="13"/>
          <w:b/>
          <w:color w:val="auto"/>
          <w:sz w:val="22"/>
          <w:szCs w:val="22"/>
        </w:rPr>
      </w:pPr>
      <w:bookmarkStart w:id="30" w:name="_Toc28550"/>
      <w:bookmarkStart w:id="31" w:name="_Toc20106"/>
      <w:r>
        <w:rPr>
          <w:rFonts w:hint="default" w:ascii="Times New Roman" w:hAnsi="Times New Roman" w:cs="Times New Roman"/>
          <w:b/>
          <w:bCs/>
          <w:color w:val="auto"/>
          <w:kern w:val="0"/>
          <w:sz w:val="22"/>
          <w:szCs w:val="22"/>
          <w:lang w:val="en-US" w:eastAsia="zh-CN" w:bidi="ar"/>
        </w:rPr>
        <w:t>7.1.</w:t>
      </w:r>
      <w:r>
        <w:rPr>
          <w:rFonts w:hint="eastAsia" w:cs="Times New Roman"/>
          <w:b/>
          <w:bCs/>
          <w:color w:val="auto"/>
          <w:kern w:val="0"/>
          <w:sz w:val="22"/>
          <w:szCs w:val="22"/>
          <w:lang w:val="en-US" w:eastAsia="zh-CN" w:bidi="ar"/>
        </w:rPr>
        <w:t>4</w:t>
      </w:r>
      <w:r>
        <w:rPr>
          <w:rFonts w:hint="default" w:ascii="Times New Roman" w:hAnsi="Times New Roman" w:cs="Times New Roman"/>
          <w:b/>
          <w:bCs/>
          <w:color w:val="auto"/>
          <w:kern w:val="0"/>
          <w:sz w:val="22"/>
          <w:szCs w:val="22"/>
          <w:lang w:val="en-US" w:eastAsia="zh-CN" w:bidi="ar"/>
        </w:rPr>
        <w:t xml:space="preserve"> </w:t>
      </w:r>
      <w:r>
        <w:rPr>
          <w:rStyle w:val="13"/>
          <w:b/>
          <w:color w:val="auto"/>
          <w:sz w:val="22"/>
          <w:szCs w:val="22"/>
        </w:rPr>
        <w:t>线性增长趋势模型</w:t>
      </w:r>
      <w:bookmarkEnd w:id="30"/>
      <w:bookmarkEnd w:id="31"/>
    </w:p>
    <w:p w14:paraId="7A4D1472">
      <w:pPr>
        <w:pStyle w:val="10"/>
        <w:keepNext w:val="0"/>
        <w:keepLines w:val="0"/>
        <w:widowControl/>
        <w:suppressLineNumbers w:val="0"/>
        <w:spacing w:beforeAutospacing="0" w:afterAutospacing="0" w:line="240" w:lineRule="auto"/>
        <w:rPr>
          <w:b w:val="0"/>
          <w:bCs/>
          <w:color w:val="auto"/>
          <w:sz w:val="22"/>
          <w:szCs w:val="22"/>
        </w:rPr>
      </w:pPr>
      <w:r>
        <w:rPr>
          <w:rStyle w:val="13"/>
          <w:rFonts w:hint="eastAsia" w:eastAsia="宋体"/>
          <w:b w:val="0"/>
          <w:bCs/>
          <w:color w:val="auto"/>
          <w:sz w:val="22"/>
          <w:szCs w:val="22"/>
          <w:lang w:val="en-US" w:eastAsia="zh-CN"/>
        </w:rPr>
        <w:t>·</w:t>
      </w:r>
      <w:r>
        <w:rPr>
          <w:rStyle w:val="13"/>
          <w:b w:val="0"/>
          <w:bCs/>
          <w:color w:val="auto"/>
          <w:sz w:val="22"/>
          <w:szCs w:val="22"/>
        </w:rPr>
        <w:t>优点</w:t>
      </w:r>
      <w:r>
        <w:rPr>
          <w:b w:val="0"/>
          <w:bCs/>
          <w:color w:val="auto"/>
          <w:sz w:val="22"/>
          <w:szCs w:val="22"/>
        </w:rPr>
        <w:t>：</w:t>
      </w:r>
    </w:p>
    <w:p w14:paraId="4BE72104">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1.预测精度较高：该模型通过线性趋势计算未来的发展，简单且高效，适用于市场增长较为稳定的情况。线性趋势可以较好地反映市场的增速和周期性变化。</w:t>
      </w:r>
    </w:p>
    <w:p w14:paraId="2BDA9D0A">
      <w:pPr>
        <w:keepNext w:val="0"/>
        <w:keepLines w:val="0"/>
        <w:widowControl/>
        <w:numPr>
          <w:ilvl w:val="0"/>
          <w:numId w:val="0"/>
        </w:numPr>
        <w:suppressLineNumbers w:val="0"/>
        <w:spacing w:before="0" w:beforeAutospacing="0" w:after="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2.计算简便：线性增长趋势模型依赖于简单的数学公式，计算速度快，适合实时分析和快速预测。</w:t>
      </w:r>
    </w:p>
    <w:p w14:paraId="09327EB0">
      <w:pPr>
        <w:pStyle w:val="10"/>
        <w:keepNext w:val="0"/>
        <w:keepLines w:val="0"/>
        <w:widowControl/>
        <w:suppressLineNumbers w:val="0"/>
        <w:spacing w:beforeAutospacing="0" w:afterAutospacing="0" w:line="240" w:lineRule="auto"/>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3.广泛适用性：该模型适用于各种规模的市场数据，无论是小型市场还是全球市场，线性增长趋势模型均能提供合理的预测。</w:t>
      </w:r>
    </w:p>
    <w:p w14:paraId="47723D3A">
      <w:pPr>
        <w:pStyle w:val="3"/>
        <w:bidi w:val="0"/>
        <w:spacing w:line="240" w:lineRule="auto"/>
        <w:jc w:val="center"/>
        <w:outlineLvl w:val="0"/>
        <w:rPr>
          <w:rFonts w:hint="eastAsia"/>
          <w:color w:val="auto"/>
          <w:sz w:val="22"/>
          <w:szCs w:val="22"/>
          <w:lang w:val="en-US" w:eastAsia="zh-CN"/>
        </w:rPr>
      </w:pPr>
      <w:bookmarkStart w:id="32" w:name="_Toc13803"/>
      <w:bookmarkStart w:id="33" w:name="_Toc25291"/>
      <w:r>
        <w:rPr>
          <w:rFonts w:hint="eastAsia"/>
          <w:color w:val="auto"/>
          <w:sz w:val="22"/>
          <w:szCs w:val="22"/>
          <w:lang w:val="en-US" w:eastAsia="zh-CN"/>
        </w:rPr>
        <w:t>八、模型的改进与推广</w:t>
      </w:r>
      <w:bookmarkEnd w:id="32"/>
      <w:bookmarkEnd w:id="33"/>
    </w:p>
    <w:p w14:paraId="37261FAF">
      <w:pPr>
        <w:pStyle w:val="4"/>
        <w:bidi w:val="0"/>
        <w:spacing w:line="240" w:lineRule="auto"/>
        <w:outlineLvl w:val="1"/>
        <w:rPr>
          <w:rFonts w:hint="default"/>
          <w:color w:val="auto"/>
          <w:sz w:val="22"/>
          <w:szCs w:val="22"/>
          <w:lang w:val="en-US" w:eastAsia="zh-CN"/>
        </w:rPr>
      </w:pPr>
      <w:r>
        <w:rPr>
          <w:rFonts w:hint="eastAsia" w:ascii="Times New Roman" w:hAnsi="Times New Roman" w:eastAsia="Times New Roman" w:cs="Times New Roman"/>
          <w:b/>
          <w:bCs/>
          <w:color w:val="auto"/>
          <w:kern w:val="0"/>
          <w:sz w:val="22"/>
          <w:szCs w:val="22"/>
          <w:lang w:val="en-US" w:eastAsia="zh-CN" w:bidi="ar"/>
        </w:rPr>
        <w:t>8.1</w:t>
      </w:r>
      <w:r>
        <w:rPr>
          <w:rFonts w:hint="default"/>
          <w:color w:val="auto"/>
          <w:sz w:val="22"/>
          <w:szCs w:val="22"/>
          <w:lang w:val="en-US" w:eastAsia="zh-CN"/>
        </w:rPr>
        <w:t xml:space="preserve"> 引入更多外部变量</w:t>
      </w:r>
    </w:p>
    <w:p w14:paraId="403BACDB">
      <w:pPr>
        <w:pStyle w:val="10"/>
        <w:keepNext w:val="0"/>
        <w:keepLines w:val="0"/>
        <w:widowControl/>
        <w:suppressLineNumbers w:val="0"/>
        <w:spacing w:beforeAutospacing="0" w:afterAutospacing="0" w:line="240" w:lineRule="auto"/>
        <w:jc w:val="left"/>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改进方向：当前模型主要依赖历史数据和市场份额来预测未来的趋势，但没有充分考虑如宏观经济因素、消费者行为、政策变化等外部因素。为了提升模型的准确性，可以引入更多外部变量，如国家的经济增长率、汇率变化、消费者心理、政策变动等因素，这样可以使模型更具适应性和动态性。</w:t>
      </w:r>
    </w:p>
    <w:p w14:paraId="5674E734">
      <w:pPr>
        <w:pStyle w:val="10"/>
        <w:keepNext w:val="0"/>
        <w:keepLines w:val="0"/>
        <w:widowControl/>
        <w:suppressLineNumbers w:val="0"/>
        <w:spacing w:beforeAutospacing="0" w:afterAutospacing="0" w:line="240" w:lineRule="auto"/>
        <w:jc w:val="left"/>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推广应用：这种改进不仅限于宠物行业的预测，还可以推广到其他消费品行业，特别是那些受国际市场、政策以及宏观经济变化影响较大的行业。例如，通过全球经济环境变化对跨国企业的市场预测，可以帮助制定更加精准的营销策略。</w:t>
      </w:r>
    </w:p>
    <w:p w14:paraId="7AA0416A">
      <w:pPr>
        <w:pStyle w:val="4"/>
        <w:keepNext w:val="0"/>
        <w:keepLines w:val="0"/>
        <w:widowControl/>
        <w:suppressLineNumbers w:val="0"/>
        <w:spacing w:line="240" w:lineRule="auto"/>
        <w:outlineLvl w:val="1"/>
        <w:rPr>
          <w:rFonts w:hint="default"/>
          <w:color w:val="auto"/>
          <w:sz w:val="22"/>
          <w:szCs w:val="22"/>
          <w:lang w:val="en-US" w:eastAsia="zh-CN"/>
        </w:rPr>
      </w:pPr>
      <w:r>
        <w:rPr>
          <w:rFonts w:hint="eastAsia" w:ascii="Times New Roman" w:hAnsi="Times New Roman" w:eastAsia="Times New Roman" w:cs="Times New Roman"/>
          <w:b/>
          <w:bCs/>
          <w:color w:val="auto"/>
          <w:kern w:val="0"/>
          <w:sz w:val="22"/>
          <w:szCs w:val="22"/>
          <w:lang w:val="en-US" w:eastAsia="zh-CN" w:bidi="ar"/>
        </w:rPr>
        <w:t>8.2</w:t>
      </w:r>
      <w:r>
        <w:rPr>
          <w:rFonts w:hint="default"/>
          <w:color w:val="auto"/>
          <w:sz w:val="22"/>
          <w:szCs w:val="22"/>
          <w:lang w:val="en-US" w:eastAsia="zh-CN"/>
        </w:rPr>
        <w:t xml:space="preserve"> </w:t>
      </w:r>
      <w:r>
        <w:rPr>
          <w:rStyle w:val="13"/>
          <w:b/>
          <w:color w:val="auto"/>
          <w:sz w:val="22"/>
          <w:szCs w:val="22"/>
        </w:rPr>
        <w:t>创新产品和技术进步的纳入</w:t>
      </w:r>
    </w:p>
    <w:p w14:paraId="4FCFC040">
      <w:pPr>
        <w:pStyle w:val="10"/>
        <w:keepNext w:val="0"/>
        <w:keepLines w:val="0"/>
        <w:widowControl/>
        <w:suppressLineNumbers w:val="0"/>
        <w:spacing w:beforeAutospacing="0" w:afterAutospacing="0" w:line="240" w:lineRule="auto"/>
        <w:jc w:val="left"/>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改进方向：模型目前主要关注需求增长和市场份额的变化，但没有考虑到技术创新和产品进步对行业发展的深远影响。随着宠物食品行业的新技术（如植物基食品、个性化定制食品）不断涌现，这些创新趋势将会改变市场格局。因此，在模型中加入技术进步和创新产品的因素，将更全面地反映行业的未来趋势。</w:t>
      </w:r>
    </w:p>
    <w:p w14:paraId="44E8CE3F">
      <w:pPr>
        <w:pStyle w:val="10"/>
        <w:keepNext w:val="0"/>
        <w:keepLines w:val="0"/>
        <w:widowControl/>
        <w:suppressLineNumbers w:val="0"/>
        <w:spacing w:beforeAutospacing="0" w:afterAutospacing="0" w:line="240" w:lineRule="auto"/>
        <w:jc w:val="left"/>
        <w:rPr>
          <w:color w:val="auto"/>
          <w:sz w:val="22"/>
          <w:szCs w:val="22"/>
        </w:rPr>
      </w:pPr>
      <w:r>
        <w:rPr>
          <w:rStyle w:val="13"/>
          <w:rFonts w:hint="eastAsia" w:eastAsia="宋体"/>
          <w:b w:val="0"/>
          <w:bCs/>
          <w:color w:val="auto"/>
          <w:sz w:val="22"/>
          <w:szCs w:val="22"/>
          <w:lang w:val="en-US" w:eastAsia="zh-CN"/>
        </w:rPr>
        <w:t>2.推广应用：</w:t>
      </w:r>
      <w:r>
        <w:rPr>
          <w:color w:val="auto"/>
          <w:sz w:val="22"/>
          <w:szCs w:val="22"/>
        </w:rPr>
        <w:t>该改进可应用于其他快速发展的行业，如智能家居、绿色能源等领域。随着技术的发展，行业结构和市场需求将发生剧烈变化，预测模型应能够捕捉这些变化并适应不同市场的需求。</w:t>
      </w:r>
    </w:p>
    <w:p w14:paraId="0E01FFDA">
      <w:pPr>
        <w:pStyle w:val="4"/>
        <w:keepNext w:val="0"/>
        <w:keepLines w:val="0"/>
        <w:widowControl/>
        <w:suppressLineNumbers w:val="0"/>
        <w:spacing w:line="240" w:lineRule="auto"/>
        <w:outlineLvl w:val="1"/>
        <w:rPr>
          <w:rFonts w:hint="default"/>
          <w:color w:val="auto"/>
          <w:sz w:val="22"/>
          <w:szCs w:val="22"/>
          <w:lang w:val="en-US" w:eastAsia="zh-CN"/>
        </w:rPr>
      </w:pPr>
      <w:r>
        <w:rPr>
          <w:rFonts w:hint="eastAsia" w:ascii="Times New Roman" w:hAnsi="Times New Roman" w:eastAsia="Times New Roman" w:cs="Times New Roman"/>
          <w:b/>
          <w:bCs/>
          <w:color w:val="auto"/>
          <w:kern w:val="0"/>
          <w:sz w:val="22"/>
          <w:szCs w:val="22"/>
          <w:lang w:val="en-US" w:eastAsia="zh-CN" w:bidi="ar"/>
        </w:rPr>
        <w:t>8.3</w:t>
      </w:r>
      <w:r>
        <w:rPr>
          <w:rFonts w:hint="default"/>
          <w:color w:val="auto"/>
          <w:sz w:val="22"/>
          <w:szCs w:val="22"/>
          <w:lang w:val="en-US" w:eastAsia="zh-CN"/>
        </w:rPr>
        <w:t xml:space="preserve"> 大数据与实时数据的整合</w:t>
      </w:r>
    </w:p>
    <w:p w14:paraId="499D5B94">
      <w:pPr>
        <w:pStyle w:val="10"/>
        <w:keepNext w:val="0"/>
        <w:keepLines w:val="0"/>
        <w:widowControl/>
        <w:suppressLineNumbers w:val="0"/>
        <w:spacing w:beforeAutospacing="0" w:afterAutospacing="0" w:line="240" w:lineRule="auto"/>
        <w:jc w:val="left"/>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1.改进方向：现有模型的预测主要依赖于历史数据，而没有充分利用当前大数据技术的优势。随着社交媒体、消费者调查、传感器数据等实时数据的增加，可以将这些数据源整合到模型中，使得预测更加精确和及时。</w:t>
      </w:r>
    </w:p>
    <w:p w14:paraId="760A7519">
      <w:pPr>
        <w:pStyle w:val="10"/>
        <w:keepNext w:val="0"/>
        <w:keepLines w:val="0"/>
        <w:widowControl/>
        <w:suppressLineNumbers w:val="0"/>
        <w:spacing w:beforeAutospacing="0" w:afterAutospacing="0" w:line="240" w:lineRule="auto"/>
        <w:jc w:val="left"/>
        <w:rPr>
          <w:rStyle w:val="13"/>
          <w:rFonts w:hint="eastAsia" w:eastAsia="宋体"/>
          <w:b w:val="0"/>
          <w:bCs/>
          <w:color w:val="auto"/>
          <w:sz w:val="22"/>
          <w:szCs w:val="22"/>
          <w:lang w:val="en-US" w:eastAsia="zh-CN"/>
        </w:rPr>
      </w:pPr>
      <w:r>
        <w:rPr>
          <w:rStyle w:val="13"/>
          <w:rFonts w:hint="eastAsia" w:eastAsia="宋体"/>
          <w:b w:val="0"/>
          <w:bCs/>
          <w:color w:val="auto"/>
          <w:sz w:val="22"/>
          <w:szCs w:val="22"/>
          <w:lang w:val="en-US" w:eastAsia="zh-CN"/>
        </w:rPr>
        <w:t>2.推广应用：</w:t>
      </w:r>
      <w:r>
        <w:rPr>
          <w:color w:val="auto"/>
          <w:sz w:val="22"/>
          <w:szCs w:val="22"/>
        </w:rPr>
        <w:t>大数据技术可以应用于各行各业，尤其是在电子商务、金融和健康产业等领域，实时数据能够帮助公司在变化迅速的市场中及时调整策略。例如，通过消费者在社交平台上的行为数据，可以实时捕捉趋势变化，帮助企业更快响应市场需求。</w:t>
      </w:r>
    </w:p>
    <w:p w14:paraId="38C0D314">
      <w:pPr>
        <w:pStyle w:val="10"/>
        <w:keepNext w:val="0"/>
        <w:keepLines w:val="0"/>
        <w:widowControl/>
        <w:suppressLineNumbers w:val="0"/>
        <w:spacing w:beforeAutospacing="0" w:afterAutospacing="0" w:line="240" w:lineRule="auto"/>
        <w:jc w:val="left"/>
        <w:rPr>
          <w:rFonts w:hint="eastAsia"/>
          <w:color w:val="auto"/>
          <w:sz w:val="22"/>
          <w:szCs w:val="22"/>
          <w:lang w:val="en-US" w:eastAsia="zh-CN"/>
        </w:rPr>
      </w:pPr>
    </w:p>
    <w:p w14:paraId="2F583F4B">
      <w:pPr>
        <w:spacing w:line="240" w:lineRule="auto"/>
        <w:jc w:val="both"/>
        <w:rPr>
          <w:color w:val="auto"/>
          <w:sz w:val="22"/>
          <w:szCs w:val="22"/>
        </w:rPr>
      </w:pPr>
    </w:p>
    <w:p w14:paraId="2217438D">
      <w:pPr>
        <w:pStyle w:val="3"/>
        <w:bidi w:val="0"/>
        <w:spacing w:line="240" w:lineRule="auto"/>
        <w:jc w:val="center"/>
        <w:outlineLvl w:val="0"/>
        <w:rPr>
          <w:rFonts w:hint="eastAsia"/>
          <w:color w:val="auto"/>
          <w:sz w:val="22"/>
          <w:szCs w:val="22"/>
          <w:lang w:val="en-US" w:eastAsia="zh-CN"/>
        </w:rPr>
      </w:pPr>
      <w:bookmarkStart w:id="34" w:name="_Toc12693"/>
      <w:bookmarkStart w:id="35" w:name="_Toc32211"/>
      <w:r>
        <w:rPr>
          <w:rFonts w:hint="eastAsia"/>
          <w:color w:val="auto"/>
          <w:sz w:val="22"/>
          <w:szCs w:val="22"/>
          <w:lang w:val="en-US" w:eastAsia="zh-CN"/>
        </w:rPr>
        <w:t>九、参考文献</w:t>
      </w:r>
      <w:bookmarkEnd w:id="34"/>
      <w:bookmarkEnd w:id="35"/>
    </w:p>
    <w:p w14:paraId="2C9C82EC">
      <w:pPr>
        <w:rPr>
          <w:color w:val="auto"/>
          <w:sz w:val="22"/>
          <w:szCs w:val="22"/>
        </w:rPr>
      </w:pPr>
    </w:p>
    <w:p w14:paraId="3A6CFE32">
      <w:pPr>
        <w:rPr>
          <w:color w:val="auto"/>
          <w:sz w:val="22"/>
          <w:szCs w:val="22"/>
        </w:rPr>
      </w:pPr>
    </w:p>
    <w:p w14:paraId="382371F7">
      <w:pPr>
        <w:rPr>
          <w:color w:val="auto"/>
          <w:sz w:val="22"/>
          <w:szCs w:val="22"/>
        </w:rPr>
      </w:pPr>
    </w:p>
    <w:p w14:paraId="1D2B3937">
      <w:pPr>
        <w:rPr>
          <w:color w:val="auto"/>
          <w:sz w:val="22"/>
          <w:szCs w:val="22"/>
        </w:rPr>
      </w:pPr>
    </w:p>
    <w:p w14:paraId="6BD30AD6">
      <w:pPr>
        <w:rPr>
          <w:color w:val="auto"/>
          <w:sz w:val="22"/>
          <w:szCs w:val="2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0E698"/>
    <w:multiLevelType w:val="singleLevel"/>
    <w:tmpl w:val="8E00E698"/>
    <w:lvl w:ilvl="0" w:tentative="0">
      <w:start w:val="4"/>
      <w:numFmt w:val="chineseCounting"/>
      <w:suff w:val="nothing"/>
      <w:lvlText w:val="%1、"/>
      <w:lvlJc w:val="left"/>
      <w:rPr>
        <w:rFonts w:hint="eastAsia"/>
      </w:rPr>
    </w:lvl>
  </w:abstractNum>
  <w:abstractNum w:abstractNumId="1">
    <w:nsid w:val="9CDD8A9B"/>
    <w:multiLevelType w:val="multilevel"/>
    <w:tmpl w:val="9CDD8A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51B587"/>
    <w:multiLevelType w:val="multilevel"/>
    <w:tmpl w:val="A251B5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207537F"/>
    <w:multiLevelType w:val="singleLevel"/>
    <w:tmpl w:val="B207537F"/>
    <w:lvl w:ilvl="0" w:tentative="0">
      <w:start w:val="1"/>
      <w:numFmt w:val="decimal"/>
      <w:lvlText w:val="%1."/>
      <w:lvlJc w:val="left"/>
      <w:pPr>
        <w:tabs>
          <w:tab w:val="left" w:pos="312"/>
        </w:tabs>
      </w:pPr>
    </w:lvl>
  </w:abstractNum>
  <w:abstractNum w:abstractNumId="4">
    <w:nsid w:val="B55316AE"/>
    <w:multiLevelType w:val="multilevel"/>
    <w:tmpl w:val="B55316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12FA80E"/>
    <w:multiLevelType w:val="singleLevel"/>
    <w:tmpl w:val="D12FA80E"/>
    <w:lvl w:ilvl="0" w:tentative="0">
      <w:start w:val="1"/>
      <w:numFmt w:val="chineseCounting"/>
      <w:suff w:val="nothing"/>
      <w:lvlText w:val="%1、"/>
      <w:lvlJc w:val="left"/>
      <w:rPr>
        <w:rFonts w:hint="eastAsia"/>
      </w:rPr>
    </w:lvl>
  </w:abstractNum>
  <w:abstractNum w:abstractNumId="6">
    <w:nsid w:val="F7CF30BC"/>
    <w:multiLevelType w:val="multilevel"/>
    <w:tmpl w:val="F7CF30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0919A3A"/>
    <w:multiLevelType w:val="singleLevel"/>
    <w:tmpl w:val="10919A3A"/>
    <w:lvl w:ilvl="0" w:tentative="0">
      <w:start w:val="7"/>
      <w:numFmt w:val="chineseCounting"/>
      <w:suff w:val="nothing"/>
      <w:lvlText w:val="%1、"/>
      <w:lvlJc w:val="left"/>
      <w:rPr>
        <w:rFonts w:hint="eastAsia"/>
      </w:rPr>
    </w:lvl>
  </w:abstractNum>
  <w:abstractNum w:abstractNumId="8">
    <w:nsid w:val="11C376FA"/>
    <w:multiLevelType w:val="multilevel"/>
    <w:tmpl w:val="11C37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128DAAE6"/>
    <w:multiLevelType w:val="multilevel"/>
    <w:tmpl w:val="128DA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5ED2510"/>
    <w:multiLevelType w:val="multilevel"/>
    <w:tmpl w:val="15ED25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C2954EE"/>
    <w:multiLevelType w:val="multilevel"/>
    <w:tmpl w:val="2C2954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CDE6383"/>
    <w:multiLevelType w:val="multilevel"/>
    <w:tmpl w:val="6CDE63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744760EB"/>
    <w:multiLevelType w:val="singleLevel"/>
    <w:tmpl w:val="744760EB"/>
    <w:lvl w:ilvl="0" w:tentative="0">
      <w:start w:val="1"/>
      <w:numFmt w:val="decimal"/>
      <w:lvlText w:val="%1."/>
      <w:lvlJc w:val="left"/>
      <w:pPr>
        <w:tabs>
          <w:tab w:val="left" w:pos="312"/>
        </w:tabs>
      </w:pPr>
    </w:lvl>
  </w:abstractNum>
  <w:abstractNum w:abstractNumId="14">
    <w:nsid w:val="74F62D0E"/>
    <w:multiLevelType w:val="multilevel"/>
    <w:tmpl w:val="74F62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13"/>
  </w:num>
  <w:num w:numId="3">
    <w:abstractNumId w:val="0"/>
  </w:num>
  <w:num w:numId="4">
    <w:abstractNumId w:val="11"/>
  </w:num>
  <w:num w:numId="5">
    <w:abstractNumId w:val="14"/>
  </w:num>
  <w:num w:numId="6">
    <w:abstractNumId w:val="2"/>
  </w:num>
  <w:num w:numId="7">
    <w:abstractNumId w:val="6"/>
  </w:num>
  <w:num w:numId="8">
    <w:abstractNumId w:val="1"/>
  </w:num>
  <w:num w:numId="9">
    <w:abstractNumId w:val="8"/>
  </w:num>
  <w:num w:numId="10">
    <w:abstractNumId w:val="10"/>
  </w:num>
  <w:num w:numId="11">
    <w:abstractNumId w:val="12"/>
  </w:num>
  <w:num w:numId="12">
    <w:abstractNumId w:val="3"/>
  </w:num>
  <w:num w:numId="13">
    <w:abstractNumId w:val="9"/>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ZlYzY3Zjg0MmIxNDBhZjExNDNjN2ZmOThiYWM3ZDAifQ=="/>
  </w:docVars>
  <w:rsids>
    <w:rsidRoot w:val="71706460"/>
    <w:rsid w:val="01284C3F"/>
    <w:rsid w:val="016C20D7"/>
    <w:rsid w:val="05147065"/>
    <w:rsid w:val="054245B6"/>
    <w:rsid w:val="065B62F4"/>
    <w:rsid w:val="072520A6"/>
    <w:rsid w:val="0AB15C77"/>
    <w:rsid w:val="0CB665F8"/>
    <w:rsid w:val="16DE3444"/>
    <w:rsid w:val="191C6E47"/>
    <w:rsid w:val="19753A00"/>
    <w:rsid w:val="1D7D3E6D"/>
    <w:rsid w:val="21ED13A9"/>
    <w:rsid w:val="22001566"/>
    <w:rsid w:val="277976C4"/>
    <w:rsid w:val="2B6B634D"/>
    <w:rsid w:val="2F6000A8"/>
    <w:rsid w:val="345D63A4"/>
    <w:rsid w:val="3EB34320"/>
    <w:rsid w:val="3F013CA7"/>
    <w:rsid w:val="3F2D1069"/>
    <w:rsid w:val="475A1AC7"/>
    <w:rsid w:val="49146CF3"/>
    <w:rsid w:val="4D57424D"/>
    <w:rsid w:val="50756469"/>
    <w:rsid w:val="51AA348A"/>
    <w:rsid w:val="51E03727"/>
    <w:rsid w:val="53431663"/>
    <w:rsid w:val="544014DB"/>
    <w:rsid w:val="5709697B"/>
    <w:rsid w:val="579310F2"/>
    <w:rsid w:val="5A0C01D1"/>
    <w:rsid w:val="5A1D0200"/>
    <w:rsid w:val="5D28393C"/>
    <w:rsid w:val="60200102"/>
    <w:rsid w:val="6689691C"/>
    <w:rsid w:val="6D81563E"/>
    <w:rsid w:val="6FDF7B76"/>
    <w:rsid w:val="71706460"/>
    <w:rsid w:val="728D5B00"/>
    <w:rsid w:val="76BD3FAD"/>
    <w:rsid w:val="77D94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link w:val="16"/>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1"/>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TML Code"/>
    <w:basedOn w:val="12"/>
    <w:qFormat/>
    <w:uiPriority w:val="0"/>
    <w:rPr>
      <w:rFonts w:ascii="Courier New" w:hAnsi="Courier New"/>
      <w:sz w:val="20"/>
    </w:rPr>
  </w:style>
  <w:style w:type="paragraph" w:customStyle="1" w:styleId="15">
    <w:name w:val="编程步骤"/>
    <w:basedOn w:val="1"/>
    <w:qFormat/>
    <w:uiPriority w:val="0"/>
    <w:pPr>
      <w:shd w:val="clear" w:color="auto" w:fill="E0E0E0"/>
      <w:snapToGrid w:val="0"/>
      <w:spacing w:line="220" w:lineRule="atLeast"/>
    </w:pPr>
    <w:rPr>
      <w:rFonts w:ascii="Courier New" w:hAnsi="Courier New" w:eastAsia="宋体" w:cs="Arial"/>
      <w:sz w:val="16"/>
      <w:szCs w:val="18"/>
    </w:rPr>
  </w:style>
  <w:style w:type="character" w:customStyle="1" w:styleId="16">
    <w:name w:val="标题 4 Char"/>
    <w:link w:val="4"/>
    <w:qFormat/>
    <w:uiPriority w:val="0"/>
    <w:rPr>
      <w:rFonts w:hint="eastAsia" w:ascii="宋体" w:hAnsi="宋体" w:eastAsia="宋体" w:cs="宋体"/>
      <w:b/>
      <w:bCs/>
      <w:kern w:val="0"/>
      <w:sz w:val="24"/>
      <w:szCs w:val="24"/>
      <w:lang w:val="en-US" w:eastAsia="zh-CN" w:bidi="ar"/>
    </w:rPr>
  </w:style>
  <w:style w:type="paragraph" w:customStyle="1" w:styleId="17">
    <w:name w:val="Table Paragraph"/>
    <w:basedOn w:val="1"/>
    <w:qFormat/>
    <w:uiPriority w:val="1"/>
    <w:pPr>
      <w:spacing w:before="215"/>
      <w:ind w:left="107"/>
    </w:pPr>
    <w:rPr>
      <w:rFonts w:ascii="Times New Roman" w:hAnsi="Times New Roman" w:eastAsia="Times New Roman" w:cs="Times New Roman"/>
      <w:lang w:val="en-US" w:eastAsia="zh-CN" w:bidi="ar-SA"/>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1.bin"/><Relationship Id="rId98" Type="http://schemas.openxmlformats.org/officeDocument/2006/relationships/image" Target="media/image45.wmf"/><Relationship Id="rId97" Type="http://schemas.openxmlformats.org/officeDocument/2006/relationships/oleObject" Target="embeddings/oleObject50.bin"/><Relationship Id="rId96" Type="http://schemas.openxmlformats.org/officeDocument/2006/relationships/image" Target="media/image44.wmf"/><Relationship Id="rId95" Type="http://schemas.openxmlformats.org/officeDocument/2006/relationships/oleObject" Target="embeddings/oleObject49.bin"/><Relationship Id="rId94" Type="http://schemas.openxmlformats.org/officeDocument/2006/relationships/image" Target="media/image43.wmf"/><Relationship Id="rId93" Type="http://schemas.openxmlformats.org/officeDocument/2006/relationships/oleObject" Target="embeddings/oleObject48.bin"/><Relationship Id="rId92" Type="http://schemas.openxmlformats.org/officeDocument/2006/relationships/image" Target="media/image42.png"/><Relationship Id="rId91" Type="http://schemas.openxmlformats.org/officeDocument/2006/relationships/image" Target="media/image41.png"/><Relationship Id="rId90" Type="http://schemas.openxmlformats.org/officeDocument/2006/relationships/oleObject" Target="embeddings/oleObject47.bin"/><Relationship Id="rId9" Type="http://schemas.openxmlformats.org/officeDocument/2006/relationships/image" Target="media/image3.wmf"/><Relationship Id="rId89" Type="http://schemas.openxmlformats.org/officeDocument/2006/relationships/oleObject" Target="embeddings/oleObject46.bin"/><Relationship Id="rId88" Type="http://schemas.openxmlformats.org/officeDocument/2006/relationships/oleObject" Target="embeddings/oleObject45.bin"/><Relationship Id="rId87" Type="http://schemas.openxmlformats.org/officeDocument/2006/relationships/image" Target="media/image40.wmf"/><Relationship Id="rId86" Type="http://schemas.openxmlformats.org/officeDocument/2006/relationships/oleObject" Target="embeddings/oleObject44.bin"/><Relationship Id="rId85" Type="http://schemas.openxmlformats.org/officeDocument/2006/relationships/image" Target="media/image39.wmf"/><Relationship Id="rId84" Type="http://schemas.openxmlformats.org/officeDocument/2006/relationships/oleObject" Target="embeddings/oleObject43.bin"/><Relationship Id="rId83" Type="http://schemas.openxmlformats.org/officeDocument/2006/relationships/image" Target="media/image38.wmf"/><Relationship Id="rId82" Type="http://schemas.openxmlformats.org/officeDocument/2006/relationships/oleObject" Target="embeddings/oleObject42.bin"/><Relationship Id="rId81" Type="http://schemas.openxmlformats.org/officeDocument/2006/relationships/image" Target="media/image37.wmf"/><Relationship Id="rId80" Type="http://schemas.openxmlformats.org/officeDocument/2006/relationships/oleObject" Target="embeddings/oleObject41.bin"/><Relationship Id="rId8" Type="http://schemas.openxmlformats.org/officeDocument/2006/relationships/oleObject" Target="embeddings/oleObject3.bin"/><Relationship Id="rId79" Type="http://schemas.openxmlformats.org/officeDocument/2006/relationships/image" Target="media/image36.wmf"/><Relationship Id="rId78" Type="http://schemas.openxmlformats.org/officeDocument/2006/relationships/oleObject" Target="embeddings/oleObject40.bin"/><Relationship Id="rId77" Type="http://schemas.openxmlformats.org/officeDocument/2006/relationships/image" Target="media/image35.wmf"/><Relationship Id="rId76" Type="http://schemas.openxmlformats.org/officeDocument/2006/relationships/oleObject" Target="embeddings/oleObject39.bin"/><Relationship Id="rId75" Type="http://schemas.openxmlformats.org/officeDocument/2006/relationships/image" Target="media/image34.wmf"/><Relationship Id="rId74" Type="http://schemas.openxmlformats.org/officeDocument/2006/relationships/oleObject" Target="embeddings/oleObject38.bin"/><Relationship Id="rId73" Type="http://schemas.openxmlformats.org/officeDocument/2006/relationships/image" Target="media/image33.wmf"/><Relationship Id="rId72" Type="http://schemas.openxmlformats.org/officeDocument/2006/relationships/oleObject" Target="embeddings/oleObject37.bin"/><Relationship Id="rId71" Type="http://schemas.openxmlformats.org/officeDocument/2006/relationships/image" Target="media/image32.wmf"/><Relationship Id="rId70" Type="http://schemas.openxmlformats.org/officeDocument/2006/relationships/oleObject" Target="embeddings/oleObject36.bin"/><Relationship Id="rId7" Type="http://schemas.openxmlformats.org/officeDocument/2006/relationships/image" Target="media/image2.wmf"/><Relationship Id="rId69" Type="http://schemas.openxmlformats.org/officeDocument/2006/relationships/image" Target="media/image31.wmf"/><Relationship Id="rId68" Type="http://schemas.openxmlformats.org/officeDocument/2006/relationships/oleObject" Target="embeddings/oleObject35.bin"/><Relationship Id="rId67" Type="http://schemas.openxmlformats.org/officeDocument/2006/relationships/image" Target="media/image30.wmf"/><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image" Target="media/image29.wmf"/><Relationship Id="rId63" Type="http://schemas.openxmlformats.org/officeDocument/2006/relationships/oleObject" Target="embeddings/oleObject32.bin"/><Relationship Id="rId62" Type="http://schemas.openxmlformats.org/officeDocument/2006/relationships/oleObject" Target="embeddings/oleObject31.bin"/><Relationship Id="rId61" Type="http://schemas.openxmlformats.org/officeDocument/2006/relationships/oleObject" Target="embeddings/oleObject30.bin"/><Relationship Id="rId60" Type="http://schemas.openxmlformats.org/officeDocument/2006/relationships/image" Target="media/image28.wmf"/><Relationship Id="rId6" Type="http://schemas.openxmlformats.org/officeDocument/2006/relationships/oleObject" Target="embeddings/oleObject2.bin"/><Relationship Id="rId59" Type="http://schemas.openxmlformats.org/officeDocument/2006/relationships/oleObject" Target="embeddings/oleObject29.bin"/><Relationship Id="rId58" Type="http://schemas.openxmlformats.org/officeDocument/2006/relationships/image" Target="media/image27.wmf"/><Relationship Id="rId57" Type="http://schemas.openxmlformats.org/officeDocument/2006/relationships/oleObject" Target="embeddings/oleObject28.bin"/><Relationship Id="rId56" Type="http://schemas.openxmlformats.org/officeDocument/2006/relationships/image" Target="media/image26.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0" Type="http://schemas.openxmlformats.org/officeDocument/2006/relationships/fontTable" Target="fontTable.xml"/><Relationship Id="rId20" Type="http://schemas.openxmlformats.org/officeDocument/2006/relationships/oleObject" Target="embeddings/oleObject9.bin"/><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image" Target="media/image93.png"/><Relationship Id="rId197" Type="http://schemas.openxmlformats.org/officeDocument/2006/relationships/image" Target="media/image92.png"/><Relationship Id="rId196" Type="http://schemas.openxmlformats.org/officeDocument/2006/relationships/image" Target="media/image91.wmf"/><Relationship Id="rId195" Type="http://schemas.openxmlformats.org/officeDocument/2006/relationships/oleObject" Target="embeddings/oleObject102.bin"/><Relationship Id="rId194" Type="http://schemas.openxmlformats.org/officeDocument/2006/relationships/oleObject" Target="embeddings/oleObject101.bin"/><Relationship Id="rId193" Type="http://schemas.openxmlformats.org/officeDocument/2006/relationships/image" Target="media/image90.wmf"/><Relationship Id="rId192" Type="http://schemas.openxmlformats.org/officeDocument/2006/relationships/oleObject" Target="embeddings/oleObject100.bin"/><Relationship Id="rId191" Type="http://schemas.openxmlformats.org/officeDocument/2006/relationships/image" Target="media/image89.wmf"/><Relationship Id="rId190" Type="http://schemas.openxmlformats.org/officeDocument/2006/relationships/oleObject" Target="embeddings/oleObject99.bin"/><Relationship Id="rId19" Type="http://schemas.openxmlformats.org/officeDocument/2006/relationships/image" Target="media/image8.wmf"/><Relationship Id="rId189" Type="http://schemas.openxmlformats.org/officeDocument/2006/relationships/image" Target="media/image88.wmf"/><Relationship Id="rId188" Type="http://schemas.openxmlformats.org/officeDocument/2006/relationships/oleObject" Target="embeddings/oleObject98.bin"/><Relationship Id="rId187" Type="http://schemas.openxmlformats.org/officeDocument/2006/relationships/image" Target="media/image87.wmf"/><Relationship Id="rId186" Type="http://schemas.openxmlformats.org/officeDocument/2006/relationships/oleObject" Target="embeddings/oleObject97.bin"/><Relationship Id="rId185" Type="http://schemas.openxmlformats.org/officeDocument/2006/relationships/image" Target="media/image86.wmf"/><Relationship Id="rId184" Type="http://schemas.openxmlformats.org/officeDocument/2006/relationships/oleObject" Target="embeddings/oleObject96.bin"/><Relationship Id="rId183" Type="http://schemas.openxmlformats.org/officeDocument/2006/relationships/image" Target="media/image85.wmf"/><Relationship Id="rId182" Type="http://schemas.openxmlformats.org/officeDocument/2006/relationships/oleObject" Target="embeddings/oleObject95.bin"/><Relationship Id="rId181" Type="http://schemas.openxmlformats.org/officeDocument/2006/relationships/oleObject" Target="embeddings/oleObject94.bin"/><Relationship Id="rId180" Type="http://schemas.openxmlformats.org/officeDocument/2006/relationships/image" Target="media/image84.wmf"/><Relationship Id="rId18" Type="http://schemas.openxmlformats.org/officeDocument/2006/relationships/oleObject" Target="embeddings/oleObject8.bin"/><Relationship Id="rId179" Type="http://schemas.openxmlformats.org/officeDocument/2006/relationships/oleObject" Target="embeddings/oleObject93.bin"/><Relationship Id="rId178" Type="http://schemas.openxmlformats.org/officeDocument/2006/relationships/oleObject" Target="embeddings/oleObject92.bin"/><Relationship Id="rId177" Type="http://schemas.openxmlformats.org/officeDocument/2006/relationships/oleObject" Target="embeddings/oleObject91.bin"/><Relationship Id="rId176" Type="http://schemas.openxmlformats.org/officeDocument/2006/relationships/image" Target="media/image83.wmf"/><Relationship Id="rId175" Type="http://schemas.openxmlformats.org/officeDocument/2006/relationships/oleObject" Target="embeddings/oleObject90.bin"/><Relationship Id="rId174" Type="http://schemas.openxmlformats.org/officeDocument/2006/relationships/image" Target="media/image82.wmf"/><Relationship Id="rId173" Type="http://schemas.openxmlformats.org/officeDocument/2006/relationships/oleObject" Target="embeddings/oleObject89.bin"/><Relationship Id="rId172" Type="http://schemas.openxmlformats.org/officeDocument/2006/relationships/image" Target="media/image81.wmf"/><Relationship Id="rId171" Type="http://schemas.openxmlformats.org/officeDocument/2006/relationships/oleObject" Target="embeddings/oleObject88.bin"/><Relationship Id="rId170" Type="http://schemas.openxmlformats.org/officeDocument/2006/relationships/image" Target="media/image80.wmf"/><Relationship Id="rId17" Type="http://schemas.openxmlformats.org/officeDocument/2006/relationships/image" Target="media/image7.wmf"/><Relationship Id="rId169" Type="http://schemas.openxmlformats.org/officeDocument/2006/relationships/oleObject" Target="embeddings/oleObject87.bin"/><Relationship Id="rId168" Type="http://schemas.openxmlformats.org/officeDocument/2006/relationships/image" Target="media/image79.wmf"/><Relationship Id="rId167" Type="http://schemas.openxmlformats.org/officeDocument/2006/relationships/oleObject" Target="embeddings/oleObject86.bin"/><Relationship Id="rId166" Type="http://schemas.openxmlformats.org/officeDocument/2006/relationships/image" Target="media/image78.wmf"/><Relationship Id="rId165" Type="http://schemas.openxmlformats.org/officeDocument/2006/relationships/oleObject" Target="embeddings/oleObject85.bin"/><Relationship Id="rId164" Type="http://schemas.openxmlformats.org/officeDocument/2006/relationships/image" Target="media/image77.wmf"/><Relationship Id="rId163" Type="http://schemas.openxmlformats.org/officeDocument/2006/relationships/oleObject" Target="embeddings/oleObject84.bin"/><Relationship Id="rId162" Type="http://schemas.openxmlformats.org/officeDocument/2006/relationships/image" Target="media/image76.png"/><Relationship Id="rId161" Type="http://schemas.openxmlformats.org/officeDocument/2006/relationships/image" Target="media/image75.png"/><Relationship Id="rId160" Type="http://schemas.openxmlformats.org/officeDocument/2006/relationships/image" Target="media/image74.png"/><Relationship Id="rId16" Type="http://schemas.openxmlformats.org/officeDocument/2006/relationships/oleObject" Target="embeddings/oleObject7.bin"/><Relationship Id="rId159" Type="http://schemas.openxmlformats.org/officeDocument/2006/relationships/image" Target="media/image73.wmf"/><Relationship Id="rId158" Type="http://schemas.openxmlformats.org/officeDocument/2006/relationships/oleObject" Target="embeddings/oleObject83.bin"/><Relationship Id="rId157" Type="http://schemas.openxmlformats.org/officeDocument/2006/relationships/image" Target="media/image72.wmf"/><Relationship Id="rId156" Type="http://schemas.openxmlformats.org/officeDocument/2006/relationships/oleObject" Target="embeddings/oleObject82.bin"/><Relationship Id="rId155" Type="http://schemas.openxmlformats.org/officeDocument/2006/relationships/oleObject" Target="embeddings/oleObject81.bin"/><Relationship Id="rId154" Type="http://schemas.openxmlformats.org/officeDocument/2006/relationships/image" Target="media/image71.wmf"/><Relationship Id="rId153" Type="http://schemas.openxmlformats.org/officeDocument/2006/relationships/oleObject" Target="embeddings/oleObject80.bin"/><Relationship Id="rId152" Type="http://schemas.openxmlformats.org/officeDocument/2006/relationships/image" Target="media/image70.wmf"/><Relationship Id="rId151" Type="http://schemas.openxmlformats.org/officeDocument/2006/relationships/oleObject" Target="embeddings/oleObject79.bin"/><Relationship Id="rId150" Type="http://schemas.openxmlformats.org/officeDocument/2006/relationships/image" Target="media/image69.wmf"/><Relationship Id="rId15" Type="http://schemas.openxmlformats.org/officeDocument/2006/relationships/image" Target="media/image6.wmf"/><Relationship Id="rId149" Type="http://schemas.openxmlformats.org/officeDocument/2006/relationships/oleObject" Target="embeddings/oleObject78.bin"/><Relationship Id="rId148" Type="http://schemas.openxmlformats.org/officeDocument/2006/relationships/image" Target="media/image68.wmf"/><Relationship Id="rId147" Type="http://schemas.openxmlformats.org/officeDocument/2006/relationships/oleObject" Target="embeddings/oleObject77.bin"/><Relationship Id="rId146" Type="http://schemas.openxmlformats.org/officeDocument/2006/relationships/image" Target="media/image67.wmf"/><Relationship Id="rId145" Type="http://schemas.openxmlformats.org/officeDocument/2006/relationships/oleObject" Target="embeddings/oleObject76.bin"/><Relationship Id="rId144" Type="http://schemas.openxmlformats.org/officeDocument/2006/relationships/oleObject" Target="embeddings/oleObject75.bin"/><Relationship Id="rId143" Type="http://schemas.openxmlformats.org/officeDocument/2006/relationships/image" Target="media/image66.wmf"/><Relationship Id="rId142" Type="http://schemas.openxmlformats.org/officeDocument/2006/relationships/oleObject" Target="embeddings/oleObject74.bin"/><Relationship Id="rId141" Type="http://schemas.openxmlformats.org/officeDocument/2006/relationships/image" Target="media/image65.wmf"/><Relationship Id="rId140" Type="http://schemas.openxmlformats.org/officeDocument/2006/relationships/oleObject" Target="embeddings/oleObject73.bin"/><Relationship Id="rId14" Type="http://schemas.openxmlformats.org/officeDocument/2006/relationships/oleObject" Target="embeddings/oleObject6.bin"/><Relationship Id="rId139" Type="http://schemas.openxmlformats.org/officeDocument/2006/relationships/image" Target="media/image64.wmf"/><Relationship Id="rId138" Type="http://schemas.openxmlformats.org/officeDocument/2006/relationships/oleObject" Target="embeddings/oleObject72.bin"/><Relationship Id="rId137" Type="http://schemas.openxmlformats.org/officeDocument/2006/relationships/oleObject" Target="embeddings/oleObject71.bin"/><Relationship Id="rId136" Type="http://schemas.openxmlformats.org/officeDocument/2006/relationships/image" Target="media/image63.wmf"/><Relationship Id="rId135" Type="http://schemas.openxmlformats.org/officeDocument/2006/relationships/oleObject" Target="embeddings/oleObject70.bin"/><Relationship Id="rId134" Type="http://schemas.openxmlformats.org/officeDocument/2006/relationships/image" Target="media/image62.wmf"/><Relationship Id="rId133" Type="http://schemas.openxmlformats.org/officeDocument/2006/relationships/oleObject" Target="embeddings/oleObject69.bin"/><Relationship Id="rId132" Type="http://schemas.openxmlformats.org/officeDocument/2006/relationships/image" Target="media/image61.wmf"/><Relationship Id="rId131" Type="http://schemas.openxmlformats.org/officeDocument/2006/relationships/oleObject" Target="embeddings/oleObject68.bin"/><Relationship Id="rId130" Type="http://schemas.openxmlformats.org/officeDocument/2006/relationships/image" Target="media/image60.wmf"/><Relationship Id="rId13" Type="http://schemas.openxmlformats.org/officeDocument/2006/relationships/image" Target="media/image5.wmf"/><Relationship Id="rId129" Type="http://schemas.openxmlformats.org/officeDocument/2006/relationships/oleObject" Target="embeddings/oleObject67.bin"/><Relationship Id="rId128" Type="http://schemas.openxmlformats.org/officeDocument/2006/relationships/image" Target="media/image59.png"/><Relationship Id="rId127" Type="http://schemas.openxmlformats.org/officeDocument/2006/relationships/image" Target="media/image58.png"/><Relationship Id="rId126" Type="http://schemas.openxmlformats.org/officeDocument/2006/relationships/image" Target="media/image57.png"/><Relationship Id="rId125" Type="http://schemas.openxmlformats.org/officeDocument/2006/relationships/oleObject" Target="embeddings/oleObject66.bin"/><Relationship Id="rId124" Type="http://schemas.openxmlformats.org/officeDocument/2006/relationships/oleObject" Target="embeddings/oleObject65.bin"/><Relationship Id="rId123" Type="http://schemas.openxmlformats.org/officeDocument/2006/relationships/image" Target="media/image56.wmf"/><Relationship Id="rId122" Type="http://schemas.openxmlformats.org/officeDocument/2006/relationships/oleObject" Target="embeddings/oleObject64.bin"/><Relationship Id="rId121" Type="http://schemas.openxmlformats.org/officeDocument/2006/relationships/image" Target="media/image55.wmf"/><Relationship Id="rId120" Type="http://schemas.openxmlformats.org/officeDocument/2006/relationships/oleObject" Target="embeddings/oleObject63.bin"/><Relationship Id="rId12" Type="http://schemas.openxmlformats.org/officeDocument/2006/relationships/oleObject" Target="embeddings/oleObject5.bin"/><Relationship Id="rId119" Type="http://schemas.openxmlformats.org/officeDocument/2006/relationships/oleObject" Target="embeddings/oleObject62.bin"/><Relationship Id="rId118" Type="http://schemas.openxmlformats.org/officeDocument/2006/relationships/image" Target="media/image54.wmf"/><Relationship Id="rId117" Type="http://schemas.openxmlformats.org/officeDocument/2006/relationships/oleObject" Target="embeddings/oleObject61.bin"/><Relationship Id="rId116" Type="http://schemas.openxmlformats.org/officeDocument/2006/relationships/oleObject" Target="embeddings/oleObject60.bin"/><Relationship Id="rId115" Type="http://schemas.openxmlformats.org/officeDocument/2006/relationships/oleObject" Target="embeddings/oleObject59.bin"/><Relationship Id="rId114" Type="http://schemas.openxmlformats.org/officeDocument/2006/relationships/oleObject" Target="embeddings/oleObject58.bin"/><Relationship Id="rId113" Type="http://schemas.openxmlformats.org/officeDocument/2006/relationships/image" Target="media/image53.wmf"/><Relationship Id="rId112" Type="http://schemas.openxmlformats.org/officeDocument/2006/relationships/oleObject" Target="embeddings/oleObject57.bin"/><Relationship Id="rId111" Type="http://schemas.openxmlformats.org/officeDocument/2006/relationships/image" Target="media/image52.wmf"/><Relationship Id="rId110" Type="http://schemas.openxmlformats.org/officeDocument/2006/relationships/oleObject" Target="embeddings/oleObject56.bin"/><Relationship Id="rId11" Type="http://schemas.openxmlformats.org/officeDocument/2006/relationships/image" Target="media/image4.wmf"/><Relationship Id="rId109" Type="http://schemas.openxmlformats.org/officeDocument/2006/relationships/image" Target="media/image51.wmf"/><Relationship Id="rId108" Type="http://schemas.openxmlformats.org/officeDocument/2006/relationships/oleObject" Target="embeddings/oleObject55.bin"/><Relationship Id="rId107" Type="http://schemas.openxmlformats.org/officeDocument/2006/relationships/oleObject" Target="embeddings/oleObject54.bin"/><Relationship Id="rId106" Type="http://schemas.openxmlformats.org/officeDocument/2006/relationships/image" Target="media/image50.wmf"/><Relationship Id="rId105" Type="http://schemas.openxmlformats.org/officeDocument/2006/relationships/oleObject" Target="embeddings/oleObject53.bin"/><Relationship Id="rId104" Type="http://schemas.openxmlformats.org/officeDocument/2006/relationships/image" Target="media/image49.wmf"/><Relationship Id="rId103" Type="http://schemas.openxmlformats.org/officeDocument/2006/relationships/oleObject" Target="embeddings/oleObject52.bin"/><Relationship Id="rId102" Type="http://schemas.openxmlformats.org/officeDocument/2006/relationships/image" Target="media/image48.png"/><Relationship Id="rId101" Type="http://schemas.openxmlformats.org/officeDocument/2006/relationships/image" Target="media/image47.png"/><Relationship Id="rId100" Type="http://schemas.openxmlformats.org/officeDocument/2006/relationships/image" Target="media/image46.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2255</Words>
  <Characters>2588</Characters>
  <Lines>0</Lines>
  <Paragraphs>0</Paragraphs>
  <TotalTime>89</TotalTime>
  <ScaleCrop>false</ScaleCrop>
  <LinksUpToDate>false</LinksUpToDate>
  <CharactersWithSpaces>2727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2024-11-21T10:51:00Z</dcterms:created>
  <dc:creator>清欢渡</dc:creator>
  <cp:lastModifiedBy>『初墨』</cp:lastModifiedBy>
  <dcterms:modified xsi:type="dcterms:W3CDTF">2024-11-25T13:58:55Z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997D905B26E04176B938E9E03E2D08AB_13</vt:lpwstr>
  </property>
</Properties>
</file>