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600"/>
        <w:jc w:val="center"/>
      </w:pPr>
      <w:r>
        <w:rPr>
          <w:b/>
          <w:bCs/>
          <w:color w:val="1F4E78"/>
          <w:sz w:val="32"/>
          <w:szCs w:val="32"/>
        </w:rPr>
        <w:t xml:space="preserve">DOCUMENTO DE REQUISITOS</w:t>
      </w:r>
    </w:p>
    <w:p>
      <w:pPr>
        <w:spacing w:after="200"/>
        <w:jc w:val="center"/>
      </w:pPr>
      <w:r>
        <w:rPr>
          <w:b/>
          <w:bCs/>
          <w:color w:val="1F4E78"/>
          <w:sz w:val="32"/>
          <w:szCs w:val="32"/>
        </w:rPr>
        <w:t xml:space="preserve">DE SOFTWARE</w:t>
      </w:r>
    </w:p>
    <w:p>
      <w:pPr>
        <w:spacing w:after="600"/>
        <w:jc w:val="center"/>
      </w:pPr>
      <w:r>
        <w:rPr>
          <w:b/>
          <w:bCs/>
          <w:color w:val="2E5C8A"/>
          <w:sz w:val="28"/>
          <w:szCs w:val="28"/>
        </w:rPr>
        <w:t xml:space="preserve">PROJETO BeautyFlow</w:t>
      </w:r>
    </w:p>
    <w:p/>
    <w:p>
      <w:pPr>
        <w:spacing w:after="100" w:before="400"/>
        <w:jc w:val="center"/>
      </w:pPr>
      <w:r>
        <w:rPr>
          <w:b/>
          <w:bCs/>
          <w:sz w:val="24"/>
          <w:szCs w:val="24"/>
        </w:rPr>
        <w:t xml:space="preserve">Plataforma de Gestão para Lojas de Estética</w:t>
      </w:r>
    </w:p>
    <w:p>
      <w:pPr>
        <w:spacing w:after="400"/>
        <w:jc w:val="center"/>
      </w:pPr>
      <w:r>
        <w:rPr>
          <w:sz w:val="22"/>
          <w:szCs w:val="22"/>
        </w:rPr>
        <w:t xml:space="preserve">Versão 1.0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Abril de 2026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Versão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Autor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Equipe de Análise e Projeto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Projeto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BeautyFlow</w:t>
            </w:r>
          </w:p>
        </w:tc>
      </w:tr>
    </w:tbl>
    <w:r>
      <w:br w:type="page"/>
    </w:r>
    <w:p>
      <w:pPr>
        <w:pStyle w:val="Heading1"/>
      </w:pPr>
      <w:r>
        <w:t xml:space="preserve">Sumário</w:t>
      </w:r>
    </w:p>
    <w:p/>
    <w:p>
      <w:pPr>
        <w:pStyle w:val="ListParagraph"/>
        <w:numPr>
          <w:ilvl w:val="0"/>
          <w:numId w:val="2"/>
        </w:numPr>
      </w:pPr>
      <w:r>
        <w:t xml:space="preserve">Introdução</w:t>
      </w:r>
    </w:p>
    <w:p>
      <w:pPr>
        <w:pStyle w:val="ListParagraph"/>
        <w:numPr>
          <w:ilvl w:val="0"/>
          <w:numId w:val="2"/>
        </w:numPr>
      </w:pPr>
      <w:r>
        <w:t xml:space="preserve">Objetivo e Escopo</w:t>
      </w:r>
    </w:p>
    <w:p>
      <w:pPr>
        <w:pStyle w:val="ListParagraph"/>
        <w:numPr>
          <w:ilvl w:val="0"/>
          <w:numId w:val="2"/>
        </w:numPr>
      </w:pPr>
      <w:r>
        <w:t xml:space="preserve">Requisitos Não-Funcionais</w:t>
      </w:r>
    </w:p>
    <w:p>
      <w:pPr>
        <w:pStyle w:val="ListParagraph"/>
        <w:numPr>
          <w:ilvl w:val="0"/>
          <w:numId w:val="2"/>
        </w:numPr>
      </w:pPr>
      <w:r>
        <w:t xml:space="preserve">Arquitetura e Sistemas Relacionados</w:t>
      </w:r>
    </w:p>
    <w:p>
      <w:pPr>
        <w:pStyle w:val="ListParagraph"/>
        <w:numPr>
          <w:ilvl w:val="0"/>
          <w:numId w:val="2"/>
        </w:numPr>
      </w:pPr>
      <w:r>
        <w:t xml:space="preserve">Premissas e Restrições</w:t>
      </w:r>
    </w:p>
    <w:p>
      <w:pPr>
        <w:pStyle w:val="ListParagraph"/>
        <w:numPr>
          <w:ilvl w:val="0"/>
          <w:numId w:val="2"/>
        </w:numPr>
      </w:pPr>
      <w:r>
        <w:t xml:space="preserve">Especificação Funcional</w:t>
      </w:r>
    </w:p>
    <w:p>
      <w:pPr>
        <w:pStyle w:val="ListParagraph"/>
        <w:numPr>
          <w:ilvl w:val="0"/>
          <w:numId w:val="2"/>
        </w:numPr>
      </w:pPr>
      <w:r>
        <w:t xml:space="preserve">Riscos Identificados</w:t>
      </w:r>
    </w:p>
    <w:r>
      <w:br w:type="page"/>
    </w:r>
    <w:p>
      <w:pPr>
        <w:pStyle w:val="Heading1"/>
      </w:pPr>
      <w:r>
        <w:t xml:space="preserve">1. Introdução</w:t>
      </w:r>
    </w:p>
    <w:p>
      <w:pPr>
        <w:spacing w:after="200"/>
      </w:pPr>
      <w:r>
        <w:t xml:space="preserve">Este documento de especificação de requisitos apresenta as funcionalidades e características do software BeautyFlow a ser construído. O BeautyFlow é uma plataforma web responsiva para gestão de lojas de estética (barbearias, salões de beleza, studios de beleza), focando em agendamento de serviços, gerenciamento de profissionais e personalização da experiência do cliente.</w:t>
      </w:r>
    </w:p>
    <w:p>
      <w:pPr>
        <w:spacing w:after="200"/>
      </w:pPr>
      <w:r>
        <w:t xml:space="preserve">O presente documento representa um contrato entre a equipe de desenvolvimento e os stakeholders sobre as capacidades e limitações do sistema a ser entregue.</w:t>
      </w:r>
    </w:p>
    <w:p>
      <w:pPr>
        <w:pStyle w:val="Heading1"/>
      </w:pPr>
      <w:r>
        <w:t xml:space="preserve">2. Objetivo e Escopo</w:t>
      </w:r>
    </w:p>
    <w:p>
      <w:pPr>
        <w:spacing w:after="200"/>
      </w:pPr>
      <w:r>
        <w:t xml:space="preserve">O projeto BeautyFlow visa desenvolver uma aplicação web que proporcione personalização e gestão completa de lojas do ramo de estética. O sistema integra funcionalidades de agendamento online, gerenciamento de profissionais e serviços, além de permitir que cada loja customize sua presença digital mantendo sua identidade visual.</w:t>
      </w:r>
    </w:p>
    <w:p>
      <w:pPr>
        <w:pStyle w:val="Heading2"/>
      </w:pPr>
      <w:r>
        <w:t xml:space="preserve">2.1 Objetivo Geral</w:t>
      </w:r>
    </w:p>
    <w:p>
      <w:pPr>
        <w:pStyle w:val="ListParagraph"/>
        <w:numPr>
          <w:ilvl w:val="0"/>
          <w:numId w:val="3"/>
        </w:numPr>
      </w:pPr>
      <w:r>
        <w:t xml:space="preserve">Facilitar o agendamento de serviços de estética online</w:t>
      </w:r>
    </w:p>
    <w:p>
      <w:pPr>
        <w:pStyle w:val="ListParagraph"/>
        <w:numPr>
          <w:ilvl w:val="0"/>
          <w:numId w:val="3"/>
        </w:numPr>
      </w:pPr>
      <w:r>
        <w:t xml:space="preserve">Automatizar lembretes via WhatsApp e Google Agenda</w:t>
      </w:r>
    </w:p>
    <w:p>
      <w:pPr>
        <w:pStyle w:val="ListParagraph"/>
        <w:numPr>
          <w:ilvl w:val="0"/>
          <w:numId w:val="3"/>
        </w:numPr>
      </w:pPr>
      <w:r>
        <w:t xml:space="preserve">Permitir gestão centralizada de profissionais e suas disponibilidades</w:t>
      </w:r>
    </w:p>
    <w:p>
      <w:pPr>
        <w:pStyle w:val="ListParagraph"/>
        <w:numPr>
          <w:ilvl w:val="0"/>
          <w:numId w:val="3"/>
        </w:numPr>
      </w:pPr>
      <w:r>
        <w:t xml:space="preserve">Proporcionar painel administrativo para donos de loja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Personalizar a identidade visual de cada loja</w:t>
      </w:r>
    </w:p>
    <w:p>
      <w:pPr>
        <w:pStyle w:val="Heading2"/>
      </w:pPr>
      <w:r>
        <w:t xml:space="preserve">2.2 Escopo do Produto</w:t>
      </w:r>
    </w:p>
    <w:p>
      <w:pPr>
        <w:pStyle w:val="Heading3"/>
      </w:pPr>
      <w:r>
        <w:t xml:space="preserve">O que está DENTRO do escopo:</w:t>
      </w:r>
    </w:p>
    <w:p>
      <w:pPr>
        <w:pStyle w:val="ListParagraph"/>
        <w:numPr>
          <w:ilvl w:val="0"/>
          <w:numId w:val="3"/>
        </w:numPr>
      </w:pPr>
      <w:r>
        <w:t xml:space="preserve">Sistema de autenticação e login (Cliente e Profissional)</w:t>
      </w:r>
    </w:p>
    <w:p>
      <w:pPr>
        <w:pStyle w:val="ListParagraph"/>
        <w:numPr>
          <w:ilvl w:val="0"/>
          <w:numId w:val="3"/>
        </w:numPr>
      </w:pPr>
      <w:r>
        <w:t xml:space="preserve">Agendamento de serviços com seleção de profissional</w:t>
      </w:r>
    </w:p>
    <w:p>
      <w:pPr>
        <w:pStyle w:val="ListParagraph"/>
        <w:numPr>
          <w:ilvl w:val="0"/>
          <w:numId w:val="3"/>
        </w:numPr>
      </w:pPr>
      <w:r>
        <w:t xml:space="preserve">Dashboard para profissionais (visualizar agenda)</w:t>
      </w:r>
    </w:p>
    <w:p>
      <w:pPr>
        <w:pStyle w:val="ListParagraph"/>
        <w:numPr>
          <w:ilvl w:val="0"/>
          <w:numId w:val="3"/>
        </w:numPr>
      </w:pPr>
      <w:r>
        <w:t xml:space="preserve">Painel administrativo (gestão de funcionários e serviços)</w:t>
      </w:r>
    </w:p>
    <w:p>
      <w:pPr>
        <w:pStyle w:val="ListParagraph"/>
        <w:numPr>
          <w:ilvl w:val="0"/>
          <w:numId w:val="3"/>
        </w:numPr>
      </w:pPr>
      <w:r>
        <w:t xml:space="preserve">Integração com Google Calendar</w:t>
      </w:r>
    </w:p>
    <w:p>
      <w:pPr>
        <w:pStyle w:val="ListParagraph"/>
        <w:numPr>
          <w:ilvl w:val="0"/>
          <w:numId w:val="3"/>
        </w:numPr>
      </w:pPr>
      <w:r>
        <w:t xml:space="preserve">Integração com WhatsApp para lembretes</w:t>
      </w:r>
    </w:p>
    <w:p>
      <w:pPr>
        <w:pStyle w:val="ListParagraph"/>
        <w:numPr>
          <w:ilvl w:val="0"/>
          <w:numId w:val="3"/>
        </w:numPr>
      </w:pPr>
      <w:r>
        <w:t xml:space="preserve">Personalização visual por loja (cores, logo, temas)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Responsividade (suporte a mobile, tablet, desktop)</w:t>
      </w:r>
    </w:p>
    <w:p>
      <w:pPr>
        <w:pStyle w:val="Heading3"/>
      </w:pPr>
      <w:r>
        <w:t xml:space="preserve">O que está FORA do escopo:</w:t>
      </w:r>
    </w:p>
    <w:p>
      <w:pPr>
        <w:pStyle w:val="ListParagraph"/>
        <w:numPr>
          <w:ilvl w:val="0"/>
          <w:numId w:val="3"/>
        </w:numPr>
      </w:pPr>
      <w:r>
        <w:t xml:space="preserve">Sistema de pagamento online</w:t>
      </w:r>
    </w:p>
    <w:p>
      <w:pPr>
        <w:pStyle w:val="ListParagraph"/>
        <w:numPr>
          <w:ilvl w:val="0"/>
          <w:numId w:val="3"/>
        </w:numPr>
      </w:pPr>
      <w:r>
        <w:t xml:space="preserve">Aplicativo mobile nativo (iOS/Android)</w:t>
      </w:r>
    </w:p>
    <w:p>
      <w:pPr>
        <w:pStyle w:val="ListParagraph"/>
        <w:numPr>
          <w:ilvl w:val="0"/>
          <w:numId w:val="3"/>
        </w:numPr>
      </w:pPr>
      <w:r>
        <w:t xml:space="preserve">Integração com sistemas ERP ou contabilidade</w:t>
      </w:r>
    </w:p>
    <w:p>
      <w:pPr>
        <w:pStyle w:val="ListParagraph"/>
        <w:numPr>
          <w:ilvl w:val="0"/>
          <w:numId w:val="3"/>
        </w:numPr>
      </w:pPr>
      <w:r>
        <w:t xml:space="preserve">Gerenciamento de estoque de produtos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Emissão de notas fiscais ou documentação contábil</w:t>
      </w:r>
    </w:p>
    <w:p>
      <w:pPr>
        <w:pStyle w:val="Heading1"/>
      </w:pPr>
      <w:r>
        <w:t xml:space="preserve">3. Requisitos Não-Funcionais</w:t>
      </w:r>
    </w:p>
    <w:p>
      <w:pPr>
        <w:pStyle w:val="Heading2"/>
      </w:pPr>
      <w:r>
        <w:t xml:space="preserve">RNF0001 – Responsividade</w:t>
      </w:r>
    </w:p>
    <w:p>
      <w:pPr>
        <w:spacing w:after="200"/>
      </w:pPr>
      <w:r>
        <w:t xml:space="preserve">A aplicação deve funcionar perfeitamente em dispositivos móveis (smartphones), tablets e desktops, adaptando-se automaticamente aos diferentes tamanhos de tela.</w:t>
      </w:r>
    </w:p>
    <w:p>
      <w:pPr>
        <w:pStyle w:val="Heading2"/>
      </w:pPr>
      <w:r>
        <w:t xml:space="preserve">RNF0002 – Segurança de Acesso</w:t>
      </w:r>
    </w:p>
    <w:p>
      <w:pPr>
        <w:spacing w:after="200"/>
      </w:pPr>
      <w:r>
        <w:t xml:space="preserve">O sistema deve utilizar autenticação segura com senhas criptografadas (hash bcrypt ou similar). Dados pessoais dos clientes devem ser armazenados de forma segura em conformidade com LGPD.</w:t>
      </w:r>
    </w:p>
    <w:p>
      <w:pPr>
        <w:pStyle w:val="Heading2"/>
      </w:pPr>
      <w:r>
        <w:t xml:space="preserve">RNF0003 – Desempenho</w:t>
      </w:r>
    </w:p>
    <w:p>
      <w:pPr>
        <w:spacing w:after="200"/>
      </w:pPr>
      <w:r>
        <w:t xml:space="preserve">As páginas devem carregar em menos de 3 segundos em conexões 4G. O agendamento deve ser processado em tempo real.</w:t>
      </w:r>
    </w:p>
    <w:p>
      <w:pPr>
        <w:pStyle w:val="Heading2"/>
      </w:pPr>
      <w:r>
        <w:t xml:space="preserve">RNF0004 – Disponibilidade</w:t>
      </w:r>
    </w:p>
    <w:p>
      <w:pPr>
        <w:spacing w:after="200"/>
      </w:pPr>
      <w:r>
        <w:t xml:space="preserve">O sistema deve estar disponível 99% do tempo durante o mês, permitindo que lojas agendem e gerenciem agendamentos ininterruptamente.</w:t>
      </w:r>
    </w:p>
    <w:p>
      <w:pPr>
        <w:pStyle w:val="Heading2"/>
      </w:pPr>
      <w:r>
        <w:t xml:space="preserve">RNF0005 – Escalabilidade</w:t>
      </w:r>
    </w:p>
    <w:p>
      <w:pPr>
        <w:spacing w:after="200"/>
      </w:pPr>
      <w:r>
        <w:t xml:space="preserve">A arquitetura deve suportar crescimento de múltiplas lojas cadastradas e aumento de tráfego sem degradação de desempenho.</w:t>
      </w:r>
    </w:p>
    <w:p>
      <w:pPr>
        <w:pStyle w:val="Heading1"/>
      </w:pPr>
      <w:r>
        <w:t xml:space="preserve">4. Arquitetura e Sistemas Relacionados</w:t>
      </w:r>
    </w:p>
    <w:p>
      <w:pPr>
        <w:pStyle w:val="Heading2"/>
      </w:pPr>
      <w:r>
        <w:t xml:space="preserve">4.1 Arquitetura da Aplicação</w:t>
      </w:r>
    </w:p>
    <w:p>
      <w:pPr>
        <w:spacing w:after="200"/>
      </w:pPr>
      <w:r>
        <w:t xml:space="preserve">O BeautyFlow seguirá a arquitetura MVC (Model-View-Controller) com separação entre frontend (cliente) e backend (servidor). O frontend será desenvolvido em React.js e o backend em Node.js com Express.</w:t>
      </w:r>
    </w:p>
    <w:p>
      <w:pPr>
        <w:pStyle w:val="Heading2"/>
      </w:pPr>
      <w:r>
        <w:t xml:space="preserve">4.2 Tecnologias de Hardware e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Tecnologia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Versão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React.js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18.2+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Biblioteca JavaScript para UI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Node.js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18.0+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Runtime JavaScript server-side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Framework Web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Express.js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4.18+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Framework minimalista para Node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Banco de Dados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PostgreSQL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14.0+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Banco relacional robusto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Sequelize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6.0+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Mapeamento Objeto-Relacional</w:t>
            </w:r>
          </w:p>
        </w:tc>
      </w:tr>
    </w:tbl>
    <w:p/>
    <w:p>
      <w:pPr>
        <w:spacing w:after="200"/>
      </w:pPr>
      <w:r>
        <w:t xml:space="preserve"/>
      </w:r>
    </w:p>
    <w:p>
      <w:pPr>
        <w:pStyle w:val="Heading1"/>
      </w:pPr>
      <w:r>
        <w:t xml:space="preserve">5. Premissas e Restrições</w:t>
      </w:r>
    </w:p>
    <w:p>
      <w:pPr>
        <w:pStyle w:val="Heading2"/>
      </w:pPr>
      <w:r>
        <w:t xml:space="preserve">5.1 Premissas</w:t>
      </w:r>
    </w:p>
    <w:p>
      <w:pPr>
        <w:pStyle w:val="ListParagraph"/>
        <w:numPr>
          <w:ilvl w:val="0"/>
          <w:numId w:val="3"/>
        </w:numPr>
      </w:pPr>
      <w:r>
        <w:t xml:space="preserve">Os stakeholders estarão disponíveis para levantamento de requisitos e validação</w:t>
      </w:r>
    </w:p>
    <w:p>
      <w:pPr>
        <w:pStyle w:val="ListParagraph"/>
        <w:numPr>
          <w:ilvl w:val="0"/>
          <w:numId w:val="3"/>
        </w:numPr>
      </w:pPr>
      <w:r>
        <w:t xml:space="preserve">A infraestrutura de hospedagem (servidor, domínio) será provida antes do deployment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As APIs de terceiros (Google Calendar, WhatsApp) funcionarão conforme documentado</w:t>
      </w:r>
    </w:p>
    <w:p>
      <w:pPr>
        <w:pStyle w:val="Heading2"/>
      </w:pPr>
      <w:r>
        <w:t xml:space="preserve">5.2 Restrições</w:t>
      </w:r>
    </w:p>
    <w:p>
      <w:pPr>
        <w:pStyle w:val="ListParagraph"/>
        <w:numPr>
          <w:ilvl w:val="0"/>
          <w:numId w:val="3"/>
        </w:numPr>
      </w:pPr>
      <w:r>
        <w:t xml:space="preserve">O desenvolvimento segue ciclos de 2 semanas (Sprints)</w:t>
      </w:r>
    </w:p>
    <w:p>
      <w:pPr>
        <w:pStyle w:val="ListParagraph"/>
        <w:numPr>
          <w:ilvl w:val="0"/>
          <w:numId w:val="3"/>
        </w:numPr>
      </w:pPr>
      <w:r>
        <w:t xml:space="preserve">Orçamento limitado para infraestrutura</w:t>
      </w:r>
    </w:p>
    <w:p>
      <w:pPr>
        <w:pStyle w:val="ListParagraph"/>
        <w:numPr>
          <w:ilvl w:val="0"/>
          <w:numId w:val="3"/>
        </w:numPr>
      </w:pPr>
      <w:r>
        <w:t xml:space="preserve">Equipe composta por 3-4 desenvolvedores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Prazo de entrega final: fim do semestre letivo</w:t>
      </w:r>
    </w:p>
    <w:r>
      <w:br w:type="page"/>
    </w:r>
    <w:p>
      <w:pPr>
        <w:pStyle w:val="Heading1"/>
      </w:pPr>
      <w:r>
        <w:t xml:space="preserve">6. Especificação Funcional</w:t>
      </w:r>
    </w:p>
    <w:p>
      <w:pPr>
        <w:pStyle w:val="Heading2"/>
      </w:pPr>
      <w:r>
        <w:t xml:space="preserve">RF0001 – Autenticação e Login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O sistema deve permitir login seguro para clientes, profissionais e donos de loja.</w:t>
      </w:r>
    </w:p>
    <w:p>
      <w:pPr>
        <w:pStyle w:val="ListParagraph"/>
        <w:numPr>
          <w:ilvl w:val="0"/>
          <w:numId w:val="3"/>
        </w:numPr>
      </w:pPr>
      <w:r>
        <w:t xml:space="preserve">Clientes: email + senha</w:t>
      </w:r>
    </w:p>
    <w:p>
      <w:pPr>
        <w:pStyle w:val="ListParagraph"/>
        <w:numPr>
          <w:ilvl w:val="0"/>
          <w:numId w:val="3"/>
        </w:numPr>
      </w:pPr>
      <w:r>
        <w:t xml:space="preserve">Profissionais: email + senha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Donos: email + senha com autenticação administrativo</w:t>
      </w:r>
    </w:p>
    <w:p>
      <w:pPr>
        <w:pStyle w:val="Heading2"/>
      </w:pPr>
      <w:r>
        <w:t xml:space="preserve">RF0002 – Agendamento de Serviços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Permitir que clientes agendem serviços escolhendo tipo, profissional e horário.</w:t>
      </w:r>
    </w:p>
    <w:p>
      <w:pPr>
        <w:pStyle w:val="ListParagraph"/>
        <w:numPr>
          <w:ilvl w:val="0"/>
          <w:numId w:val="3"/>
        </w:numPr>
      </w:pPr>
      <w:r>
        <w:t xml:space="preserve">Visualizar serviços disponíveis com descrição e duração</w:t>
      </w:r>
    </w:p>
    <w:p>
      <w:pPr>
        <w:pStyle w:val="ListParagraph"/>
        <w:numPr>
          <w:ilvl w:val="0"/>
          <w:numId w:val="3"/>
        </w:numPr>
      </w:pPr>
      <w:r>
        <w:t xml:space="preserve">Selecionar profissional de preferência</w:t>
      </w:r>
    </w:p>
    <w:p>
      <w:pPr>
        <w:pStyle w:val="ListParagraph"/>
        <w:numPr>
          <w:ilvl w:val="0"/>
          <w:numId w:val="3"/>
        </w:numPr>
      </w:pPr>
      <w:r>
        <w:t xml:space="preserve">Escolher data e hora disponíveis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Receber confirmação imediata do agendamento</w:t>
      </w:r>
    </w:p>
    <w:p>
      <w:pPr>
        <w:pStyle w:val="Heading2"/>
      </w:pPr>
      <w:r>
        <w:t xml:space="preserve">RF0003 – Cancelamento e Reagendamento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Permitir que clientes cancelem ou reagendem seus atendimentos.</w:t>
      </w:r>
    </w:p>
    <w:p>
      <w:pPr>
        <w:pStyle w:val="ListParagraph"/>
        <w:numPr>
          <w:ilvl w:val="0"/>
          <w:numId w:val="3"/>
        </w:numPr>
      </w:pPr>
      <w:r>
        <w:t xml:space="preserve">Cancelar agendamento com até 24h de antecedência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Reagendar para outro dia/hora disponível</w:t>
      </w:r>
    </w:p>
    <w:p>
      <w:pPr>
        <w:pStyle w:val="Heading2"/>
      </w:pPr>
      <w:r>
        <w:t xml:space="preserve">RF0004 – Lembretes via WhatsApp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Enviar lembretes automáticos 24 horas antes do agendamento.</w:t>
      </w:r>
    </w:p>
    <w:p>
      <w:pPr>
        <w:pStyle w:val="ListParagraph"/>
        <w:numPr>
          <w:ilvl w:val="0"/>
          <w:numId w:val="3"/>
        </w:numPr>
      </w:pPr>
      <w:r>
        <w:t xml:space="preserve">Integração com API do WhatsApp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Mensagem customizável por loja</w:t>
      </w:r>
    </w:p>
    <w:p>
      <w:pPr>
        <w:pStyle w:val="Heading2"/>
      </w:pPr>
      <w:r>
        <w:t xml:space="preserve">RF0005 – Integração com Google Calendar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Permitir sincronização de agendamentos com Google Calendar.</w:t>
      </w:r>
    </w:p>
    <w:p>
      <w:pPr>
        <w:pStyle w:val="ListParagraph"/>
        <w:numPr>
          <w:ilvl w:val="0"/>
          <w:numId w:val="3"/>
        </w:numPr>
      </w:pPr>
      <w:r>
        <w:t xml:space="preserve">Exportar agendamento para calendário do cliente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Sincronizar automaticamente profissionais/lojas</w:t>
      </w:r>
    </w:p>
    <w:p>
      <w:pPr>
        <w:pStyle w:val="Heading2"/>
      </w:pPr>
      <w:r>
        <w:t xml:space="preserve">RF0006 – Dashboard do Profissional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Painel para profissionais visualizarem sua agenda pessoal.</w:t>
      </w:r>
    </w:p>
    <w:p>
      <w:pPr>
        <w:pStyle w:val="ListParagraph"/>
        <w:numPr>
          <w:ilvl w:val="0"/>
          <w:numId w:val="3"/>
        </w:numPr>
      </w:pPr>
      <w:r>
        <w:t xml:space="preserve">Visualizar agendamentos do dia/semana</w:t>
      </w:r>
    </w:p>
    <w:p>
      <w:pPr>
        <w:pStyle w:val="ListParagraph"/>
        <w:numPr>
          <w:ilvl w:val="0"/>
          <w:numId w:val="3"/>
        </w:numPr>
      </w:pPr>
      <w:r>
        <w:t xml:space="preserve">Confirmar ou recusar agendamentos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Registrar notas sobre o atendimento</w:t>
      </w:r>
    </w:p>
    <w:p>
      <w:pPr>
        <w:pStyle w:val="Heading2"/>
      </w:pPr>
      <w:r>
        <w:t xml:space="preserve">RF0007 – Dashboard Administrativo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Painel para donos de loja gerenciarem o negócio.</w:t>
      </w:r>
    </w:p>
    <w:p>
      <w:pPr>
        <w:pStyle w:val="ListParagraph"/>
        <w:numPr>
          <w:ilvl w:val="0"/>
          <w:numId w:val="3"/>
        </w:numPr>
      </w:pPr>
      <w:r>
        <w:t xml:space="preserve">Cadastrar e remover profissionais</w:t>
      </w:r>
    </w:p>
    <w:p>
      <w:pPr>
        <w:pStyle w:val="ListParagraph"/>
        <w:numPr>
          <w:ilvl w:val="0"/>
          <w:numId w:val="3"/>
        </w:numPr>
      </w:pPr>
      <w:r>
        <w:t xml:space="preserve">Configurar especialidades e horários</w:t>
      </w:r>
    </w:p>
    <w:p>
      <w:pPr>
        <w:pStyle w:val="ListParagraph"/>
        <w:numPr>
          <w:ilvl w:val="0"/>
          <w:numId w:val="3"/>
        </w:numPr>
      </w:pPr>
      <w:r>
        <w:t xml:space="preserve">Cadastrar serviços oferecidos</w:t>
      </w:r>
    </w:p>
    <w:p>
      <w:pPr>
        <w:pStyle w:val="ListParagraph"/>
        <w:numPr>
          <w:ilvl w:val="0"/>
          <w:numId w:val="3"/>
        </w:numPr>
      </w:pPr>
      <w:r>
        <w:t xml:space="preserve">Visualizar relatórios de agendamentos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Editar informações da loja</w:t>
      </w:r>
    </w:p>
    <w:p>
      <w:pPr>
        <w:pStyle w:val="Heading2"/>
      </w:pPr>
      <w:r>
        <w:t xml:space="preserve">RF0008 – Personalização da Identidade Visual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Permitir que cada loja customize sua aparência no sistema.</w:t>
      </w:r>
    </w:p>
    <w:p>
      <w:pPr>
        <w:pStyle w:val="ListParagraph"/>
        <w:numPr>
          <w:ilvl w:val="0"/>
          <w:numId w:val="3"/>
        </w:numPr>
      </w:pPr>
      <w:r>
        <w:t xml:space="preserve">Fazer upload de logo</w:t>
      </w:r>
    </w:p>
    <w:p>
      <w:pPr>
        <w:pStyle w:val="ListParagraph"/>
        <w:numPr>
          <w:ilvl w:val="0"/>
          <w:numId w:val="3"/>
        </w:numPr>
      </w:pPr>
      <w:r>
        <w:t xml:space="preserve">Escolher cores principais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Customizar mensagens e termos</w:t>
      </w:r>
    </w:p>
    <w:p>
      <w:pPr>
        <w:pStyle w:val="Heading1"/>
      </w:pPr>
      <w:r>
        <w:t xml:space="preserve">7. Riscos Identificados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2808"/>
        <w:gridCol w:w="2808"/>
        <w:gridCol w:w="2340"/>
      </w:tblGrid>
      <w:tr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Impacto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Probabilidade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R001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Delays na integração com APIs de terceiros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Alto - afeta funcionalidades críticas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Média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R002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Falta de clareza nos requisitos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Alto - pode invalidar entrega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Baixa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R003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Falta de experiência da equipe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Médio - atraso no cronograma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Baixa</w:t>
            </w:r>
          </w:p>
        </w:tc>
      </w:tr>
    </w:tbl>
    <w:p/>
    <w:p>
      <w:pPr>
        <w:spacing w:before="200"/>
      </w:pPr>
      <w:r>
        <w:t xml:space="preserve">FIM DO DOCUMENTO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375A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2026-04-09T17:17:29.331Z</dcterms:created>
  <dcterms:modified xsi:type="dcterms:W3CDTF">2026-04-09T17:17:29.332Z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