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jc w:val="center"/>
        <w:rPr>
          <w:sz w:val="24"/>
          <w:szCs w:val="24"/>
        </w:rPr>
      </w:pPr>
      <w:bookmarkStart w:colFirst="0" w:colLast="0" w:name="_qavokkxvc8vs" w:id="0"/>
      <w:bookmarkEnd w:id="0"/>
      <w:r w:rsidDel="00000000" w:rsidR="00000000" w:rsidRPr="00000000">
        <w:rPr>
          <w:sz w:val="24"/>
          <w:szCs w:val="24"/>
          <w:rtl w:val="0"/>
        </w:rPr>
        <w:t xml:space="preserve">Documento de Arquitetura de Software Beauty Flow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rmr7snj03ho1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idf6s2p303ww" w:id="2"/>
      <w:bookmarkEnd w:id="2"/>
      <w:r w:rsidDel="00000000" w:rsidR="00000000" w:rsidRPr="00000000">
        <w:rPr>
          <w:rtl w:val="0"/>
        </w:rPr>
      </w:r>
    </w:p>
    <w:sdt>
      <w:sdtPr>
        <w:id w:val="-18951414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vokkxvc8vs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Documento de Arquitetura de Software Beauty Flow</w:t>
              <w:tab/>
            </w:r>
          </w:hyperlink>
          <w:r w:rsidDel="00000000" w:rsidR="00000000" w:rsidRPr="00000000">
            <w:fldChar w:fldCharType="begin"/>
            <w:instrText xml:space="preserve"> PAGEREF _qavokkxvc8vs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jgq8dk8ahass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_jgq8dk8ahass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9f8hpwqh1u9m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1.1 Finalidade</w:t>
              <w:tab/>
            </w:r>
          </w:hyperlink>
          <w:r w:rsidDel="00000000" w:rsidR="00000000" w:rsidRPr="00000000">
            <w:fldChar w:fldCharType="begin"/>
            <w:instrText xml:space="preserve"> PAGEREF _9f8hpwqh1u9m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j7ajuwgu3gnu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1.2 Escopo</w:t>
              <w:tab/>
            </w:r>
          </w:hyperlink>
          <w:r w:rsidDel="00000000" w:rsidR="00000000" w:rsidRPr="00000000">
            <w:fldChar w:fldCharType="begin"/>
            <w:instrText xml:space="preserve"> PAGEREF _j7ajuwgu3gnu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mou2syn06gju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1.3 Visão Geral</w:t>
              <w:tab/>
            </w:r>
          </w:hyperlink>
          <w:r w:rsidDel="00000000" w:rsidR="00000000" w:rsidRPr="00000000">
            <w:fldChar w:fldCharType="begin"/>
            <w:instrText xml:space="preserve"> PAGEREF _mou2syn06gju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fvo1yjfo6lt9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2- Representação da Arquitetura</w:t>
              <w:tab/>
            </w:r>
          </w:hyperlink>
          <w:r w:rsidDel="00000000" w:rsidR="00000000" w:rsidRPr="00000000">
            <w:fldChar w:fldCharType="begin"/>
            <w:instrText xml:space="preserve"> PAGEREF _fvo1yjfo6lt9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6shc75wuyxtn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2.1 Diagrama de Relações</w:t>
              <w:tab/>
            </w:r>
          </w:hyperlink>
          <w:r w:rsidDel="00000000" w:rsidR="00000000" w:rsidRPr="00000000">
            <w:fldChar w:fldCharType="begin"/>
            <w:instrText xml:space="preserve"> PAGEREF _6shc75wuyxtn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a57t9reqdy0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3. Metas e Restrições de Arquitetura</w:t>
              <w:tab/>
            </w:r>
          </w:hyperlink>
          <w:r w:rsidDel="00000000" w:rsidR="00000000" w:rsidRPr="00000000">
            <w:fldChar w:fldCharType="begin"/>
            <w:instrText xml:space="preserve"> PAGEREF _a57t9reqdy0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ecnpv831t70h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 Visão Lógica</w:t>
              <w:tab/>
            </w:r>
          </w:hyperlink>
          <w:r w:rsidDel="00000000" w:rsidR="00000000" w:rsidRPr="00000000">
            <w:fldChar w:fldCharType="begin"/>
            <w:instrText xml:space="preserve"> PAGEREF _ecnpv831t70h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o2os5l3drx57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4.1 Visão geral: Pacotes e Camadas</w:t>
              <w:tab/>
            </w:r>
          </w:hyperlink>
          <w:r w:rsidDel="00000000" w:rsidR="00000000" w:rsidRPr="00000000">
            <w:fldChar w:fldCharType="begin"/>
            <w:instrText xml:space="preserve"> PAGEREF _o2os5l3drx57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jv851fvzio0r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4.1.1 Model</w:t>
              <w:tab/>
            </w:r>
          </w:hyperlink>
          <w:r w:rsidDel="00000000" w:rsidR="00000000" w:rsidRPr="00000000">
            <w:fldChar w:fldCharType="begin"/>
            <w:instrText xml:space="preserve"> PAGEREF _jv851fvzio0r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w7btft4j9i18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4.1.2 View</w:t>
              <w:tab/>
            </w:r>
          </w:hyperlink>
          <w:r w:rsidDel="00000000" w:rsidR="00000000" w:rsidRPr="00000000">
            <w:fldChar w:fldCharType="begin"/>
            <w:instrText xml:space="preserve"> PAGEREF _w7btft4j9i18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baxjrhcqbt50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4.1.3 Template</w:t>
              <w:tab/>
            </w:r>
          </w:hyperlink>
          <w:r w:rsidDel="00000000" w:rsidR="00000000" w:rsidRPr="00000000">
            <w:fldChar w:fldCharType="begin"/>
            <w:instrText xml:space="preserve"> PAGEREF _baxjrhcqbt50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poe5ymp378i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4.2 Django REST Framework</w:t>
              <w:tab/>
            </w:r>
          </w:hyperlink>
          <w:r w:rsidDel="00000000" w:rsidR="00000000" w:rsidRPr="00000000">
            <w:fldChar w:fldCharType="begin"/>
            <w:instrText xml:space="preserve"> PAGEREF _poe5ymp378i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7zxnx1up3alx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4.3 Diagrama de classes</w:t>
              <w:tab/>
            </w:r>
          </w:hyperlink>
          <w:r w:rsidDel="00000000" w:rsidR="00000000" w:rsidRPr="00000000">
            <w:fldChar w:fldCharType="begin"/>
            <w:instrText xml:space="preserve"> PAGEREF _7zxnx1up3alx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lobe7d9tuice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 Visão de Implementação</w:t>
              <w:tab/>
            </w:r>
          </w:hyperlink>
          <w:r w:rsidDel="00000000" w:rsidR="00000000" w:rsidRPr="00000000">
            <w:fldChar w:fldCharType="begin"/>
            <w:instrText xml:space="preserve"> PAGEREF _lobe7d9tuice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igp2dbl5fzne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5.1 Diagrama Entidade Relacionamento</w:t>
              <w:tab/>
            </w:r>
          </w:hyperlink>
          <w:r w:rsidDel="00000000" w:rsidR="00000000" w:rsidRPr="00000000">
            <w:fldChar w:fldCharType="begin"/>
            <w:instrText xml:space="preserve"> PAGEREF _igp2dbl5fzne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6lpx1nm3020m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5.1.1 Microsserviço de Arquivos</w:t>
              <w:tab/>
            </w:r>
          </w:hyperlink>
          <w:r w:rsidDel="00000000" w:rsidR="00000000" w:rsidRPr="00000000">
            <w:fldChar w:fldCharType="begin"/>
            <w:instrText xml:space="preserve"> PAGEREF _6lpx1nm3020m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32vlrh8krolv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5.1.2 Microsserviço de Profile</w:t>
              <w:tab/>
            </w:r>
          </w:hyperlink>
          <w:r w:rsidDel="00000000" w:rsidR="00000000" w:rsidRPr="00000000">
            <w:fldChar w:fldCharType="begin"/>
            <w:instrText xml:space="preserve"> PAGEREF _32vlrh8krolv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sz w:val="24"/>
              <w:szCs w:val="24"/>
              <w:u w:val="none"/>
            </w:rPr>
          </w:pPr>
          <w:hyperlink w:anchor="_twuk7nabnaul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5.2 Diagrama Lógico de Dados</w:t>
              <w:tab/>
            </w:r>
          </w:hyperlink>
          <w:r w:rsidDel="00000000" w:rsidR="00000000" w:rsidRPr="00000000">
            <w:fldChar w:fldCharType="begin"/>
            <w:instrText xml:space="preserve"> PAGEREF _twuk7nabnaul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am4p2lcrv7zw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5.2.1 Microsserviço de Arquivos</w:t>
              <w:tab/>
            </w:r>
          </w:hyperlink>
          <w:r w:rsidDel="00000000" w:rsidR="00000000" w:rsidRPr="00000000">
            <w:fldChar w:fldCharType="begin"/>
            <w:instrText xml:space="preserve"> PAGEREF _am4p2lcrv7zw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color w:val="000000"/>
              <w:sz w:val="24"/>
              <w:szCs w:val="24"/>
              <w:u w:val="none"/>
            </w:rPr>
          </w:pPr>
          <w:hyperlink w:anchor="_da13mxrnkw4j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5.2.2 Microsserviço de Profile</w:t>
              <w:tab/>
            </w:r>
          </w:hyperlink>
          <w:r w:rsidDel="00000000" w:rsidR="00000000" w:rsidRPr="00000000">
            <w:fldChar w:fldCharType="begin"/>
            <w:instrText xml:space="preserve"> PAGEREF _da13mxrnkw4j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h6h83tn2jr7r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6. Tamanho e Desempenho</w:t>
              <w:tab/>
            </w:r>
          </w:hyperlink>
          <w:r w:rsidDel="00000000" w:rsidR="00000000" w:rsidRPr="00000000">
            <w:fldChar w:fldCharType="begin"/>
            <w:instrText xml:space="preserve"> PAGEREF _h6h83tn2jr7r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m7xza9nlxiy8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7. Qualidade</w:t>
              <w:tab/>
            </w:r>
          </w:hyperlink>
          <w:r w:rsidDel="00000000" w:rsidR="00000000" w:rsidRPr="00000000">
            <w:fldChar w:fldCharType="begin"/>
            <w:instrText xml:space="preserve"> PAGEREF _m7xza9nlxiy8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zm0kqi6ilqd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8. Referências</w:t>
              <w:tab/>
            </w:r>
          </w:hyperlink>
          <w:r w:rsidDel="00000000" w:rsidR="00000000" w:rsidRPr="00000000">
            <w:fldChar w:fldCharType="begin"/>
            <w:instrText xml:space="preserve"> PAGEREF _zm0kqi6ilqd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90wvuxmhmq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jgq8dk8ahas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f8hpwqh1u9m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Finalidade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tem como objetivo apresentar uma visão geral abrangente da arquitetura de software da plataforma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 Flow</w:t>
      </w:r>
      <w:r w:rsidDel="00000000" w:rsidR="00000000" w:rsidRPr="00000000">
        <w:rPr>
          <w:sz w:val="24"/>
          <w:szCs w:val="24"/>
          <w:rtl w:val="0"/>
        </w:rPr>
        <w:t xml:space="preserve"> e especificar decisões arquiteturais pertinentes ao desenvolvimento da mesma.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7ajuwgu3gnu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Escopo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BeautyFlow</w:t>
      </w:r>
      <w:r w:rsidDel="00000000" w:rsidR="00000000" w:rsidRPr="00000000">
        <w:rPr>
          <w:sz w:val="24"/>
          <w:szCs w:val="24"/>
          <w:rtl w:val="0"/>
        </w:rPr>
        <w:t xml:space="preserve"> é uma plataforma web projetada para auxiliar empresas do ramo estético na digitalização e otimização de seus processos operacionais e administrativos. O sistema permitirá a criação de lojas online personalizadas, gerenciamento de agendamentos, controle de horários, administração de serviços e gestão de funcionários, por meio de um ambiente integrado para proprietários, colaboradores e clientes.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ou2syn06gju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Visão Geral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contém os detalhes sobre as características arquiteturais escolhidas pela equipe de desenvolvimento para a solução daplataforma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 Flow</w:t>
      </w:r>
      <w:r w:rsidDel="00000000" w:rsidR="00000000" w:rsidRPr="00000000">
        <w:rPr>
          <w:sz w:val="24"/>
          <w:szCs w:val="24"/>
          <w:rtl w:val="0"/>
        </w:rPr>
        <w:t xml:space="preserve">. Nele estão contidos os seguintes pontos, respectivamente: Representação da Arquitetura, Metas e restrições de Arquitetura, Visão lógica e Visão de implementação.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fvo1yjfo6lt9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Representação da Arquitetura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utilizada no projeto será baseada no padrão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MVC (Model-View-Controller)</w:t>
      </w:r>
      <w:r w:rsidDel="00000000" w:rsidR="00000000" w:rsidRPr="00000000">
        <w:rPr>
          <w:sz w:val="24"/>
          <w:szCs w:val="24"/>
          <w:rtl w:val="0"/>
        </w:rPr>
        <w:t xml:space="preserve">, um modelo arquitetural que organiza a aplicação em três componentes principais, promovendo separação de responsabilidades, manutenibilidade e escalabilidade do sistema.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(Modelo):</w:t>
      </w:r>
      <w:r w:rsidDel="00000000" w:rsidR="00000000" w:rsidRPr="00000000">
        <w:rPr>
          <w:sz w:val="24"/>
          <w:szCs w:val="24"/>
          <w:rtl w:val="0"/>
        </w:rPr>
        <w:t xml:space="preserve"> responsável pelo gerenciamento dos dados e das regras de negócio da aplicação, incluindo operações relacionadas ao banco de dados.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(Visão):</w:t>
      </w:r>
      <w:r w:rsidDel="00000000" w:rsidR="00000000" w:rsidRPr="00000000">
        <w:rPr>
          <w:sz w:val="24"/>
          <w:szCs w:val="24"/>
          <w:rtl w:val="0"/>
        </w:rPr>
        <w:t xml:space="preserve"> responsável pela interface com o usuário, apresentando informações e capturando interações.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Controller (Controlador):</w:t>
      </w:r>
      <w:r w:rsidDel="00000000" w:rsidR="00000000" w:rsidRPr="00000000">
        <w:rPr>
          <w:sz w:val="24"/>
          <w:szCs w:val="24"/>
          <w:rtl w:val="0"/>
        </w:rPr>
        <w:t xml:space="preserve"> responsável por intermediar a comunicação entre a View e o Model, processando requisições, aplicando regras e retornando as respostas adequadas.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abordagem permite uma estrutura organizada para o desenvolvimento do BeautyFlow, facilitando manutenção, reutilização de código e evolução do sistema ao longo do projeto.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shc75wuyxtn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Diagrama de Relações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z w:val="24"/>
          <w:szCs w:val="24"/>
        </w:rPr>
      </w:pPr>
      <w:bookmarkStart w:colFirst="0" w:colLast="0" w:name="_wem3x3d0ggzr" w:id="10"/>
      <w:bookmarkEnd w:id="10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57t9reqdy0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Metas e Restrições de Arquitetura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9mgds4cuv3te" w:id="12"/>
      <w:bookmarkEnd w:id="12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React.js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+ Tailwind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Express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PostegreSQL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 + bcrypt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WhatsApp Business API + Google Calendar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+ Github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d2fyab2k2p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cnpv831t70h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Visão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2os5l3drx5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Visão geral: Pacotes e Camadas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BeautyFlow</w:t>
      </w:r>
      <w:r w:rsidDel="00000000" w:rsidR="00000000" w:rsidRPr="00000000">
        <w:rPr>
          <w:sz w:val="24"/>
          <w:szCs w:val="24"/>
          <w:rtl w:val="0"/>
        </w:rPr>
        <w:t xml:space="preserve"> é estruturada em arquitetura em camadas, utilizando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React.js com Tailwind CSS</w:t>
      </w:r>
      <w:r w:rsidDel="00000000" w:rsidR="00000000" w:rsidRPr="00000000">
        <w:rPr>
          <w:sz w:val="24"/>
          <w:szCs w:val="24"/>
          <w:rtl w:val="0"/>
        </w:rPr>
        <w:t xml:space="preserve"> no front-end,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com Express</w:t>
      </w:r>
      <w:r w:rsidDel="00000000" w:rsidR="00000000" w:rsidRPr="00000000">
        <w:rPr>
          <w:sz w:val="24"/>
          <w:szCs w:val="24"/>
          <w:rtl w:val="0"/>
        </w:rPr>
        <w:t xml:space="preserve"> no back-end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 como banco de dados.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 é responsável pela interface do usuário, permitindo a interação com clientes, funcionários e administradores.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sz w:val="24"/>
          <w:szCs w:val="24"/>
          <w:rtl w:val="0"/>
        </w:rPr>
        <w:t xml:space="preserve"> concentra a lógica de negócio, processamento de requisições e comunicação com o banco de dados.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autenticação é realizada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bcrypt</w:t>
      </w:r>
      <w:r w:rsidDel="00000000" w:rsidR="00000000" w:rsidRPr="00000000">
        <w:rPr>
          <w:sz w:val="24"/>
          <w:szCs w:val="24"/>
          <w:rtl w:val="0"/>
        </w:rPr>
        <w:t xml:space="preserve">, garantindo segurança no acesso ao sistema. Além disso, há integração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WhatsApp Business API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Calendar API</w:t>
      </w:r>
      <w:r w:rsidDel="00000000" w:rsidR="00000000" w:rsidRPr="00000000">
        <w:rPr>
          <w:sz w:val="24"/>
          <w:szCs w:val="24"/>
          <w:rtl w:val="0"/>
        </w:rPr>
        <w:t xml:space="preserve"> para envio de notificações e gerenciamento de agendamentos dos clientes.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organização em camadas facilita a manutenção, escalabilidade e reutilização dos componentes do sistema.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jv851fvzio0r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4.1.1 Model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 é uma interface de apresentação do banco de dados que permite o uso dos dados do banco sem conhecer as complexidades do banco de dados subjacente. O modelo geralmente também fornece uma camada de abstração com seu banco de dados, para que seja possível usar o mesmo modelo com vários tipos de bancos de dados.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w7btft4j9i18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4.1.2 View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Estabelece a conexão entre a Model e o Template. Ela recebe as requisições do usuário, acessa o banco de dados e retorna a informação solicitada.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baxjrhcqbt50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4.1.3 Template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a camada de apresentação, nela é onde se decide como alguma informação do banco de dados deve ser apresentada para o usuário.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oe5ymp378i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Framework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com Express</w:t>
      </w:r>
      <w:r w:rsidDel="00000000" w:rsidR="00000000" w:rsidRPr="00000000">
        <w:rPr>
          <w:sz w:val="24"/>
          <w:szCs w:val="24"/>
          <w:rtl w:val="0"/>
        </w:rPr>
        <w:t xml:space="preserve"> organiza o projeto em diretórios responsáveis por separar as funcionalidades da aplicação em módulos, seguindo a arquitetura em camadas e o padrão MVC, como exemplificado a seguir: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controllers:</w:t>
      </w:r>
      <w:r w:rsidDel="00000000" w:rsidR="00000000" w:rsidRPr="00000000">
        <w:rPr>
          <w:sz w:val="24"/>
          <w:szCs w:val="24"/>
          <w:rtl w:val="0"/>
        </w:rPr>
        <w:t xml:space="preserve"> arquivos responsáveis por processar requisições, aplicar regras de negócio e intermediar a comunicação entre rotas e modelos.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models:</w:t>
      </w:r>
      <w:r w:rsidDel="00000000" w:rsidR="00000000" w:rsidRPr="00000000">
        <w:rPr>
          <w:sz w:val="24"/>
          <w:szCs w:val="24"/>
          <w:rtl w:val="0"/>
        </w:rPr>
        <w:t xml:space="preserve"> arquivos que representam as entidades do sistema e realizam a comunicação com o banco de dados.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routes:</w:t>
      </w:r>
      <w:r w:rsidDel="00000000" w:rsidR="00000000" w:rsidRPr="00000000">
        <w:rPr>
          <w:sz w:val="24"/>
          <w:szCs w:val="24"/>
          <w:rtl w:val="0"/>
        </w:rPr>
        <w:t xml:space="preserve"> arquivos responsáveis pelo mapeamento das rotas da aplicação e direcionamento das requisições para os controllers.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middlewares:</w:t>
      </w:r>
      <w:r w:rsidDel="00000000" w:rsidR="00000000" w:rsidRPr="00000000">
        <w:rPr>
          <w:sz w:val="24"/>
          <w:szCs w:val="24"/>
          <w:rtl w:val="0"/>
        </w:rPr>
        <w:t xml:space="preserve"> arquivos que implementam funcionalidades intermediárias, como autenticação, validações e tratamento de erros.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services:</w:t>
      </w:r>
      <w:r w:rsidDel="00000000" w:rsidR="00000000" w:rsidRPr="00000000">
        <w:rPr>
          <w:sz w:val="24"/>
          <w:szCs w:val="24"/>
          <w:rtl w:val="0"/>
        </w:rPr>
        <w:t xml:space="preserve"> arquivos responsáveis por integrações externas e regras específicas, como notificações via WhatsApp Business API e sincronização com Google Calendar API.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config:</w:t>
      </w:r>
      <w:r w:rsidDel="00000000" w:rsidR="00000000" w:rsidRPr="00000000">
        <w:rPr>
          <w:sz w:val="24"/>
          <w:szCs w:val="24"/>
          <w:rtl w:val="0"/>
        </w:rPr>
        <w:t xml:space="preserve"> pasta com arquivos de configuração da aplicação, incluindo banco de dados, autenticação JWT e variáveis de ambiente.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sz w:val="24"/>
          <w:szCs w:val="24"/>
          <w:rtl w:val="0"/>
        </w:rPr>
        <w:t xml:space="preserve"> pasta com scripts, migrations e configurações relacionadas ao PostgreSQL.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diretório da aplicação React, contendo componentes, páginas, estilos e demais arquivos da interface.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components:</w:t>
      </w:r>
      <w:r w:rsidDel="00000000" w:rsidR="00000000" w:rsidRPr="00000000">
        <w:rPr>
          <w:sz w:val="24"/>
          <w:szCs w:val="24"/>
          <w:rtl w:val="0"/>
        </w:rPr>
        <w:t xml:space="preserve"> componentes reutilizáveis da interface no React.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pages:</w:t>
      </w:r>
      <w:r w:rsidDel="00000000" w:rsidR="00000000" w:rsidRPr="00000000">
        <w:rPr>
          <w:sz w:val="24"/>
          <w:szCs w:val="24"/>
          <w:rtl w:val="0"/>
        </w:rPr>
        <w:t xml:space="preserve"> páginas e telas da aplicação.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tests:</w:t>
      </w:r>
      <w:r w:rsidDel="00000000" w:rsidR="00000000" w:rsidRPr="00000000">
        <w:rPr>
          <w:sz w:val="24"/>
          <w:szCs w:val="24"/>
          <w:rtl w:val="0"/>
        </w:rPr>
        <w:t xml:space="preserve"> arquivos destinados a testes da aplicação.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utils:</w:t>
      </w:r>
      <w:r w:rsidDel="00000000" w:rsidR="00000000" w:rsidRPr="00000000">
        <w:rPr>
          <w:sz w:val="24"/>
          <w:szCs w:val="24"/>
          <w:rtl w:val="0"/>
        </w:rPr>
        <w:t xml:space="preserve"> arquivos auxiliares, como validações e funções reutilizáveis.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package.json:</w:t>
      </w:r>
      <w:r w:rsidDel="00000000" w:rsidR="00000000" w:rsidRPr="00000000">
        <w:rPr>
          <w:sz w:val="24"/>
          <w:szCs w:val="24"/>
          <w:rtl w:val="0"/>
        </w:rPr>
        <w:t xml:space="preserve"> arquivo que organiza dependências, scripts e configurações do projeto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sz w:val="24"/>
          <w:szCs w:val="24"/>
          <w:rtl w:val="0"/>
        </w:rPr>
        <w:t xml:space="preserve">: arquivo principal responsável por inicializar o servidor e configurar a aplicação Express.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.env:</w:t>
      </w:r>
      <w:r w:rsidDel="00000000" w:rsidR="00000000" w:rsidRPr="00000000">
        <w:rPr>
          <w:sz w:val="24"/>
          <w:szCs w:val="24"/>
          <w:rtl w:val="0"/>
        </w:rPr>
        <w:t xml:space="preserve"> arquivo com variáveis de ambiente do sistema.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docs:</w:t>
      </w:r>
      <w:r w:rsidDel="00000000" w:rsidR="00000000" w:rsidRPr="00000000">
        <w:rPr>
          <w:sz w:val="24"/>
          <w:szCs w:val="24"/>
          <w:rtl w:val="0"/>
        </w:rPr>
        <w:t xml:space="preserve"> documentação do sistema.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zxnx1up3alx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Diagrama de classes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obe7d9tuice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Visão de Implementação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gp2dbl5fzne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Diagrama Entidade Relacionamento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32vlrh8krolv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5.1.1 Lógica BeautyFlow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5.1.2 Lógica Cadastro Funcionário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wuk7nabnaul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Diagrama Lógico de Dados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da13mxrnkw4j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5.2.1 Lógica BeautyFlow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Cadastro 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ico6lvtrhh96" w:id="26"/>
      <w:bookmarkEnd w:id="26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80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6h83tn2jr7r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Tamanho e Desempenho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BeautyFlow</w:t>
      </w:r>
      <w:r w:rsidDel="00000000" w:rsidR="00000000" w:rsidRPr="00000000">
        <w:rPr>
          <w:sz w:val="24"/>
          <w:szCs w:val="24"/>
          <w:rtl w:val="0"/>
        </w:rPr>
        <w:t xml:space="preserve"> é uma aplicação web cujo principal objetivo é permitir o gerenciamento de serviços, agendamentos e operações de empresas do ramo estético. A plataforma possibilita ao proprietário, criar uma página web onde poderá ter cadastro de clientes, funcionários, serviços e horários, além da realização de agendamentos online por meio de uma interface acessível.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Espera-se que o sistema seja utilizado por proprietários, funcionários e clientes dos estabelecimentos, o que exige um banco de dados estruturado e eficiente, capaz de lidar com múltiplos agendamentos simultâneos e histórico de atendimentos. Considerando o potencial de uso contínuo e crescimento da base de usuários, o banco de dados deve suportar um volume significativo de operações, especialmente em horários de pico.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seja adotada uma infraestrutura em nuvem, soluções mais simples podem ser utilizadas durante a fase inicial da plataforma. No entanto, com o possível aumento de demanda e a expansão da aplicação, será necessária a utilização de plataformas mais robustas, que sejam capazes de garantir escalabilidade, disponibilidade e desempenho adequados.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foi definida de forma a garantir eficiência no gerenciamento, consulta e atualização de dados, proporcionando uma experiência fluida mesmo em dispositivos com menor capacidade de processamento. Ressalta-se também que a qualidade da conexão com a internet e a disponibilidade do servidor impactam diretamente na usabilidade e desempenho do sistema.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plataforma, no entanto, visando a satisfação do cliente e do proprietário, não terá a possibilidade para a realização de pagamentos de forma on-line ou prévia, isso se deve ao fato dos possíveis contratempos que seriam provindos de cancelamentos, re-agendamentos ou não comparecimento dos funcionários ou clientes.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ela ressalta-se que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BeautyFlow </w:t>
      </w:r>
      <w:r w:rsidDel="00000000" w:rsidR="00000000" w:rsidRPr="00000000">
        <w:rPr>
          <w:sz w:val="24"/>
          <w:szCs w:val="24"/>
          <w:rtl w:val="0"/>
        </w:rPr>
        <w:t xml:space="preserve">é uma aplicação web, que nos momentos iniciais, não terá uma aplicação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7xza9nlxiy8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Qualidade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em camadas baseada no padrão MVC adotada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BeautyFlow</w:t>
      </w:r>
      <w:r w:rsidDel="00000000" w:rsidR="00000000" w:rsidRPr="00000000">
        <w:rPr>
          <w:sz w:val="24"/>
          <w:szCs w:val="24"/>
          <w:rtl w:val="0"/>
        </w:rPr>
        <w:t xml:space="preserve"> permite estabelecer metas de qualidade como facilidade de manutenção, organização do código e evolução do sistema. A separação entre Model, View e Controller favorece o reaproveitamento de componentes e a adição de novas funcionalidades de forma estruturada.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abordagem também contribui para a escalabilidade da aplicação, permitindo a evolução de partes específicas do sistema sem comprometer toda a estrutura. Além disso, a organização modular facilita a identificação e correção de erros, bem como a realização de testes contínuos, garantindo maior estabilidade e qualidade ao longo do desenvolvimento.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zm0kqi6ilqd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Referências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react.js" TargetMode="External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