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eastAsia="宋体"/>
          <w:b/>
          <w:sz w:val="44"/>
        </w:rPr>
        <w:t>本科毕业论文</w:t>
      </w:r>
    </w:p>
    <w:p>
      <w:pPr>
        <w:jc w:val="center"/>
      </w:pPr>
      <w:r>
        <w:rPr>
          <w:rFonts w:ascii="Times New Roman" w:hAnsi="Times New Roman" w:eastAsia="宋体"/>
          <w:b w:val="0"/>
          <w:sz w:val="32"/>
        </w:rPr>
        <w:t>( 2026 届 )</w:t>
      </w:r>
    </w:p>
    <w:p>
      <w:pPr>
        <w:spacing w:before="200"/>
        <w:ind w:left="1247"/>
        <w:jc w:val="left"/>
      </w:pPr>
      <w:r>
        <w:rPr>
          <w:rFonts w:ascii="Times New Roman" w:hAnsi="Times New Roman" w:eastAsia="宋体"/>
          <w:b w:val="0"/>
          <w:sz w:val="30"/>
        </w:rPr>
        <w:t>题    目：</w:t>
      </w:r>
      <w:r>
        <w:rPr>
          <w:rFonts w:ascii="Times New Roman" w:hAnsi="Times New Roman" w:eastAsia="宋体"/>
          <w:b w:val="0"/>
          <w:sz w:val="30"/>
        </w:rPr>
        <w:t>基于 SpringBoot中小学教培机构管理系统的设计与实现</w:t>
      </w:r>
    </w:p>
    <w:p>
      <w:pPr>
        <w:spacing w:before="200"/>
        <w:ind w:left="1247"/>
        <w:jc w:val="left"/>
      </w:pPr>
      <w:r>
        <w:rPr>
          <w:rFonts w:ascii="Times New Roman" w:hAnsi="Times New Roman" w:eastAsia="宋体"/>
          <w:b w:val="0"/>
          <w:sz w:val="30"/>
        </w:rPr>
        <w:t>学    院：</w:t>
      </w:r>
      <w:r>
        <w:rPr>
          <w:rFonts w:ascii="Times New Roman" w:hAnsi="Times New Roman" w:eastAsia="宋体"/>
          <w:b w:val="0"/>
          <w:sz w:val="30"/>
        </w:rPr>
        <w:t>信息工程学院</w:t>
      </w:r>
    </w:p>
    <w:p>
      <w:pPr>
        <w:spacing w:before="200"/>
        <w:ind w:left="1247"/>
        <w:jc w:val="left"/>
      </w:pPr>
      <w:r>
        <w:rPr>
          <w:rFonts w:ascii="Times New Roman" w:hAnsi="Times New Roman" w:eastAsia="宋体"/>
          <w:b w:val="0"/>
          <w:sz w:val="30"/>
        </w:rPr>
        <w:t>专    业：</w:t>
      </w:r>
      <w:r>
        <w:rPr>
          <w:rFonts w:ascii="Times New Roman" w:hAnsi="Times New Roman" w:eastAsia="宋体"/>
          <w:b w:val="0"/>
          <w:sz w:val="30"/>
        </w:rPr>
        <w:t>软件工程</w:t>
      </w:r>
    </w:p>
    <w:p>
      <w:pPr>
        <w:spacing w:before="200"/>
        <w:ind w:left="1247"/>
        <w:jc w:val="left"/>
      </w:pPr>
      <w:r>
        <w:rPr>
          <w:rFonts w:ascii="Times New Roman" w:hAnsi="Times New Roman" w:eastAsia="宋体"/>
          <w:b w:val="0"/>
          <w:sz w:val="30"/>
        </w:rPr>
        <w:t>学生姓名：</w:t>
      </w:r>
      <w:r>
        <w:rPr>
          <w:rFonts w:ascii="Times New Roman" w:hAnsi="Times New Roman" w:eastAsia="宋体"/>
          <w:b w:val="0"/>
          <w:sz w:val="30"/>
        </w:rPr>
        <w:t>朱文欣    学号：22206091042</w:t>
      </w:r>
    </w:p>
    <w:p>
      <w:pPr>
        <w:spacing w:before="200"/>
        <w:ind w:left="1247"/>
        <w:jc w:val="left"/>
      </w:pPr>
      <w:r>
        <w:rPr>
          <w:rFonts w:ascii="Times New Roman" w:hAnsi="Times New Roman" w:eastAsia="宋体"/>
          <w:b w:val="0"/>
          <w:sz w:val="30"/>
        </w:rPr>
        <w:t>指导教师：</w:t>
      </w:r>
      <w:r>
        <w:rPr>
          <w:rFonts w:ascii="Times New Roman" w:hAnsi="Times New Roman" w:eastAsia="宋体"/>
          <w:b w:val="0"/>
          <w:sz w:val="30"/>
        </w:rPr>
        <w:t>童芳    职称（学位）：高级工程师（硕士）</w:t>
      </w:r>
    </w:p>
    <w:p>
      <w:pPr>
        <w:spacing w:before="200"/>
        <w:ind w:left="1247"/>
        <w:jc w:val="left"/>
      </w:pPr>
      <w:r>
        <w:rPr>
          <w:rFonts w:ascii="Times New Roman" w:hAnsi="Times New Roman" w:eastAsia="宋体"/>
          <w:b w:val="0"/>
          <w:sz w:val="30"/>
        </w:rPr>
        <w:t>合作导师：</w:t>
      </w:r>
      <w:r>
        <w:rPr>
          <w:rFonts w:ascii="Times New Roman" w:hAnsi="Times New Roman" w:eastAsia="宋体"/>
          <w:b w:val="0"/>
          <w:sz w:val="30"/>
        </w:rPr>
        <w:t xml:space="preserve">                职称（学位）：</w:t>
      </w:r>
    </w:p>
    <w:p>
      <w:pPr>
        <w:spacing w:before="200"/>
        <w:ind w:left="1247"/>
        <w:jc w:val="left"/>
      </w:pPr>
      <w:r>
        <w:rPr>
          <w:rFonts w:ascii="Times New Roman" w:hAnsi="Times New Roman" w:eastAsia="宋体"/>
          <w:b w:val="0"/>
          <w:sz w:val="30"/>
        </w:rPr>
        <w:t>完成时间：</w:t>
      </w:r>
      <w:r>
        <w:rPr>
          <w:rFonts w:ascii="Times New Roman" w:hAnsi="Times New Roman" w:eastAsia="宋体"/>
          <w:b w:val="0"/>
          <w:sz w:val="30"/>
        </w:rPr>
        <w:t>2026 年 5 月 10 日</w:t>
      </w:r>
    </w:p>
    <w:p>
      <w:pPr>
        <w:spacing w:before="200"/>
        <w:ind w:left="1247"/>
        <w:jc w:val="left"/>
      </w:pPr>
      <w:r>
        <w:rPr>
          <w:rFonts w:ascii="Times New Roman" w:hAnsi="Times New Roman" w:eastAsia="宋体"/>
          <w:b w:val="0"/>
          <w:sz w:val="30"/>
        </w:rPr>
        <w:t>成    绩：</w:t>
      </w:r>
      <w:r>
        <w:rPr>
          <w:rFonts w:ascii="Times New Roman" w:hAnsi="Times New Roman" w:eastAsia="宋体"/>
          <w:b w:val="0"/>
          <w:sz w:val="30"/>
        </w:rPr>
      </w:r>
    </w:p>
    <w:p>
      <w:pPr>
        <w:spacing w:before="1440"/>
        <w:jc w:val="center"/>
      </w:pPr>
      <w:r>
        <w:rPr>
          <w:rFonts w:ascii="Times New Roman" w:hAnsi="Times New Roman" w:eastAsia="宋体"/>
          <w:b w:val="0"/>
          <w:sz w:val="32"/>
        </w:rPr>
        <w:t>黄山学院教务处制</w:t>
      </w:r>
    </w:p>
    <w:p>
      <w:pPr>
        <w:sectPr>
          <w:pgSz w:w="12240" w:h="15840"/>
          <w:pgMar w:top="1417" w:right="1417" w:bottom="1417" w:left="1587" w:header="720" w:footer="720" w:gutter="0"/>
          <w:cols w:space="720"/>
          <w:docGrid w:linePitch="360"/>
        </w:sectPr>
      </w:pPr>
    </w:p>
    <w:p>
      <w:pPr>
        <w:jc w:val="center"/>
      </w:pPr>
      <w:r>
        <w:rPr>
          <w:rFonts w:ascii="Times New Roman" w:hAnsi="Times New Roman" w:eastAsia="宋体"/>
          <w:b/>
          <w:sz w:val="32"/>
        </w:rPr>
        <w:t>学位论文原创性声明</w:t>
      </w:r>
    </w:p>
    <w:p>
      <w:pPr>
        <w:spacing w:line="400" w:lineRule="exact"/>
        <w:ind w:firstLine="560"/>
      </w:pPr>
      <w:r>
        <w:rPr>
          <w:rFonts w:ascii="Times New Roman" w:hAnsi="Times New Roman" w:eastAsia="宋体"/>
          <w:b w:val="0"/>
          <w:sz w:val="24"/>
        </w:rPr>
        <w:t>兹呈交的学位论文，是本人在指导老师指导下独立完成的研究成果。本人在论文写作中参考的其他个人或集体的研究成果，均在文中以明确方式标明。本人依法享有和承担由此论文而产生的权利和责任。</w:t>
      </w:r>
    </w:p>
    <w:p>
      <w:pPr>
        <w:spacing w:before="960"/>
      </w:pPr>
      <w:r>
        <w:rPr>
          <w:rFonts w:ascii="Times New Roman" w:hAnsi="Times New Roman" w:eastAsia="宋体"/>
          <w:b w:val="0"/>
          <w:sz w:val="24"/>
        </w:rPr>
        <w:t>声明人（签名）：</w:t>
      </w:r>
    </w:p>
    <w:p>
      <w:r>
        <w:rPr>
          <w:rFonts w:ascii="Times New Roman" w:hAnsi="Times New Roman" w:eastAsia="宋体"/>
          <w:b w:val="0"/>
          <w:sz w:val="24"/>
        </w:rPr>
        <w:t>年   月   日</w:t>
      </w:r>
    </w:p>
    <w:p>
      <w:pPr>
        <w:sectPr>
          <w:pgSz w:w="12240" w:h="15840"/>
          <w:pgMar w:top="1417" w:right="1417" w:bottom="1417" w:left="1587" w:header="720" w:footer="720" w:gutter="0"/>
          <w:cols w:space="720"/>
          <w:docGrid w:linePitch="360"/>
        </w:sectPr>
      </w:pPr>
    </w:p>
    <w:p>
      <w:pPr>
        <w:jc w:val="center"/>
      </w:pPr>
      <w:r>
        <w:rPr>
          <w:rFonts w:ascii="Times New Roman" w:hAnsi="Times New Roman" w:eastAsia="宋体"/>
          <w:b/>
          <w:sz w:val="44"/>
        </w:rPr>
        <w:t>目   录</w:t>
      </w:r>
    </w:p>
    <w:p>
      <w:fldChar w:fldCharType="begin"/>
      <w:instrText xml:space="preserve">TOC \o "1-3" \h \z \u</w:instrText>
      <w:fldChar w:fldCharType="separate">
        <w:t>打开 Word 后右键目录并选择“更新域”，即可生成完整目录。</w:t>
      </w:fldChar>
      <w:fldChar w:fldCharType="end"/>
    </w:p>
    <w:p>
      <w:pPr>
        <w:sectPr>
          <w:pgSz w:w="12240" w:h="15840"/>
          <w:pgMar w:top="1417" w:right="1417" w:bottom="1417" w:left="1587" w:header="720" w:footer="720" w:gutter="0"/>
          <w:cols w:space="720"/>
          <w:docGrid w:linePitch="360"/>
        </w:sectPr>
      </w:pPr>
    </w:p>
    <w:p>
      <w:pPr>
        <w:jc w:val="center"/>
      </w:pPr>
      <w:r>
        <w:rPr>
          <w:rFonts w:ascii="Times New Roman" w:hAnsi="Times New Roman" w:eastAsia="宋体"/>
          <w:b/>
          <w:sz w:val="44"/>
        </w:rPr>
        <w:t>基于 SpringBoot中小学教培机构管理系统的设计与实现</w:t>
      </w:r>
    </w:p>
    <w:p>
      <w:pPr>
        <w:jc w:val="center"/>
      </w:pPr>
      <w:r>
        <w:rPr>
          <w:rFonts w:ascii="Times New Roman" w:hAnsi="Times New Roman" w:eastAsia="宋体"/>
          <w:b w:val="0"/>
          <w:sz w:val="28"/>
        </w:rPr>
        <w:t>信息工程学院 软件工程 朱文欣（22206091042）</w:t>
      </w:r>
    </w:p>
    <w:p>
      <w:pPr>
        <w:jc w:val="center"/>
      </w:pPr>
      <w:r>
        <w:rPr>
          <w:rFonts w:ascii="Times New Roman" w:hAnsi="Times New Roman" w:eastAsia="宋体"/>
          <w:b w:val="0"/>
          <w:sz w:val="28"/>
        </w:rPr>
        <w:t>指导老师：童芳（高级工程师（硕士））</w:t>
      </w:r>
    </w:p>
    <w:p>
      <w:pPr>
        <w:spacing w:line="400" w:lineRule="exact"/>
        <w:ind w:firstLine="560"/>
        <w:jc w:val="left"/>
      </w:pPr>
      <w:r>
        <w:rPr>
          <w:rFonts w:ascii="Times New Roman" w:hAnsi="Times New Roman" w:eastAsia="黑体"/>
          <w:b/>
          <w:sz w:val="21"/>
        </w:rPr>
        <w:t>摘要：</w:t>
      </w:r>
      <w:r>
        <w:rPr>
          <w:rFonts w:ascii="Times New Roman" w:hAnsi="Times New Roman" w:eastAsia="宋体"/>
          <w:b w:val="0"/>
          <w:sz w:val="21"/>
        </w:rPr>
        <w:t>随着中小学课外培训机构在课程组织、教师排班、学员服务和财务核算等方面的业务复杂度持续提高，传统依赖纸质登记、表格统计和人工沟通的管理方式已经难以满足机构在效率、准确性和可追溯性方面的实际需求。尤其是在多角色协同场景下，管理员、教师和学生分别关注账户权限、课程班级、考勤作业、成绩反馈、账单管理和资源共享等不同业务内容，如果缺少统一的信息平台，极易产生数据重复录入、流程衔接不畅、信息更新滞后和统计分析困难等问题。为解决上述问题，本文结合当前中小学教培机构的业务特点，设计并实现了一套基于 SpringBoot 的中小学教培机构管理系统。 本系统采用前后端分离架构，后端以 Spring Boot 为核心框架，结合 Spring Security、JWT、MyBatis-Plus 和 MySQL 完成身份认证、权限控制、业务处理和数据持久化；前端基于 Vue 3、Vite、Pinia、Vue Router 与 Element Plus 实现交互界面、状态管理和角色导航。系统围绕管理员、教师、学生三类用户展开功能设计。其中，管理员端实现了用户管理、角色权限分配、课程与班级管理、教学资源管理、考勤管理、成绩管理、账单管理、日志管理和机构设置等功能；教师端实现了班级查看、作业发布、资源维护、成绩录入、考勤登记与批量处理等功能；学生端实现了课程查询、学习资源获取、作业提交、成绩查看、异常考勤查看和账单查询等功能。系统通过统一的数据模型和分层接口设计，将教务、教学和财务等核心业务连接起来，提升了机构内部的信息协同效率。 本文首先分析了教培机构管理系统的研究背景、应用价值和国内外发展现状，在此基础上结合实际项目源码完成需求分析和总体设计；随后对系统的身份认证机制、权限模型、主要业务模块、数据库结构以及前后端实现方式进行详细说明；最后从功能测试、权限测试和运行效果等角度对系统进行了验证。实践结果表明，该系统能够较好地满足中小学教培机构在教务管理、教学支持和基础财务管理方面的实际需求，具有一定的实用价值和推广意义。</w:t>
      </w:r>
    </w:p>
    <w:p>
      <w:pPr>
        <w:spacing w:line="400" w:lineRule="exact"/>
      </w:pPr>
      <w:r>
        <w:rPr>
          <w:rFonts w:ascii="Times New Roman" w:hAnsi="Times New Roman" w:eastAsia="黑体"/>
          <w:b/>
          <w:sz w:val="21"/>
        </w:rPr>
        <w:t>关键词：</w:t>
      </w:r>
      <w:r>
        <w:rPr>
          <w:rFonts w:ascii="Times New Roman" w:hAnsi="Times New Roman" w:eastAsia="宋体"/>
          <w:b w:val="0"/>
          <w:sz w:val="21"/>
        </w:rPr>
        <w:t>SpringBoot；教培机构管理；前后端分离；权限控制；教学业务管理</w:t>
      </w:r>
    </w:p>
    <w:p>
      <w:r>
        <w:br w:type="page"/>
      </w:r>
    </w:p>
    <w:p>
      <w:pPr>
        <w:jc w:val="center"/>
      </w:pPr>
      <w:r>
        <w:rPr>
          <w:rFonts w:ascii="Times New Roman" w:hAnsi="Times New Roman" w:eastAsia="Times New Roman"/>
          <w:b/>
          <w:sz w:val="44"/>
        </w:rPr>
        <w:t>Design and Implementation of a Primary and Secondary Education Training Institution Management System Based on SpringBoot</w:t>
      </w:r>
    </w:p>
    <w:p>
      <w:pPr>
        <w:jc w:val="center"/>
      </w:pPr>
      <w:r>
        <w:rPr>
          <w:rFonts w:ascii="Times New Roman" w:hAnsi="Times New Roman" w:eastAsia="Times New Roman"/>
          <w:b w:val="0"/>
          <w:sz w:val="28"/>
        </w:rPr>
        <w:t>朱文欣 (22206091042)</w:t>
      </w:r>
    </w:p>
    <w:p>
      <w:pPr>
        <w:jc w:val="center"/>
      </w:pPr>
      <w:r>
        <w:rPr>
          <w:rFonts w:ascii="Times New Roman" w:hAnsi="Times New Roman" w:eastAsia="Times New Roman"/>
          <w:b w:val="0"/>
          <w:sz w:val="28"/>
        </w:rPr>
        <w:t>Director: 童芳</w:t>
      </w:r>
    </w:p>
    <w:p>
      <w:pPr>
        <w:jc w:val="center"/>
      </w:pPr>
      <w:r>
        <w:rPr>
          <w:rFonts w:ascii="Times New Roman" w:hAnsi="Times New Roman" w:eastAsia="Times New Roman"/>
          <w:b w:val="0"/>
          <w:sz w:val="28"/>
        </w:rPr>
        <w:t>(软件工程, 信息工程学院, Huangshan University)</w:t>
      </w:r>
    </w:p>
    <w:p>
      <w:pPr>
        <w:spacing w:line="400" w:lineRule="exact"/>
        <w:ind w:firstLine="560"/>
        <w:jc w:val="left"/>
      </w:pPr>
      <w:r>
        <w:rPr>
          <w:rFonts w:ascii="Times New Roman" w:hAnsi="Times New Roman" w:eastAsia="Times New Roman"/>
          <w:b/>
          <w:sz w:val="21"/>
        </w:rPr>
        <w:t xml:space="preserve">Abstract: </w:t>
      </w:r>
      <w:r>
        <w:rPr>
          <w:rFonts w:ascii="Times New Roman" w:hAnsi="Times New Roman" w:eastAsia="Times New Roman"/>
          <w:b w:val="0"/>
          <w:sz w:val="21"/>
        </w:rPr>
        <w:t>With the continuous growth of after-school training institutions for primary and secondary students, business processes such as course arrangement, class management, attendance recording, score management and billing have become increasingly complex. Traditional manual methods based on paper records and spreadsheet statistics can no longer meet the requirements of efficiency, accuracy and traceability. To address these issues, this paper designs and implements a management system for primary and secondary education training institutions based on SpringBoot. The system adopts a front-end and back-end separated architecture. The back end is built with Spring Boot, Spring Security, JWT, MyBatis-Plus and MySQL to complete user authentication, permission control, business processing and data persistence. The front end is developed with Vue 3, Vite, Pinia, Vue Router and Element Plus to provide interactive pages, role-based navigation and client-side state management. The system serves three kinds of users: administrators, teachers and students. The administrator side supports user management, role authorization, course and class management, teaching resource management, attendance management, score management, billing management, log management and institutional settings. The teacher side supports class viewing, assignment publishing, resource maintenance, score entry, attendance recording and batch attendance processing. The student side supports course inquiry, learning resource access, assignment submission, score inquiry, abnormal attendance inquiry and billing inquiry. This paper analyzes the research background, application value and current development of educational management systems, and then explains the requirement analysis, overall architecture, identity authentication mechanism, permission model, major business modules, database design and implementation details based on the real project code. Finally, the system is verified through functional testing and role-based permission testing. The results show that the system can effectively improve the management efficiency of educational training institutions and has practical application value.</w:t>
      </w:r>
    </w:p>
    <w:p>
      <w:pPr>
        <w:spacing w:line="400" w:lineRule="exact"/>
      </w:pPr>
      <w:r>
        <w:rPr>
          <w:rFonts w:ascii="Times New Roman" w:hAnsi="Times New Roman" w:eastAsia="Times New Roman"/>
          <w:b/>
          <w:sz w:val="21"/>
        </w:rPr>
        <w:t xml:space="preserve">Key Words: </w:t>
      </w:r>
      <w:r>
        <w:rPr>
          <w:rFonts w:ascii="Times New Roman" w:hAnsi="Times New Roman" w:eastAsia="Times New Roman"/>
          <w:b w:val="0"/>
          <w:sz w:val="21"/>
        </w:rPr>
        <w:t>SpringBoot; education training management; front-end and back-end separation; permission control; teaching business management</w:t>
      </w:r>
    </w:p>
    <w:p>
      <w:pPr>
        <w:sectPr>
          <w:footerReference w:type="default" r:id="rId9"/>
          <w:pgSz w:w="12240" w:h="15840"/>
          <w:pgMar w:top="1417" w:right="1417" w:bottom="1417" w:left="1587" w:header="720" w:footer="720" w:gutter="0"/>
          <w:cols w:space="720"/>
          <w:docGrid w:linePitch="360"/>
          <w:pgNumType w:start="1" w:fmt="upperRoman"/>
        </w:sectPr>
      </w:pPr>
    </w:p>
    <w:p>
      <w:r>
        <w:br w:type="page"/>
      </w:r>
    </w:p>
    <w:p>
      <w:pPr>
        <w:pStyle w:val="Heading1"/>
        <w:spacing w:before="200" w:after="200"/>
        <w:ind w:firstLine="0"/>
        <w:jc w:val="left"/>
      </w:pPr>
      <w:r>
        <w:rPr>
          <w:rFonts w:ascii="Times New Roman" w:hAnsi="Times New Roman" w:eastAsia="宋体"/>
          <w:b/>
          <w:sz w:val="28"/>
        </w:rPr>
        <w:t>1 绪论</w:t>
      </w:r>
    </w:p>
    <w:p>
      <w:pPr>
        <w:pStyle w:val="Heading2"/>
        <w:spacing w:before="200" w:after="200"/>
        <w:ind w:firstLine="0"/>
        <w:jc w:val="left"/>
      </w:pPr>
      <w:r>
        <w:rPr>
          <w:rFonts w:ascii="Times New Roman" w:hAnsi="Times New Roman" w:eastAsia="宋体"/>
          <w:b/>
          <w:sz w:val="24"/>
        </w:rPr>
        <w:t>1.1 研究背景</w:t>
      </w:r>
    </w:p>
    <w:p>
      <w:pPr>
        <w:spacing w:line="400" w:lineRule="exact"/>
        <w:ind w:firstLine="560"/>
      </w:pPr>
      <w:r>
        <w:rPr>
          <w:rFonts w:ascii="Times New Roman" w:hAnsi="Times New Roman" w:eastAsia="宋体"/>
          <w:b w:val="0"/>
          <w:sz w:val="24"/>
        </w:rPr>
        <w:t>近年来，随着教育信息化的持续推进和家长对课外教育服务质量要求的不断提升，中小学教培机构在招生、排课、授课、考勤、评价和收费等方面逐渐形成了更加细分和规范的管理要求。传统模式下，很多机构仍然依赖人工电话通知、纸质签到、Excel 统计和微信群传递资料来完成日常管理。这种方式虽然在业务规模较小时能够维持基本运行，但一旦学员数量增加、班级数量增多或机构开始进行多教师协同管理，就会暴露出明显问题。</w:t>
      </w:r>
    </w:p>
    <w:p>
      <w:pPr>
        <w:spacing w:line="400" w:lineRule="exact"/>
        <w:ind w:firstLine="560"/>
      </w:pPr>
      <w:r>
        <w:rPr>
          <w:rFonts w:ascii="Times New Roman" w:hAnsi="Times New Roman" w:eastAsia="宋体"/>
          <w:b w:val="0"/>
          <w:sz w:val="24"/>
        </w:rPr>
        <w:t>首先，人工管理模式的数据一致性较差。课程信息、班级名单、教师排课和学员课时等数据往往分散在不同表格中，更新不及时容易导致信息冲突。其次，传统流程的协同效率较低。教师、管理员和学生之间的信息传递依赖人工通知，容易造成遗漏。再次，考勤、成绩和账单等业务数据缺少统一沉淀，不利于后续统计分析，也难以为机构经营决策提供可靠依据。</w:t>
      </w:r>
    </w:p>
    <w:p>
      <w:pPr>
        <w:spacing w:line="400" w:lineRule="exact"/>
        <w:ind w:firstLine="560"/>
      </w:pPr>
      <w:r>
        <w:rPr>
          <w:rFonts w:ascii="Times New Roman" w:hAnsi="Times New Roman" w:eastAsia="宋体"/>
          <w:b w:val="0"/>
          <w:sz w:val="24"/>
        </w:rPr>
        <w:t>在这一背景下，建设一个面向中小学教培机构的综合管理系统具有现实必要性。该系统应能够围绕管理员、教师和学生三类核心角色，完成账户管理、课程班级维护、教学资源发布、作业管理、考勤记录、成绩录入和账单查询等业务，并借助信息化手段提升机构运行效率和服务质量。</w:t>
      </w:r>
    </w:p>
    <w:p>
      <w:pPr>
        <w:pStyle w:val="Heading2"/>
        <w:spacing w:before="200" w:after="200"/>
        <w:ind w:firstLine="0"/>
        <w:jc w:val="left"/>
      </w:pPr>
      <w:r>
        <w:rPr>
          <w:rFonts w:ascii="Times New Roman" w:hAnsi="Times New Roman" w:eastAsia="宋体"/>
          <w:b/>
          <w:sz w:val="24"/>
        </w:rPr>
        <w:t>1.2 研究目的</w:t>
      </w:r>
    </w:p>
    <w:p>
      <w:pPr>
        <w:spacing w:line="400" w:lineRule="exact"/>
        <w:ind w:firstLine="560"/>
      </w:pPr>
      <w:r>
        <w:rPr>
          <w:rFonts w:ascii="Times New Roman" w:hAnsi="Times New Roman" w:eastAsia="宋体"/>
          <w:b w:val="0"/>
          <w:sz w:val="24"/>
        </w:rPr>
        <w:t>本文的研究目的在于结合真实项目开发实践，设计并实现一套中小学教培机构管理系统，使其能够覆盖教培机构日常运行中的主要业务流程。具体而言，本文希望达到以下目标。</w:t>
      </w:r>
    </w:p>
    <w:p>
      <w:pPr>
        <w:spacing w:line="400" w:lineRule="exact"/>
        <w:ind w:firstLine="560"/>
      </w:pPr>
      <w:r>
        <w:rPr>
          <w:rFonts w:ascii="Times New Roman" w:hAnsi="Times New Roman" w:eastAsia="宋体"/>
          <w:b w:val="0"/>
          <w:sz w:val="24"/>
        </w:rPr>
        <w:t>第一，构建统一的业务管理平台。通过统一的数据模型与接口服务，将课程、班级、学生、教师、账单和资源等关键业务集中管理，避免多套表格并行造成的数据割裂。</w:t>
      </w:r>
    </w:p>
    <w:p>
      <w:pPr>
        <w:spacing w:line="400" w:lineRule="exact"/>
        <w:ind w:firstLine="560"/>
      </w:pPr>
      <w:r>
        <w:rPr>
          <w:rFonts w:ascii="Times New Roman" w:hAnsi="Times New Roman" w:eastAsia="宋体"/>
          <w:b w:val="0"/>
          <w:sz w:val="24"/>
        </w:rPr>
        <w:t>第二，提高机构内部协同效率。管理员能够在统一后台完成用户与权限配置、班级与课程维护、资源与账单管理；教师能够基于自身权限完成教学过程中的考勤、作业和成绩操作；学生能够及时获取课程信息、学习资料和成绩反馈。</w:t>
      </w:r>
    </w:p>
    <w:p>
      <w:pPr>
        <w:spacing w:line="400" w:lineRule="exact"/>
        <w:ind w:firstLine="560"/>
      </w:pPr>
      <w:r>
        <w:rPr>
          <w:rFonts w:ascii="Times New Roman" w:hAnsi="Times New Roman" w:eastAsia="宋体"/>
          <w:b w:val="0"/>
          <w:sz w:val="24"/>
        </w:rPr>
        <w:t>第三，提升业务处理的准确性和可追溯性。通过数据库存储和角色权限控制，重要业务数据能够保留创建、修改和状态变化信息，为后续审计、复查和统计分析提供依据。</w:t>
      </w:r>
    </w:p>
    <w:p>
      <w:pPr>
        <w:spacing w:line="400" w:lineRule="exact"/>
        <w:ind w:firstLine="560"/>
      </w:pPr>
      <w:r>
        <w:rPr>
          <w:rFonts w:ascii="Times New Roman" w:hAnsi="Times New Roman" w:eastAsia="宋体"/>
          <w:b w:val="0"/>
          <w:sz w:val="24"/>
        </w:rPr>
        <w:t>第四，为同类教育管理系统的开发提供可参考的实践案例。本文不仅关注系统功能结果，也重视实现过程中的技术选型、权限设计和模块划分，希望为类似项目提供一定借鉴。</w:t>
      </w:r>
    </w:p>
    <w:p>
      <w:pPr>
        <w:pStyle w:val="Heading2"/>
        <w:spacing w:before="200" w:after="200"/>
        <w:ind w:firstLine="0"/>
        <w:jc w:val="left"/>
      </w:pPr>
      <w:r>
        <w:rPr>
          <w:rFonts w:ascii="Times New Roman" w:hAnsi="Times New Roman" w:eastAsia="宋体"/>
          <w:b/>
          <w:sz w:val="24"/>
        </w:rPr>
        <w:t>1.3 研究意义</w:t>
      </w:r>
    </w:p>
    <w:p>
      <w:pPr>
        <w:spacing w:line="400" w:lineRule="exact"/>
        <w:ind w:firstLine="560"/>
      </w:pPr>
      <w:r>
        <w:rPr>
          <w:rFonts w:ascii="Times New Roman" w:hAnsi="Times New Roman" w:eastAsia="宋体"/>
          <w:b w:val="0"/>
          <w:sz w:val="24"/>
        </w:rPr>
        <w:t>从实践意义上看，教培机构管理系统能够直接改善机构的业务处理方式。课程安排、考勤管理、作业发布和账单记录等操作被纳入同一系统之后，管理链条更加清晰，教师与学生的信息获取更加及时，管理员也能够更快掌握机构运行状态。</w:t>
      </w:r>
    </w:p>
    <w:p>
      <w:pPr>
        <w:spacing w:line="400" w:lineRule="exact"/>
        <w:ind w:firstLine="560"/>
      </w:pPr>
      <w:r>
        <w:rPr>
          <w:rFonts w:ascii="Times New Roman" w:hAnsi="Times New Roman" w:eastAsia="宋体"/>
          <w:b w:val="0"/>
          <w:sz w:val="24"/>
        </w:rPr>
        <w:t>从技术意义上看，本项目采用前后端分离架构，实现了基于 JWT 的无状态认证、基于角色与权限的访问控制，并通过分层设计组织复杂业务逻辑。这种实现方式具有较好的扩展性，便于后续增加更多业务模块。</w:t>
      </w:r>
    </w:p>
    <w:p>
      <w:pPr>
        <w:spacing w:line="400" w:lineRule="exact"/>
        <w:ind w:firstLine="560"/>
      </w:pPr>
      <w:r>
        <w:rPr>
          <w:rFonts w:ascii="Times New Roman" w:hAnsi="Times New Roman" w:eastAsia="宋体"/>
          <w:b w:val="0"/>
          <w:sz w:val="24"/>
        </w:rPr>
        <w:t>从教学与研究意义上看，系统将软件工程中的需求分析、数据库设计、接口设计、权限控制、前端交互和测试验证串联起来，是一个较为完整的工程实践案例。以真实项目为基础开展论文撰写，有利于提升论文内容的真实性和可落地性。</w:t>
      </w:r>
    </w:p>
    <w:p>
      <w:pPr>
        <w:pStyle w:val="Heading2"/>
        <w:spacing w:before="200" w:after="200"/>
        <w:ind w:firstLine="0"/>
        <w:jc w:val="left"/>
      </w:pPr>
      <w:r>
        <w:rPr>
          <w:rFonts w:ascii="Times New Roman" w:hAnsi="Times New Roman" w:eastAsia="宋体"/>
          <w:b/>
          <w:sz w:val="24"/>
        </w:rPr>
        <w:t>1.4 国内外研究现状</w:t>
      </w:r>
    </w:p>
    <w:p>
      <w:pPr>
        <w:spacing w:line="400" w:lineRule="exact"/>
        <w:ind w:firstLine="560"/>
      </w:pPr>
      <w:r>
        <w:rPr>
          <w:rFonts w:ascii="Times New Roman" w:hAnsi="Times New Roman" w:eastAsia="宋体"/>
          <w:b w:val="0"/>
          <w:sz w:val="24"/>
        </w:rPr>
        <w:t>国外教育管理系统的发展较早，代表性产品多集中于学习管理系统和预约管理平台两类。前者强调课程组织、学习过程跟踪和在线作业管理，后者更强调课程预约、收费和会员管理。这些系统在功能成熟度、平台稳定性和云端部署能力方面具有优势，但多数面向高等教育或商业服务场景，未必完全适配国内中小学教培机构的细粒度管理需求。</w:t>
      </w:r>
    </w:p>
    <w:p>
      <w:pPr>
        <w:spacing w:line="400" w:lineRule="exact"/>
        <w:ind w:firstLine="560"/>
      </w:pPr>
      <w:r>
        <w:rPr>
          <w:rFonts w:ascii="Times New Roman" w:hAnsi="Times New Roman" w:eastAsia="宋体"/>
          <w:b w:val="0"/>
          <w:sz w:val="24"/>
        </w:rPr>
        <w:t>国内相关系统的发展与培训行业扩张密切相关。近年来，围绕教务管理、排课管理、家校互动和财务统计的管理平台不断出现，系统功能逐步从单一的学员信息维护扩展到课程、考勤、成绩、资源和账单等多业务协同。与此同时，随着 Spring Boot 与 Vue 等技术栈在 Web 项目中的广泛应用，越来越多教务类系统采用前后端分离架构，强化权限控制和接口规范，以提升系统维护性和交互体验。</w:t>
      </w:r>
    </w:p>
    <w:p>
      <w:pPr>
        <w:spacing w:line="400" w:lineRule="exact"/>
        <w:ind w:firstLine="560"/>
      </w:pPr>
      <w:r>
        <w:rPr>
          <w:rFonts w:ascii="Times New Roman" w:hAnsi="Times New Roman" w:eastAsia="宋体"/>
          <w:b w:val="0"/>
          <w:sz w:val="24"/>
        </w:rPr>
        <w:t>总体来看，现有研究大多已关注教育管理系统的信息化建设，但仍存在两个问题。其一，一些论文偏重概念描述，和实际源码实现脱节；其二，一些系统虽然覆盖了学生、教师和管理员多角色场景，但对权限控制、业务耦合和数据一致性的问题分析不够深入。基于这些情况，本文以真实项目代码为基础，从业务视角与实现视角同时展开论述。</w:t>
      </w:r>
    </w:p>
    <w:p>
      <w:pPr>
        <w:pStyle w:val="Heading2"/>
        <w:spacing w:before="200" w:after="200"/>
        <w:ind w:firstLine="0"/>
        <w:jc w:val="left"/>
      </w:pPr>
      <w:r>
        <w:rPr>
          <w:rFonts w:ascii="Times New Roman" w:hAnsi="Times New Roman" w:eastAsia="宋体"/>
          <w:b/>
          <w:sz w:val="24"/>
        </w:rPr>
        <w:t>1.5 本文结构</w:t>
      </w:r>
    </w:p>
    <w:p>
      <w:pPr>
        <w:spacing w:line="400" w:lineRule="exact"/>
        <w:ind w:firstLine="560"/>
      </w:pPr>
      <w:r>
        <w:rPr>
          <w:rFonts w:ascii="Times New Roman" w:hAnsi="Times New Roman" w:eastAsia="宋体"/>
          <w:b w:val="0"/>
          <w:sz w:val="24"/>
        </w:rPr>
        <w:t>全文共分为六章。第一章介绍研究背景、研究目的、研究意义、国内外研究现状以及论文结构。第二章介绍系统开发所依赖的主要技术和运行环境。第三章围绕系统可行性、需求分析和总体设计展开说明。第四章详细阐述系统关键模块的设计与实现。第五章对系统测试过程与结果进行说明。第六章对本文工作进行总结，并提出后续优化方向。</w:t>
      </w:r>
    </w:p>
    <w:p>
      <w:r>
        <w:br w:type="page"/>
      </w:r>
    </w:p>
    <w:p>
      <w:pPr>
        <w:pStyle w:val="Heading1"/>
        <w:spacing w:before="200" w:after="200"/>
        <w:ind w:firstLine="0"/>
        <w:jc w:val="left"/>
      </w:pPr>
      <w:r>
        <w:rPr>
          <w:rFonts w:ascii="Times New Roman" w:hAnsi="Times New Roman" w:eastAsia="宋体"/>
          <w:b/>
          <w:sz w:val="28"/>
        </w:rPr>
        <w:t>2 相关技术与开发环境</w:t>
      </w:r>
    </w:p>
    <w:p>
      <w:pPr>
        <w:pStyle w:val="Heading2"/>
        <w:spacing w:before="200" w:after="200"/>
        <w:ind w:firstLine="0"/>
        <w:jc w:val="left"/>
      </w:pPr>
      <w:r>
        <w:rPr>
          <w:rFonts w:ascii="Times New Roman" w:hAnsi="Times New Roman" w:eastAsia="宋体"/>
          <w:b/>
          <w:sz w:val="24"/>
        </w:rPr>
        <w:t>2.1 SpringBoot 技术</w:t>
      </w:r>
    </w:p>
    <w:p>
      <w:pPr>
        <w:spacing w:line="400" w:lineRule="exact"/>
        <w:ind w:firstLine="560"/>
      </w:pPr>
      <w:r>
        <w:rPr>
          <w:rFonts w:ascii="Times New Roman" w:hAnsi="Times New Roman" w:eastAsia="宋体"/>
          <w:b w:val="0"/>
          <w:sz w:val="24"/>
        </w:rPr>
        <w:t>SpringBoot 是本系统后端开发的核心框架。相较于传统 Spring 项目的繁琐配置方式，SpringBoot 通过自动装配与约定优于配置的思想，大幅简化了项目初始化和模块整合过程，使开发者能够将更多精力集中在业务实现上。在本系统中，SpringBoot 主要承担 REST 接口开发、依赖注入、配置管理和模块整合等职责。</w:t>
      </w:r>
    </w:p>
    <w:p>
      <w:pPr>
        <w:spacing w:line="400" w:lineRule="exact"/>
        <w:ind w:firstLine="560"/>
      </w:pPr>
      <w:r>
        <w:rPr>
          <w:rFonts w:ascii="Times New Roman" w:hAnsi="Times New Roman" w:eastAsia="宋体"/>
          <w:b w:val="0"/>
          <w:sz w:val="24"/>
        </w:rPr>
        <w:t>系统后端将认证授权、控制器、服务层、数据访问层和配置类纳入统一容器管理。控制器负责接收前端请求，服务层负责业务逻辑处理，Mapper 层负责与数据库交互，公共异常处理和统一响应结构则保证了接口风格的一致性。由于系统角色较多、接口数量较大，SpringBoot 在组织结构清晰性方面发挥了较大作用。</w:t>
      </w:r>
    </w:p>
    <w:p>
      <w:pPr>
        <w:pStyle w:val="Heading2"/>
        <w:spacing w:before="200" w:after="200"/>
        <w:ind w:firstLine="0"/>
        <w:jc w:val="left"/>
      </w:pPr>
      <w:r>
        <w:rPr>
          <w:rFonts w:ascii="Times New Roman" w:hAnsi="Times New Roman" w:eastAsia="宋体"/>
          <w:b/>
          <w:sz w:val="24"/>
        </w:rPr>
        <w:t>2.2 Spring Security 与 JWT</w:t>
      </w:r>
    </w:p>
    <w:p>
      <w:pPr>
        <w:spacing w:line="400" w:lineRule="exact"/>
        <w:ind w:firstLine="560"/>
      </w:pPr>
      <w:r>
        <w:rPr>
          <w:rFonts w:ascii="Times New Roman" w:hAnsi="Times New Roman" w:eastAsia="宋体"/>
          <w:b w:val="0"/>
          <w:sz w:val="24"/>
        </w:rPr>
        <w:t>为了实现安全、可扩展的登录与权限控制机制，系统后端使用 Spring Security 结合 JWT 完成身份认证。传统基于服务端 Session 的认证方式需要在服务端保存会话信息，而本系统采用前后端分离架构，更适合使用无状态认证方案。用户登录成功后，后端根据用户名和角色信息生成令牌，前端在后续请求中携带令牌访问受保护资源。</w:t>
      </w:r>
    </w:p>
    <w:p>
      <w:pPr>
        <w:spacing w:line="400" w:lineRule="exact"/>
        <w:ind w:firstLine="560"/>
      </w:pPr>
      <w:r>
        <w:rPr>
          <w:rFonts w:ascii="Times New Roman" w:hAnsi="Times New Roman" w:eastAsia="宋体"/>
          <w:b w:val="0"/>
          <w:sz w:val="24"/>
        </w:rPr>
        <w:t>在系统实现中，认证流程主要包括用户信息校验、密码比对、角色选择校验、权限加载以及令牌签发几个阶段。系统还通过自定义过滤器对请求头中的令牌进行解析，并在 Spring Security 上下文中建立当前用户身份，从而为后续接口鉴权提供基础。该方案降低了前后端耦合度，也有利于后续接口扩展。</w:t>
      </w:r>
    </w:p>
    <w:p>
      <w:pPr>
        <w:pStyle w:val="Heading2"/>
        <w:spacing w:before="200" w:after="200"/>
        <w:ind w:firstLine="0"/>
        <w:jc w:val="left"/>
      </w:pPr>
      <w:r>
        <w:rPr>
          <w:rFonts w:ascii="Times New Roman" w:hAnsi="Times New Roman" w:eastAsia="宋体"/>
          <w:b/>
          <w:sz w:val="24"/>
        </w:rPr>
        <w:t>2.3 MyBatis-Plus 持久层框架</w:t>
      </w:r>
    </w:p>
    <w:p>
      <w:pPr>
        <w:spacing w:line="400" w:lineRule="exact"/>
        <w:ind w:firstLine="560"/>
      </w:pPr>
      <w:r>
        <w:rPr>
          <w:rFonts w:ascii="Times New Roman" w:hAnsi="Times New Roman" w:eastAsia="宋体"/>
          <w:b w:val="0"/>
          <w:sz w:val="24"/>
        </w:rPr>
        <w:t>MyBatis-Plus 是建立在 MyBatis 之上的增强工具，用于提升数据库访问开发效率。系统中的用户、角色、课程、班级、账单、考勤、成绩、资源等实体均使用实体类与表结构进行映射。MyBatis-Plus 提供了分页查询、条件构造器和通用增删改查能力，使得大量标准业务接口能够以较少代码完成实现。</w:t>
      </w:r>
    </w:p>
    <w:p>
      <w:pPr>
        <w:spacing w:line="400" w:lineRule="exact"/>
        <w:ind w:firstLine="560"/>
      </w:pPr>
      <w:r>
        <w:rPr>
          <w:rFonts w:ascii="Times New Roman" w:hAnsi="Times New Roman" w:eastAsia="宋体"/>
          <w:b w:val="0"/>
          <w:sz w:val="24"/>
        </w:rPr>
        <w:t>在本系统中，分页查询是较为常见的业务需求，例如用户列表、账单列表、作业列表和考勤列表都采用了统一的分页响应结构。通过结合 QueryWrapper、LambdaQueryWrapper 以及统一 PageData 包装类，后端能够在保证代码可读性的同时提升开发效率。</w:t>
      </w:r>
    </w:p>
    <w:p>
      <w:pPr>
        <w:pStyle w:val="Heading2"/>
        <w:spacing w:before="200" w:after="200"/>
        <w:ind w:firstLine="0"/>
        <w:jc w:val="left"/>
      </w:pPr>
      <w:r>
        <w:rPr>
          <w:rFonts w:ascii="Times New Roman" w:hAnsi="Times New Roman" w:eastAsia="宋体"/>
          <w:b/>
          <w:sz w:val="24"/>
        </w:rPr>
        <w:t>2.4 MySQL 数据库</w:t>
      </w:r>
    </w:p>
    <w:p>
      <w:pPr>
        <w:spacing w:line="400" w:lineRule="exact"/>
        <w:ind w:firstLine="560"/>
      </w:pPr>
      <w:r>
        <w:rPr>
          <w:rFonts w:ascii="Times New Roman" w:hAnsi="Times New Roman" w:eastAsia="宋体"/>
          <w:b w:val="0"/>
          <w:sz w:val="24"/>
        </w:rPr>
        <w:t>MySQL 是本系统的数据持久化载体。系统通过关系数据库保存用户基本信息、角色权限关系、教师与学生档案、课程班级、课时安排、作业与提交记录、考试成绩、考勤记录、账单信息、系统设置和操作日志等核心数据。MySQL 具有成熟稳定、部署简单、社区资源丰富等优势，适合作为中小型业务系统的数据存储方案。</w:t>
      </w:r>
    </w:p>
    <w:p>
      <w:pPr>
        <w:spacing w:line="400" w:lineRule="exact"/>
        <w:ind w:firstLine="560"/>
      </w:pPr>
      <w:r>
        <w:rPr>
          <w:rFonts w:ascii="Times New Roman" w:hAnsi="Times New Roman" w:eastAsia="宋体"/>
          <w:b w:val="0"/>
          <w:sz w:val="24"/>
        </w:rPr>
        <w:t>为了保证数据库结构与业务结构的匹配度，系统在设计时将账号体系和业务档案进行了适度拆分。例如，用户表用于保存登录身份和基础联系方式，教师档案表与学生档案表分别扩展教师编号、学生编号等业务属性；角色表、权限表和关系表共同组成 RBAC 权限模型；账单表、考勤表和成绩表则围绕教学过程和机构运营展开。</w:t>
      </w:r>
    </w:p>
    <w:p>
      <w:pPr>
        <w:pStyle w:val="Heading2"/>
        <w:spacing w:before="200" w:after="200"/>
        <w:ind w:firstLine="0"/>
        <w:jc w:val="left"/>
      </w:pPr>
      <w:r>
        <w:rPr>
          <w:rFonts w:ascii="Times New Roman" w:hAnsi="Times New Roman" w:eastAsia="宋体"/>
          <w:b/>
          <w:sz w:val="24"/>
        </w:rPr>
        <w:t>2.5 Vue 3 前端框架</w:t>
      </w:r>
    </w:p>
    <w:p>
      <w:pPr>
        <w:spacing w:line="400" w:lineRule="exact"/>
        <w:ind w:firstLine="560"/>
      </w:pPr>
      <w:r>
        <w:rPr>
          <w:rFonts w:ascii="Times New Roman" w:hAnsi="Times New Roman" w:eastAsia="宋体"/>
          <w:b w:val="0"/>
          <w:sz w:val="24"/>
        </w:rPr>
        <w:t>前端采用 Vue 3 构建单页面应用。Vue 3 具有组件化开发、响应式状态管理和较好的工程组织能力，适合构建角色清晰、交互较多的管理系统。系统中登录页、管理员后台、教师工作台和学生学习中心等页面均以组件和视图的方式组织，便于按模块拆分和维护。</w:t>
      </w:r>
    </w:p>
    <w:p>
      <w:pPr>
        <w:spacing w:line="400" w:lineRule="exact"/>
        <w:ind w:firstLine="560"/>
      </w:pPr>
      <w:r>
        <w:rPr>
          <w:rFonts w:ascii="Times New Roman" w:hAnsi="Times New Roman" w:eastAsia="宋体"/>
          <w:b w:val="0"/>
          <w:sz w:val="24"/>
        </w:rPr>
        <w:t>在交互实现上，Vue 3 结合 `script setup` 写法能够降低样板代码量，提升开发效率。通过与 Element Plus 组件库配合，系统快速实现了表单输入、数据表格、消息提示、分页等常见管理端交互能力。Vue 3 在本项目中不仅承担页面渲染任务，还与路由、状态和接口层共同构成了前端应用的核心。</w:t>
      </w:r>
    </w:p>
    <w:p>
      <w:pPr>
        <w:pStyle w:val="Heading2"/>
        <w:spacing w:before="200" w:after="200"/>
        <w:ind w:firstLine="0"/>
        <w:jc w:val="left"/>
      </w:pPr>
      <w:r>
        <w:rPr>
          <w:rFonts w:ascii="Times New Roman" w:hAnsi="Times New Roman" w:eastAsia="宋体"/>
          <w:b/>
          <w:sz w:val="24"/>
        </w:rPr>
        <w:t>2.6 Pinia 与 Vue Router</w:t>
      </w:r>
    </w:p>
    <w:p>
      <w:pPr>
        <w:spacing w:line="400" w:lineRule="exact"/>
        <w:ind w:firstLine="560"/>
      </w:pPr>
      <w:r>
        <w:rPr>
          <w:rFonts w:ascii="Times New Roman" w:hAnsi="Times New Roman" w:eastAsia="宋体"/>
          <w:b w:val="0"/>
          <w:sz w:val="24"/>
        </w:rPr>
        <w:t>Pinia 用于管理前端全局状态，尤其是用户登录态、当前角色、权限列表和用户信息等。系统通过本地存储保存登录后的用户会话信息，在页面刷新后仍可自动恢复登录状态。前端还支持根据用户拥有的角色集合切换当前活跃角色，避免单纯依赖页面参数伪造身份。</w:t>
      </w:r>
    </w:p>
    <w:p>
      <w:pPr>
        <w:spacing w:line="400" w:lineRule="exact"/>
        <w:ind w:firstLine="560"/>
      </w:pPr>
      <w:r>
        <w:rPr>
          <w:rFonts w:ascii="Times New Roman" w:hAnsi="Times New Roman" w:eastAsia="宋体"/>
          <w:b w:val="0"/>
          <w:sz w:val="24"/>
        </w:rPr>
        <w:t>Vue Router 则负责角色路由划分与页面访问控制。系统将管理员、教师和学生的页面分别组织在不同路由树下，并在全局前置守卫中校验登录状态、当前角色和可访问权限。当用户未登录或当前角色与目标页面不匹配时，系统会自动重定向到登录页或对应角色首页。</w:t>
      </w:r>
    </w:p>
    <w:p>
      <w:pPr>
        <w:pStyle w:val="Heading2"/>
        <w:spacing w:before="200" w:after="200"/>
        <w:ind w:firstLine="0"/>
        <w:jc w:val="left"/>
      </w:pPr>
      <w:r>
        <w:rPr>
          <w:rFonts w:ascii="Times New Roman" w:hAnsi="Times New Roman" w:eastAsia="宋体"/>
          <w:b/>
          <w:sz w:val="24"/>
        </w:rPr>
        <w:t>2.7 Element Plus 组件库</w:t>
      </w:r>
    </w:p>
    <w:p>
      <w:pPr>
        <w:spacing w:line="400" w:lineRule="exact"/>
        <w:ind w:firstLine="560"/>
      </w:pPr>
      <w:r>
        <w:rPr>
          <w:rFonts w:ascii="Times New Roman" w:hAnsi="Times New Roman" w:eastAsia="宋体"/>
          <w:b w:val="0"/>
          <w:sz w:val="24"/>
        </w:rPr>
        <w:t>Element Plus 为系统提供了统一的界面组件支持。登录表单、角色选择、数据表格、对话框、分页器、消息提示和导航组件等均建立在该组件库基础上。与原生 HTML 相比，使用组件库能够在较短时间内构建风格统一、交互一致的页面，同时降低复杂表单和列表页开发成本。</w:t>
      </w:r>
    </w:p>
    <w:p>
      <w:pPr>
        <w:pStyle w:val="Heading2"/>
        <w:spacing w:before="200" w:after="200"/>
        <w:ind w:firstLine="0"/>
        <w:jc w:val="left"/>
      </w:pPr>
      <w:r>
        <w:rPr>
          <w:rFonts w:ascii="Times New Roman" w:hAnsi="Times New Roman" w:eastAsia="宋体"/>
          <w:b/>
          <w:sz w:val="24"/>
        </w:rPr>
        <w:t>2.8 开发环境与运行环境</w:t>
      </w:r>
    </w:p>
    <w:p>
      <w:pPr>
        <w:spacing w:line="400" w:lineRule="exact"/>
        <w:ind w:firstLine="560"/>
      </w:pPr>
      <w:r>
        <w:rPr>
          <w:rFonts w:ascii="Times New Roman" w:hAnsi="Times New Roman" w:eastAsia="宋体"/>
          <w:b w:val="0"/>
          <w:sz w:val="24"/>
        </w:rPr>
        <w:t>本系统的开发环境和运行环境如下。后端开发语言为 Java，运行环境为 JDK 17；后端框架为 Spring Boot 3.3.0，安全模块使用 Spring Security，持久层使用 MyBatis-Plus；数据库使用 MySQL；前端开发采用 Vue 3、Vite、Pinia、Vue Router 和 Element Plus。系统采用浏览器/服务器模式运行，用户通过现代浏览器访问前端页面，前端通过 HTTP 接口与后端服务通信。</w:t>
      </w:r>
    </w:p>
    <w:p>
      <w:pPr>
        <w:spacing w:line="400" w:lineRule="exact"/>
        <w:jc w:val="center"/>
      </w:pPr>
      <w:r>
        <w:rPr>
          <w:rFonts w:ascii="Times New Roman" w:hAnsi="Times New Roman" w:eastAsia="宋体"/>
          <w:b w:val="0"/>
          <w:sz w:val="21"/>
        </w:rPr>
        <w:t>系统开发与运行环境配置表</w:t>
      </w:r>
    </w:p>
    <w:p>
      <w:r>
        <w:br w:type="page"/>
      </w:r>
    </w:p>
    <w:p>
      <w:pPr>
        <w:pStyle w:val="Heading1"/>
        <w:spacing w:before="200" w:after="200"/>
        <w:ind w:firstLine="0"/>
        <w:jc w:val="left"/>
      </w:pPr>
      <w:r>
        <w:rPr>
          <w:rFonts w:ascii="Times New Roman" w:hAnsi="Times New Roman" w:eastAsia="宋体"/>
          <w:b/>
          <w:sz w:val="28"/>
        </w:rPr>
        <w:t>3 系统分析与总体设计</w:t>
      </w:r>
    </w:p>
    <w:p>
      <w:pPr>
        <w:pStyle w:val="Heading2"/>
        <w:spacing w:before="200" w:after="200"/>
        <w:ind w:firstLine="0"/>
        <w:jc w:val="left"/>
      </w:pPr>
      <w:r>
        <w:rPr>
          <w:rFonts w:ascii="Times New Roman" w:hAnsi="Times New Roman" w:eastAsia="宋体"/>
          <w:b/>
          <w:sz w:val="24"/>
        </w:rPr>
        <w:t>3.1 可行性分析</w:t>
      </w:r>
    </w:p>
    <w:p>
      <w:pPr>
        <w:pStyle w:val="Heading2"/>
        <w:spacing w:before="200" w:after="200"/>
        <w:ind w:firstLine="0"/>
        <w:jc w:val="left"/>
      </w:pPr>
      <w:r>
        <w:rPr>
          <w:rFonts w:ascii="Times New Roman" w:hAnsi="Times New Roman" w:eastAsia="宋体"/>
          <w:b/>
          <w:sz w:val="24"/>
        </w:rPr>
        <w:t>3.1.1 技术可行性</w:t>
      </w:r>
    </w:p>
    <w:p>
      <w:pPr>
        <w:spacing w:line="400" w:lineRule="exact"/>
        <w:ind w:firstLine="560"/>
      </w:pPr>
      <w:r>
        <w:rPr>
          <w:rFonts w:ascii="Times New Roman" w:hAnsi="Times New Roman" w:eastAsia="宋体"/>
          <w:b w:val="0"/>
          <w:sz w:val="24"/>
        </w:rPr>
        <w:t>本系统所选技术栈成熟稳定，能够满足教培机构管理系统的开发需要。后端采用 SpringBoot、Spring Security 和 MyBatis-Plus，能够支持接口开发、权限控制和数据库访问；前端采用 Vue 3 与 Element Plus，能够高效实现管理后台和多角色视图；MySQL 能够满足中小型业务系统对关系数据存储的基本需求。从项目源码实现情况来看，相关技术已经被完整应用于实际模块，具备较高的技术可行性。</w:t>
      </w:r>
    </w:p>
    <w:p>
      <w:pPr>
        <w:pStyle w:val="Heading2"/>
        <w:spacing w:before="200" w:after="200"/>
        <w:ind w:firstLine="0"/>
        <w:jc w:val="left"/>
      </w:pPr>
      <w:r>
        <w:rPr>
          <w:rFonts w:ascii="Times New Roman" w:hAnsi="Times New Roman" w:eastAsia="宋体"/>
          <w:b/>
          <w:sz w:val="24"/>
        </w:rPr>
        <w:t>3.1.2 经济可行性</w:t>
      </w:r>
    </w:p>
    <w:p>
      <w:pPr>
        <w:spacing w:line="400" w:lineRule="exact"/>
        <w:ind w:firstLine="560"/>
      </w:pPr>
      <w:r>
        <w:rPr>
          <w:rFonts w:ascii="Times New Roman" w:hAnsi="Times New Roman" w:eastAsia="宋体"/>
          <w:b w:val="0"/>
          <w:sz w:val="24"/>
        </w:rPr>
        <w:t>本系统面向中小学教培机构管理场景，运行环境要求较低，普通服务器或本地部署即可满足开发测试需要。开发工具和主要框架均可在较低成本下使用，不需要额外采购高价商用软件。系统上线后能够减少人工统计、重复录入和信息沟通成本，因此具备较好的经济可行性。</w:t>
      </w:r>
    </w:p>
    <w:p>
      <w:pPr>
        <w:pStyle w:val="Heading2"/>
        <w:spacing w:before="200" w:after="200"/>
        <w:ind w:firstLine="0"/>
        <w:jc w:val="left"/>
      </w:pPr>
      <w:r>
        <w:rPr>
          <w:rFonts w:ascii="Times New Roman" w:hAnsi="Times New Roman" w:eastAsia="宋体"/>
          <w:b/>
          <w:sz w:val="24"/>
        </w:rPr>
        <w:t>3.1.3 操作可行性</w:t>
      </w:r>
    </w:p>
    <w:p>
      <w:pPr>
        <w:spacing w:line="400" w:lineRule="exact"/>
        <w:ind w:firstLine="560"/>
      </w:pPr>
      <w:r>
        <w:rPr>
          <w:rFonts w:ascii="Times New Roman" w:hAnsi="Times New Roman" w:eastAsia="宋体"/>
          <w:b w:val="0"/>
          <w:sz w:val="24"/>
        </w:rPr>
        <w:t>系统面向管理员、教师和学生三类用户，页面入口清晰，角色区分明确。管理员使用后台导航管理核心业务，教师和学生分别进入与自身场景对应的工作台或学习中心，操作逻辑较为直观。通过统一的登录页和角色跳转机制，用户学习成本较低，具备良好的操作可行性。</w:t>
      </w:r>
    </w:p>
    <w:p>
      <w:pPr>
        <w:pStyle w:val="Heading2"/>
        <w:spacing w:before="200" w:after="200"/>
        <w:ind w:firstLine="0"/>
        <w:jc w:val="left"/>
      </w:pPr>
      <w:r>
        <w:rPr>
          <w:rFonts w:ascii="Times New Roman" w:hAnsi="Times New Roman" w:eastAsia="宋体"/>
          <w:b/>
          <w:sz w:val="24"/>
        </w:rPr>
        <w:t>3.2 需求分析</w:t>
      </w:r>
    </w:p>
    <w:p>
      <w:pPr>
        <w:pStyle w:val="Heading2"/>
        <w:spacing w:before="200" w:after="200"/>
        <w:ind w:firstLine="0"/>
        <w:jc w:val="left"/>
      </w:pPr>
      <w:r>
        <w:rPr>
          <w:rFonts w:ascii="Times New Roman" w:hAnsi="Times New Roman" w:eastAsia="宋体"/>
          <w:b/>
          <w:sz w:val="24"/>
        </w:rPr>
        <w:t>3.2.1 角色需求分析</w:t>
      </w:r>
    </w:p>
    <w:p>
      <w:pPr>
        <w:spacing w:line="400" w:lineRule="exact"/>
        <w:ind w:firstLine="560"/>
      </w:pPr>
      <w:r>
        <w:rPr>
          <w:rFonts w:ascii="Times New Roman" w:hAnsi="Times New Roman" w:eastAsia="宋体"/>
          <w:b w:val="0"/>
          <w:sz w:val="24"/>
        </w:rPr>
        <w:t>管理员是系统的核心管理角色，主要负责机构层面的账户、角色和业务配置。其需求包括用户新增与修改、角色分配、课程管理、班级管理、教学资源维护、作业管理、考勤监控、成绩管理、账单管理、日志查看和机构设置等。管理员需要从全局视角掌握机构运行状态，因此其操作权限范围最广。</w:t>
      </w:r>
    </w:p>
    <w:p>
      <w:pPr>
        <w:spacing w:line="400" w:lineRule="exact"/>
        <w:ind w:firstLine="560"/>
      </w:pPr>
      <w:r>
        <w:rPr>
          <w:rFonts w:ascii="Times New Roman" w:hAnsi="Times New Roman" w:eastAsia="宋体"/>
          <w:b w:val="0"/>
          <w:sz w:val="24"/>
        </w:rPr>
        <w:t>教师是教学业务的执行主体。教师需要查看自己负责的班级与课程，维护教学资源，发布或管理作业，登记学生考勤，处理异常考勤，录入或维护成绩，并在一定场景下执行批量考勤任务。教师更关注教学过程数据的准确录入和更新效率。</w:t>
      </w:r>
    </w:p>
    <w:p>
      <w:pPr>
        <w:spacing w:line="400" w:lineRule="exact"/>
        <w:ind w:firstLine="560"/>
      </w:pPr>
      <w:r>
        <w:rPr>
          <w:rFonts w:ascii="Times New Roman" w:hAnsi="Times New Roman" w:eastAsia="宋体"/>
          <w:b w:val="0"/>
          <w:sz w:val="24"/>
        </w:rPr>
        <w:t>学生是系统中的服务对象。学生希望能够查看自己参与的课程和班级信息，获取学习资料，提交作业，查看成绩，查看异常考勤记录，查询账单信息，并维护个人资料。学生侧功能强调信息获取的及时性和透明度。</w:t>
      </w:r>
    </w:p>
    <w:p>
      <w:pPr>
        <w:pStyle w:val="Heading2"/>
        <w:spacing w:before="200" w:after="200"/>
        <w:ind w:firstLine="0"/>
        <w:jc w:val="left"/>
      </w:pPr>
      <w:r>
        <w:rPr>
          <w:rFonts w:ascii="Times New Roman" w:hAnsi="Times New Roman" w:eastAsia="宋体"/>
          <w:b/>
          <w:sz w:val="24"/>
        </w:rPr>
        <w:t>3.2.2 功能需求分析</w:t>
      </w:r>
    </w:p>
    <w:p>
      <w:pPr>
        <w:spacing w:line="400" w:lineRule="exact"/>
        <w:ind w:firstLine="560"/>
      </w:pPr>
      <w:r>
        <w:rPr>
          <w:rFonts w:ascii="Times New Roman" w:hAnsi="Times New Roman" w:eastAsia="宋体"/>
          <w:b w:val="0"/>
          <w:sz w:val="24"/>
        </w:rPr>
        <w:t>根据项目源码与任务书要求，系统功能可归纳为以下几个方面。</w:t>
      </w:r>
    </w:p>
    <w:p>
      <w:pPr>
        <w:spacing w:line="400" w:lineRule="exact"/>
        <w:ind w:firstLine="560"/>
      </w:pPr>
      <w:r>
        <w:rPr>
          <w:rFonts w:ascii="Times New Roman" w:hAnsi="Times New Roman" w:eastAsia="宋体"/>
          <w:b w:val="0"/>
          <w:sz w:val="24"/>
        </w:rPr>
        <w:t>一是身份与权限管理。系统需要支持三类角色登录，且用户实际可用角色必须来源于数据库中已分配的角色关系，不能由前端任意决定。登录后系统应加载当前角色对应的权限集合，控制页面访问和接口调用。</w:t>
      </w:r>
    </w:p>
    <w:p>
      <w:pPr>
        <w:spacing w:line="400" w:lineRule="exact"/>
        <w:ind w:firstLine="560"/>
      </w:pPr>
      <w:r>
        <w:rPr>
          <w:rFonts w:ascii="Times New Roman" w:hAnsi="Times New Roman" w:eastAsia="宋体"/>
          <w:b w:val="0"/>
          <w:sz w:val="24"/>
        </w:rPr>
        <w:t>二是教务基础管理。包括课程管理、班级管理、教师档案和学生档案管理，支撑教学活动的组织。</w:t>
      </w:r>
    </w:p>
    <w:p>
      <w:pPr>
        <w:spacing w:line="400" w:lineRule="exact"/>
        <w:ind w:firstLine="560"/>
      </w:pPr>
      <w:r>
        <w:rPr>
          <w:rFonts w:ascii="Times New Roman" w:hAnsi="Times New Roman" w:eastAsia="宋体"/>
          <w:b w:val="0"/>
          <w:sz w:val="24"/>
        </w:rPr>
        <w:t>三是教学过程管理。包括教学资源发布、作业发布与提交、考勤登记、异常考勤处理和成绩管理，用于支撑日常教学执行。</w:t>
      </w:r>
    </w:p>
    <w:p>
      <w:pPr>
        <w:spacing w:line="400" w:lineRule="exact"/>
        <w:ind w:firstLine="560"/>
      </w:pPr>
      <w:r>
        <w:rPr>
          <w:rFonts w:ascii="Times New Roman" w:hAnsi="Times New Roman" w:eastAsia="宋体"/>
          <w:b w:val="0"/>
          <w:sz w:val="24"/>
        </w:rPr>
        <w:t>四是学习服务管理。学生能够查询课程、资源和成绩，查看个人账单与异常考勤，实现基本的自主查询。</w:t>
      </w:r>
    </w:p>
    <w:p>
      <w:pPr>
        <w:spacing w:line="400" w:lineRule="exact"/>
        <w:ind w:firstLine="560"/>
      </w:pPr>
      <w:r>
        <w:rPr>
          <w:rFonts w:ascii="Times New Roman" w:hAnsi="Times New Roman" w:eastAsia="宋体"/>
          <w:b w:val="0"/>
          <w:sz w:val="24"/>
        </w:rPr>
        <w:t>五是机构支撑管理。包括显示设置、系统设置、日志查看和部分报表分析功能，为机构运营和维护提供支持。</w:t>
      </w:r>
    </w:p>
    <w:p>
      <w:pPr>
        <w:pStyle w:val="Heading2"/>
        <w:spacing w:before="200" w:after="200"/>
        <w:ind w:firstLine="0"/>
        <w:jc w:val="left"/>
      </w:pPr>
      <w:r>
        <w:rPr>
          <w:rFonts w:ascii="Times New Roman" w:hAnsi="Times New Roman" w:eastAsia="宋体"/>
          <w:b/>
          <w:sz w:val="24"/>
        </w:rPr>
        <w:t>3.2.3 非功能需求分析</w:t>
      </w:r>
    </w:p>
    <w:p>
      <w:pPr>
        <w:spacing w:line="400" w:lineRule="exact"/>
        <w:ind w:firstLine="560"/>
      </w:pPr>
      <w:r>
        <w:rPr>
          <w:rFonts w:ascii="Times New Roman" w:hAnsi="Times New Roman" w:eastAsia="宋体"/>
          <w:b w:val="0"/>
          <w:sz w:val="24"/>
        </w:rPr>
        <w:t>系统需要满足基本的安全性要求。登录接口需要验证账号状态、密码正确性和角色合法性，受保护接口必须经过认证和授权后才能访问。系统还需要保证数据一致性，例如用户角色分配、考勤记录更新和账单查询等场景应避免越权和错误关联。</w:t>
      </w:r>
    </w:p>
    <w:p>
      <w:pPr>
        <w:spacing w:line="400" w:lineRule="exact"/>
        <w:ind w:firstLine="560"/>
      </w:pPr>
      <w:r>
        <w:rPr>
          <w:rFonts w:ascii="Times New Roman" w:hAnsi="Times New Roman" w:eastAsia="宋体"/>
          <w:b w:val="0"/>
          <w:sz w:val="24"/>
        </w:rPr>
        <w:t>在性能方面，系统应支持常规分页查询和角色页面切换，保证主要列表页和表单页在普通业务规模下具有可接受的响应时间。</w:t>
      </w:r>
    </w:p>
    <w:p>
      <w:pPr>
        <w:spacing w:line="400" w:lineRule="exact"/>
        <w:ind w:firstLine="560"/>
      </w:pPr>
      <w:r>
        <w:rPr>
          <w:rFonts w:ascii="Times New Roman" w:hAnsi="Times New Roman" w:eastAsia="宋体"/>
          <w:b w:val="0"/>
          <w:sz w:val="24"/>
        </w:rPr>
        <w:t>在可维护性方面，系统应具备清晰的分层结构，便于后续扩展更多模块。</w:t>
      </w:r>
    </w:p>
    <w:p>
      <w:pPr>
        <w:pStyle w:val="Heading2"/>
        <w:spacing w:before="200" w:after="200"/>
        <w:ind w:firstLine="0"/>
        <w:jc w:val="left"/>
      </w:pPr>
      <w:r>
        <w:rPr>
          <w:rFonts w:ascii="Times New Roman" w:hAnsi="Times New Roman" w:eastAsia="宋体"/>
          <w:b/>
          <w:sz w:val="24"/>
        </w:rPr>
        <w:t>3.3 总体架构设计</w:t>
      </w:r>
    </w:p>
    <w:p>
      <w:pPr>
        <w:spacing w:line="400" w:lineRule="exact"/>
        <w:ind w:firstLine="560"/>
      </w:pPr>
      <w:r>
        <w:rPr>
          <w:rFonts w:ascii="Times New Roman" w:hAnsi="Times New Roman" w:eastAsia="宋体"/>
          <w:b w:val="0"/>
          <w:sz w:val="24"/>
        </w:rPr>
        <w:t>系统采用前后端分离架构。前端负责页面展示、交互控制、表单提交与本地状态管理；后端负责认证授权、业务逻辑处理、数据库访问和统一响应输出；数据库负责业务数据的持久化存储。三层之间通过 HTTP 接口完成通信，接口数据通常以 JSON 形式传输。</w:t>
      </w:r>
    </w:p>
    <w:p>
      <w:pPr>
        <w:spacing w:line="400" w:lineRule="exact"/>
        <w:ind w:firstLine="560"/>
      </w:pPr>
      <w:r>
        <w:rPr>
          <w:rFonts w:ascii="Times New Roman" w:hAnsi="Times New Roman" w:eastAsia="宋体"/>
          <w:b w:val="0"/>
          <w:sz w:val="24"/>
        </w:rPr>
        <w:t>该架构有三个优点。首先，前后端职责边界清晰，便于分别维护和扩展。其次，无状态认证方式使接口服务更容易部署和扩展。再次，页面路由与后端接口可以根据角色和模块独立演进，提高系统整体维护效率。</w:t>
      </w:r>
    </w:p>
    <w:p>
      <w:pPr>
        <w:pStyle w:val="Heading2"/>
        <w:spacing w:before="200" w:after="200"/>
        <w:ind w:firstLine="0"/>
        <w:jc w:val="left"/>
      </w:pPr>
      <w:r>
        <w:rPr>
          <w:rFonts w:ascii="Times New Roman" w:hAnsi="Times New Roman" w:eastAsia="宋体"/>
          <w:b/>
          <w:sz w:val="24"/>
        </w:rPr>
        <w:t>3.4 功能模块设计</w:t>
      </w:r>
    </w:p>
    <w:p>
      <w:pPr>
        <w:spacing w:line="400" w:lineRule="exact"/>
        <w:ind w:firstLine="560"/>
      </w:pPr>
      <w:r>
        <w:rPr>
          <w:rFonts w:ascii="Times New Roman" w:hAnsi="Times New Roman" w:eastAsia="宋体"/>
          <w:b w:val="0"/>
          <w:sz w:val="24"/>
        </w:rPr>
        <w:t>从源码中的路由和控制器可以看出，管理员模块包括首页总览、用户管理、角色权限、课程管理、班级管理、教学资源、作业管理、成绩管理、考勤管理、异常考勤、财务统计、账单管理、数据报告、对比分析、机构设置、日志管理和展示设置等子模块。教师模块包括工作台、班级管理、作业管理、成绩管理、资源库、异常考勤、批量考勤处理和密码维护等子模块。学生模块包括学习中心、班级信息、作业提交、学习资源、成绩查看、异常考勤、成绩分析和密码维护等子模块。</w:t>
      </w:r>
    </w:p>
    <w:p>
      <w:pPr>
        <w:spacing w:line="400" w:lineRule="exact"/>
        <w:jc w:val="center"/>
      </w:pPr>
      <w:r>
        <w:rPr>
          <w:rFonts w:ascii="Times New Roman" w:hAnsi="Times New Roman" w:eastAsia="宋体"/>
          <w:b w:val="0"/>
          <w:sz w:val="21"/>
        </w:rPr>
        <w:t>系统功能模块划分说明表</w:t>
      </w:r>
    </w:p>
    <w:p>
      <w:pPr>
        <w:pStyle w:val="Heading2"/>
        <w:spacing w:before="200" w:after="200"/>
        <w:ind w:firstLine="0"/>
        <w:jc w:val="left"/>
      </w:pPr>
      <w:r>
        <w:rPr>
          <w:rFonts w:ascii="Times New Roman" w:hAnsi="Times New Roman" w:eastAsia="宋体"/>
          <w:b/>
          <w:sz w:val="24"/>
        </w:rPr>
        <w:t>3.5 数据库设计思路</w:t>
      </w:r>
    </w:p>
    <w:p>
      <w:pPr>
        <w:spacing w:line="400" w:lineRule="exact"/>
        <w:ind w:firstLine="560"/>
      </w:pPr>
      <w:r>
        <w:rPr>
          <w:rFonts w:ascii="Times New Roman" w:hAnsi="Times New Roman" w:eastAsia="宋体"/>
          <w:b w:val="0"/>
          <w:sz w:val="24"/>
        </w:rPr>
        <w:t>数据库设计以“账号体系独立、业务档案分离、关系表解耦、过程数据留痕”为原则展开。系统首先通过用户表、角色表、权限表、用户角色关系表和角色权限关系表建立账户与权限模型；然后通过教师档案表和学生档案表补充业务身份属性；再通过课程、班级、课时、作业、资源、成绩、考勤、账单、通知和设置等表承载具体业务流程。</w:t>
      </w:r>
    </w:p>
    <w:p>
      <w:pPr>
        <w:spacing w:line="400" w:lineRule="exact"/>
        <w:ind w:firstLine="560"/>
      </w:pPr>
      <w:r>
        <w:rPr>
          <w:rFonts w:ascii="Times New Roman" w:hAnsi="Times New Roman" w:eastAsia="宋体"/>
          <w:b w:val="0"/>
          <w:sz w:val="24"/>
        </w:rPr>
        <w:t>从数据库脚本可以看出，系统核心表包括 `edu_user`、`edu_role`、`edu_permission`、`edu_user_role`、`edu_role_permission`、`edu_teacher_profile`、`edu_student_profile`、`edu_course`、`edu_class`、`edu_class_student`、`edu_class_session`、`edu_bill`、`edu_teaching_resource`、`edu_assignment`、`edu_assignment_submission`、`edu_exam`、`edu_exam_score`、`edu_attendance_record`、`edu_attendance_exception`、`edu_attendance_batch_task`、`edu_operation_log`、`edu_notification` 与 `edu_system_setting` 等。这些表基本覆盖了机构管理、教学管理和基础财务管理等主要业务。</w:t>
      </w:r>
    </w:p>
    <w:p>
      <w:pPr>
        <w:spacing w:line="400" w:lineRule="exact"/>
        <w:jc w:val="center"/>
      </w:pPr>
      <w:r>
        <w:rPr>
          <w:rFonts w:ascii="Times New Roman" w:hAnsi="Times New Roman" w:eastAsia="宋体"/>
          <w:b w:val="0"/>
          <w:sz w:val="21"/>
        </w:rPr>
        <w:t>主要数据表清单</w:t>
      </w:r>
    </w:p>
    <w:p>
      <w:pPr>
        <w:pStyle w:val="Heading2"/>
        <w:spacing w:before="200" w:after="200"/>
        <w:ind w:firstLine="0"/>
        <w:jc w:val="left"/>
      </w:pPr>
      <w:r>
        <w:rPr>
          <w:rFonts w:ascii="Times New Roman" w:hAnsi="Times New Roman" w:eastAsia="宋体"/>
          <w:b/>
          <w:sz w:val="24"/>
        </w:rPr>
        <w:t>3.6 关键业务流程分析</w:t>
      </w:r>
    </w:p>
    <w:p>
      <w:pPr>
        <w:spacing w:line="400" w:lineRule="exact"/>
        <w:ind w:firstLine="560"/>
      </w:pPr>
      <w:r>
        <w:rPr>
          <w:rFonts w:ascii="Times New Roman" w:hAnsi="Times New Roman" w:eastAsia="宋体"/>
          <w:b w:val="0"/>
          <w:sz w:val="24"/>
        </w:rPr>
        <w:t>结合任务书与系统源码，教培机构的关键业务流程可以概括为“账户建立、课程组织、教学执行、结果反馈、账单管理”五个阶段。账户建立阶段主要由管理员完成，系统需要创建用户基础信息，并根据业务身份为用户分配管理员、教师或学生角色；课程组织阶段以课程和班级为中心，将教师、学生和课时安排进行关联；教学执行阶段围绕资源发布、作业布置、考勤登记和成绩录入展开；结果反馈阶段则体现在学生对课程信息、作业结果、成绩数据和异常考勤的查看；账单管理阶段通过账单、订单和支付记录等数据支撑机构的收费业务。</w:t>
      </w:r>
    </w:p>
    <w:p>
      <w:pPr>
        <w:spacing w:line="400" w:lineRule="exact"/>
        <w:ind w:firstLine="560"/>
      </w:pPr>
      <w:r>
        <w:rPr>
          <w:rFonts w:ascii="Times New Roman" w:hAnsi="Times New Roman" w:eastAsia="宋体"/>
          <w:b w:val="0"/>
          <w:sz w:val="24"/>
        </w:rPr>
        <w:t>这几个阶段并不是彼此独立的。以考勤业务为例，教师只有在课程、班级、教师档案和学生档案数据已经建立完毕后，才能准确生成考勤记录；考勤结果又会影响管理员对教学质量和学生出勤情况的判断。再以账单模块为例，账单记录往往和学生所属班级、课程安排以及课时消耗情况相关，因此账单业务并不是孤立的财务表单，而是建立在教务数据之上的综合结果。</w:t>
      </w:r>
    </w:p>
    <w:p>
      <w:pPr>
        <w:spacing w:line="400" w:lineRule="exact"/>
        <w:ind w:firstLine="560"/>
      </w:pPr>
      <w:r>
        <w:rPr>
          <w:rFonts w:ascii="Times New Roman" w:hAnsi="Times New Roman" w:eastAsia="宋体"/>
          <w:b w:val="0"/>
          <w:sz w:val="24"/>
        </w:rPr>
        <w:t>从软件工程角度看，这种流程分析有助于明确模块之间的依赖关系，也说明数据库设计和接口设计不能仅从单表操作出发，而应从跨模块数据联动的角度进行组织。正因为如此，本文在系统设计和实现部分始终强调“主数据”和“过程数据”的区分：用户、角色、课程、班级等属于主数据；作业提交、考勤记录、成绩记录、账单记录等则属于过程数据。通过这一划分，系统在结构上更便于理解和维护。</w:t>
      </w:r>
    </w:p>
    <w:p>
      <w:r>
        <w:br w:type="page"/>
      </w:r>
    </w:p>
    <w:p>
      <w:pPr>
        <w:pStyle w:val="Heading1"/>
        <w:spacing w:before="200" w:after="200"/>
        <w:ind w:firstLine="0"/>
        <w:jc w:val="left"/>
      </w:pPr>
      <w:r>
        <w:rPr>
          <w:rFonts w:ascii="Times New Roman" w:hAnsi="Times New Roman" w:eastAsia="宋体"/>
          <w:b/>
          <w:sz w:val="28"/>
        </w:rPr>
        <w:t>4 系统详细设计与实现</w:t>
      </w:r>
    </w:p>
    <w:p>
      <w:pPr>
        <w:pStyle w:val="Heading2"/>
        <w:spacing w:before="200" w:after="200"/>
        <w:ind w:firstLine="0"/>
        <w:jc w:val="left"/>
      </w:pPr>
      <w:r>
        <w:rPr>
          <w:rFonts w:ascii="Times New Roman" w:hAnsi="Times New Roman" w:eastAsia="宋体"/>
          <w:b/>
          <w:sz w:val="24"/>
        </w:rPr>
        <w:t>4.1 登录认证与权限控制模块</w:t>
      </w:r>
    </w:p>
    <w:p>
      <w:pPr>
        <w:spacing w:line="400" w:lineRule="exact"/>
        <w:ind w:firstLine="560"/>
      </w:pPr>
      <w:r>
        <w:rPr>
          <w:rFonts w:ascii="Times New Roman" w:hAnsi="Times New Roman" w:eastAsia="宋体"/>
          <w:b w:val="0"/>
          <w:sz w:val="24"/>
        </w:rPr>
        <w:t>系统的登录认证模块由前端登录页、后端认证接口、安全配置和令牌服务共同构成。前端登录页为用户提供用户名、密码和角色选择三项输入，用户提交表单后，前端将账号信息发送至后端登录接口。后端首先根据用户名查询用户信息，再验证密码散列值是否匹配，同时校验账号状态是否正常。如果用户未被分配任何角色，或所请求角色不属于其真实角色集合，系统将拒绝登录。</w:t>
      </w:r>
    </w:p>
    <w:p>
      <w:pPr>
        <w:spacing w:line="400" w:lineRule="exact"/>
        <w:ind w:firstLine="560"/>
      </w:pPr>
      <w:r>
        <w:rPr>
          <w:rFonts w:ascii="Times New Roman" w:hAnsi="Times New Roman" w:eastAsia="宋体"/>
          <w:b w:val="0"/>
          <w:sz w:val="24"/>
        </w:rPr>
        <w:t>与很多只依赖前端角色下拉框的实现不同，本系统在登录阶段会再次从数据库中加载用户与角色之间的真实关系，并对所选角色进行匹配。这意味着即使前端篡改请求参数，也无法绕过后端完成非法身份切换。登录成功后，系统根据当前角色加载相应权限集合，生成 JWT 令牌，并将用户基本信息、角色列表和权限列表一起返回前端。前端再将这些数据保存到 Pinia 状态和浏览器本地存储中。</w:t>
      </w:r>
    </w:p>
    <w:p>
      <w:pPr>
        <w:spacing w:line="400" w:lineRule="exact"/>
        <w:ind w:firstLine="560"/>
      </w:pPr>
      <w:r>
        <w:rPr>
          <w:rFonts w:ascii="Times New Roman" w:hAnsi="Times New Roman" w:eastAsia="宋体"/>
          <w:b w:val="0"/>
          <w:sz w:val="24"/>
        </w:rPr>
        <w:t>系统前端的路由守卫会在每次页面跳转前恢复本地会话信息，并校验目标路由要求的角色是否与当前活跃角色一致。如果不一致，则自动跳转到该用户合法角色对应的首页。该方案保证了页面级控制和接口级控制的统一。</w:t>
      </w:r>
    </w:p>
    <w:p>
      <w:pPr>
        <w:spacing w:line="400" w:lineRule="exact"/>
        <w:jc w:val="center"/>
      </w:pPr>
      <w:r>
        <w:rPr>
          <w:rFonts w:ascii="Times New Roman" w:hAnsi="Times New Roman" w:eastAsia="宋体"/>
          <w:b w:val="0"/>
          <w:sz w:val="21"/>
        </w:rPr>
        <w:t>登录认证流程说明表</w:t>
      </w:r>
    </w:p>
    <w:p>
      <w:pPr>
        <w:pStyle w:val="Heading2"/>
        <w:spacing w:before="200" w:after="200"/>
        <w:ind w:firstLine="0"/>
        <w:jc w:val="left"/>
      </w:pPr>
      <w:r>
        <w:rPr>
          <w:rFonts w:ascii="Times New Roman" w:hAnsi="Times New Roman" w:eastAsia="宋体"/>
          <w:b/>
          <w:sz w:val="24"/>
        </w:rPr>
        <w:t>4.2 用户与角色管理模块</w:t>
      </w:r>
    </w:p>
    <w:p>
      <w:pPr>
        <w:spacing w:line="400" w:lineRule="exact"/>
        <w:ind w:firstLine="560"/>
      </w:pPr>
      <w:r>
        <w:rPr>
          <w:rFonts w:ascii="Times New Roman" w:hAnsi="Times New Roman" w:eastAsia="宋体"/>
          <w:b w:val="0"/>
          <w:sz w:val="24"/>
        </w:rPr>
        <w:t>用户与角色管理模块主要面向管理员角色，用于完成账号维护与权限分配。管理员可以分页查看用户列表，根据关键字、状态和角色进行筛选，也可以新增、修改和删除用户。创建用户时，系统会为新账号写入基础信息和初始密码散列；修改用户时则允许管理员更新姓名、手机、邮箱和状态等字段；删除用户时会先移除用户角色关系，再删除用户主记录，以避免脏数据残留。</w:t>
      </w:r>
    </w:p>
    <w:p>
      <w:pPr>
        <w:spacing w:line="400" w:lineRule="exact"/>
        <w:ind w:firstLine="560"/>
      </w:pPr>
      <w:r>
        <w:rPr>
          <w:rFonts w:ascii="Times New Roman" w:hAnsi="Times New Roman" w:eastAsia="宋体"/>
          <w:b w:val="0"/>
          <w:sz w:val="24"/>
        </w:rPr>
        <w:t>角色分配功能通过用户角色关系表完成。管理员为指定用户分配一个或多个角色后，后端会先删除该用户的旧角色关系，再插入新的关系记录，确保授权结果与当前配置一致。该过程体现了 RBAC 模型中“用户—角色—权限”逐层关联的设计思路，使系统能够较好支持多角色账户。</w:t>
      </w:r>
    </w:p>
    <w:p>
      <w:pPr>
        <w:spacing w:line="400" w:lineRule="exact"/>
        <w:ind w:firstLine="560"/>
      </w:pPr>
      <w:r>
        <w:rPr>
          <w:rFonts w:ascii="Times New Roman" w:hAnsi="Times New Roman" w:eastAsia="宋体"/>
          <w:b w:val="0"/>
          <w:sz w:val="24"/>
        </w:rPr>
        <w:t>在本系统中，管理员、教师和学生虽然是最主要的三类角色，但权限模型并未简单写死在代码中，而是通过角色表和权限表建立映射关系。这种设计使系统后续能够扩展更多角色类型，或者在不改变核心业务代码的情况下调整功能授权边界。</w:t>
      </w:r>
    </w:p>
    <w:p>
      <w:pPr>
        <w:spacing w:line="400" w:lineRule="exact"/>
        <w:jc w:val="center"/>
      </w:pPr>
      <w:r>
        <w:rPr>
          <w:rFonts w:ascii="Times New Roman" w:hAnsi="Times New Roman" w:eastAsia="宋体"/>
          <w:b w:val="0"/>
          <w:sz w:val="21"/>
        </w:rPr>
        <w:t>用户信息维护字段说明表 表题：角色分配业务说明表</w:t>
      </w:r>
    </w:p>
    <w:p>
      <w:pPr>
        <w:pStyle w:val="Heading2"/>
        <w:spacing w:before="200" w:after="200"/>
        <w:ind w:firstLine="0"/>
        <w:jc w:val="left"/>
      </w:pPr>
      <w:r>
        <w:rPr>
          <w:rFonts w:ascii="Times New Roman" w:hAnsi="Times New Roman" w:eastAsia="宋体"/>
          <w:b/>
          <w:sz w:val="24"/>
        </w:rPr>
        <w:t>4.3 课程与班级管理模块</w:t>
      </w:r>
    </w:p>
    <w:p>
      <w:pPr>
        <w:spacing w:line="400" w:lineRule="exact"/>
        <w:ind w:firstLine="560"/>
      </w:pPr>
      <w:r>
        <w:rPr>
          <w:rFonts w:ascii="Times New Roman" w:hAnsi="Times New Roman" w:eastAsia="宋体"/>
          <w:b w:val="0"/>
          <w:sz w:val="24"/>
        </w:rPr>
        <w:t>课程与班级管理模块是系统中的教务基础模块。课程表用于保存课程名称、课程说明等基础信息，班级表则在课程基础上进一步组织教学班级，并和教师、学生、课时安排等业务形成关联。管理员可以维护课程和班级信息，教师能够查看自己所负责的班级，学生能够查询自己加入的班级信息。</w:t>
      </w:r>
    </w:p>
    <w:p>
      <w:pPr>
        <w:spacing w:line="400" w:lineRule="exact"/>
        <w:ind w:firstLine="560"/>
      </w:pPr>
      <w:r>
        <w:rPr>
          <w:rFonts w:ascii="Times New Roman" w:hAnsi="Times New Roman" w:eastAsia="宋体"/>
          <w:b w:val="0"/>
          <w:sz w:val="24"/>
        </w:rPr>
        <w:t>班级设计不仅承担“课程组织”的作用，也为作业发布、考勤登记、成绩录入和账单查询提供基础关联。例如，教师登记考勤时需要绑定班级与课时；学生查询账单时需要通过账单中的班级编号关联到班级名称；成绩管理也需要以班级和课程为索引组织数据。因此，课程与班级模块实际上是贯穿多个业务模块的主干结构。</w:t>
      </w:r>
    </w:p>
    <w:p>
      <w:pPr>
        <w:spacing w:line="400" w:lineRule="exact"/>
        <w:ind w:firstLine="560"/>
      </w:pPr>
      <w:r>
        <w:rPr>
          <w:rFonts w:ascii="Times New Roman" w:hAnsi="Times New Roman" w:eastAsia="宋体"/>
          <w:b w:val="0"/>
          <w:sz w:val="24"/>
        </w:rPr>
        <w:t>在系统实现层面，班级与课程、教师档案、学生档案和课时表通过编号关联，使后续业务能够基于统一主键定位对应数据对象。这种设计方式虽然属于典型关系型建模，但在多角色业务系统中能够有效降低模块之间的数据耦合混乱问题。</w:t>
      </w:r>
    </w:p>
    <w:p>
      <w:pPr>
        <w:spacing w:line="400" w:lineRule="exact"/>
        <w:jc w:val="center"/>
      </w:pPr>
      <w:r>
        <w:rPr>
          <w:rFonts w:ascii="Times New Roman" w:hAnsi="Times New Roman" w:eastAsia="宋体"/>
          <w:b w:val="0"/>
          <w:sz w:val="21"/>
        </w:rPr>
        <w:t>课程信息业务字段说明表 表题：班级信息业务字段说明表</w:t>
      </w:r>
    </w:p>
    <w:p>
      <w:pPr>
        <w:pStyle w:val="Heading2"/>
        <w:spacing w:before="200" w:after="200"/>
        <w:ind w:firstLine="0"/>
        <w:jc w:val="left"/>
      </w:pPr>
      <w:r>
        <w:rPr>
          <w:rFonts w:ascii="Times New Roman" w:hAnsi="Times New Roman" w:eastAsia="宋体"/>
          <w:b/>
          <w:sz w:val="24"/>
        </w:rPr>
        <w:t>4.4 教学资源与作业管理模块</w:t>
      </w:r>
    </w:p>
    <w:p>
      <w:pPr>
        <w:spacing w:line="400" w:lineRule="exact"/>
        <w:ind w:firstLine="560"/>
      </w:pPr>
      <w:r>
        <w:rPr>
          <w:rFonts w:ascii="Times New Roman" w:hAnsi="Times New Roman" w:eastAsia="宋体"/>
          <w:b w:val="0"/>
          <w:sz w:val="24"/>
        </w:rPr>
        <w:t>教学资源模块主要用于教师和管理员发布教学资料，并供学生在学习过程中查询和使用。资源内容通常与课程、班级或教师身份相关联，因此后端需要根据角色和业务关联关系对资源进行过滤和返回。管理员拥有更高层级的资源维护权限，教师则更多承担资源创建与更新职责，学生则主要执行浏览和获取操作。</w:t>
      </w:r>
    </w:p>
    <w:p>
      <w:pPr>
        <w:spacing w:line="400" w:lineRule="exact"/>
        <w:ind w:firstLine="560"/>
      </w:pPr>
      <w:r>
        <w:rPr>
          <w:rFonts w:ascii="Times New Roman" w:hAnsi="Times New Roman" w:eastAsia="宋体"/>
          <w:b w:val="0"/>
          <w:sz w:val="24"/>
        </w:rPr>
        <w:t>作业管理模块覆盖作业发布、作业列表展示和学生提交等过程。管理员和教师可以在各自权限范围内对作业信息进行维护，学生可以查看待完成作业并提交对应结果。与单纯的文件共享相比，作业模块增加了发布对象和提交记录两个关键要素，使系统在教学管理方面更具完整性。</w:t>
      </w:r>
    </w:p>
    <w:p>
      <w:pPr>
        <w:spacing w:line="400" w:lineRule="exact"/>
        <w:ind w:firstLine="560"/>
      </w:pPr>
      <w:r>
        <w:rPr>
          <w:rFonts w:ascii="Times New Roman" w:hAnsi="Times New Roman" w:eastAsia="宋体"/>
          <w:b w:val="0"/>
          <w:sz w:val="24"/>
        </w:rPr>
        <w:t>源码中管理员、教师和学生三侧均存在与作业、资源相关的接口和页面，这说明系统在教学资源和学习互动层面并非单向管理，而是形成了“发布—获取—提交—查看”的闭环。该设计能够满足教培机构在日常授课中对资料分发与作业回收的基本要求。</w:t>
      </w:r>
    </w:p>
    <w:p>
      <w:pPr>
        <w:spacing w:line="400" w:lineRule="exact"/>
        <w:jc w:val="center"/>
      </w:pPr>
      <w:r>
        <w:rPr>
          <w:rFonts w:ascii="Times New Roman" w:hAnsi="Times New Roman" w:eastAsia="宋体"/>
          <w:b w:val="0"/>
          <w:sz w:val="21"/>
        </w:rPr>
        <w:t>教学资源业务说明表 表题：作业与提交记录说明表</w:t>
      </w:r>
    </w:p>
    <w:p>
      <w:pPr>
        <w:pStyle w:val="Heading2"/>
        <w:spacing w:before="200" w:after="200"/>
        <w:ind w:firstLine="0"/>
        <w:jc w:val="left"/>
      </w:pPr>
      <w:r>
        <w:rPr>
          <w:rFonts w:ascii="Times New Roman" w:hAnsi="Times New Roman" w:eastAsia="宋体"/>
          <w:b/>
          <w:sz w:val="24"/>
        </w:rPr>
        <w:t>4.5 考勤管理模块</w:t>
      </w:r>
    </w:p>
    <w:p>
      <w:pPr>
        <w:spacing w:line="400" w:lineRule="exact"/>
        <w:ind w:firstLine="560"/>
      </w:pPr>
      <w:r>
        <w:rPr>
          <w:rFonts w:ascii="Times New Roman" w:hAnsi="Times New Roman" w:eastAsia="宋体"/>
          <w:b w:val="0"/>
          <w:sz w:val="24"/>
        </w:rPr>
        <w:t>考勤管理是本系统中实现较为完整的业务模块之一，同时也是任务书中明确提出的核心需求。系统中考勤业务主要由管理员侧考勤总览、教师侧考勤登记与批量处理、学生侧异常考勤查询三部分组成。</w:t>
      </w:r>
    </w:p>
    <w:p>
      <w:pPr>
        <w:spacing w:line="400" w:lineRule="exact"/>
        <w:ind w:firstLine="560"/>
      </w:pPr>
      <w:r>
        <w:rPr>
          <w:rFonts w:ascii="Times New Roman" w:hAnsi="Times New Roman" w:eastAsia="宋体"/>
          <w:b w:val="0"/>
          <w:sz w:val="24"/>
        </w:rPr>
        <w:t>教师在进行考勤登记时，系统首先根据当前登录用户定位教师档案，再结合班级、课时、学生和日期信息创建考勤记录。考勤状态支持正常、迟到、请假和缺勤等类型，并可填写备注信息。系统不仅支持单条考勤记录维护，还支持批量考勤任务创建和批量更新，以适应教培机构在一个课时内面对多个学生同时考勤的场景。</w:t>
      </w:r>
    </w:p>
    <w:p>
      <w:pPr>
        <w:spacing w:line="400" w:lineRule="exact"/>
        <w:ind w:firstLine="560"/>
      </w:pPr>
      <w:r>
        <w:rPr>
          <w:rFonts w:ascii="Times New Roman" w:hAnsi="Times New Roman" w:eastAsia="宋体"/>
          <w:b w:val="0"/>
          <w:sz w:val="24"/>
        </w:rPr>
        <w:t>从源码实现看，教师端考勤服务会对当前操作用户与教师档案之间的关系进行校验，确保教师只能处理属于自己的考勤数据。系统还会联动学生档案、班级信息、课程信息和课时信息，将原始考勤记录转换为前端更易展示的结果对象，例如学生姓名、学号、课程名称、上课时间段和状态中文说明等。该实现方式既保证了数据存储的规范性，又提升了前端展示的直观性。</w:t>
      </w:r>
    </w:p>
    <w:p>
      <w:pPr>
        <w:spacing w:line="400" w:lineRule="exact"/>
        <w:ind w:firstLine="560"/>
      </w:pPr>
      <w:r>
        <w:rPr>
          <w:rFonts w:ascii="Times New Roman" w:hAnsi="Times New Roman" w:eastAsia="宋体"/>
          <w:b w:val="0"/>
          <w:sz w:val="24"/>
        </w:rPr>
        <w:t>管理员侧可进一步查看考勤总览和异常考勤信息，用于从全局层面掌握出勤质量。学生侧则能够查看与自身相关的异常考勤记录，便于进行确认与沟通。由此可见，考勤模块并不是简单的单表录入功能，而是一个覆盖多角色协同的数据模块。</w:t>
      </w:r>
    </w:p>
    <w:p>
      <w:pPr>
        <w:spacing w:line="400" w:lineRule="exact"/>
        <w:jc w:val="center"/>
      </w:pPr>
      <w:r>
        <w:rPr>
          <w:rFonts w:ascii="Times New Roman" w:hAnsi="Times New Roman" w:eastAsia="宋体"/>
          <w:b w:val="0"/>
          <w:sz w:val="21"/>
        </w:rPr>
        <w:t>考勤记录业务字段说明表 表题：批量考勤任务业务说明表 表题：异常考勤处理说明表</w:t>
      </w:r>
    </w:p>
    <w:p>
      <w:pPr>
        <w:pStyle w:val="Heading2"/>
        <w:spacing w:before="200" w:after="200"/>
        <w:ind w:firstLine="0"/>
        <w:jc w:val="left"/>
      </w:pPr>
      <w:r>
        <w:rPr>
          <w:rFonts w:ascii="Times New Roman" w:hAnsi="Times New Roman" w:eastAsia="宋体"/>
          <w:b/>
          <w:sz w:val="24"/>
        </w:rPr>
        <w:t>4.6 成绩管理模块</w:t>
      </w:r>
    </w:p>
    <w:p>
      <w:pPr>
        <w:spacing w:line="400" w:lineRule="exact"/>
        <w:ind w:firstLine="560"/>
      </w:pPr>
      <w:r>
        <w:rPr>
          <w:rFonts w:ascii="Times New Roman" w:hAnsi="Times New Roman" w:eastAsia="宋体"/>
          <w:b w:val="0"/>
          <w:sz w:val="24"/>
        </w:rPr>
        <w:t>成绩管理模块主要服务于教师成绩录入、管理员成绩维护和学生成绩查询。系统数据库中设置了考试表和考试成绩表，用于保存考试信息和学生对应成绩。教师可以在教学过程中录入或维护成绩信息，管理员可以从全局维度进行成绩管理，学生则能够通过个人视角查看成绩结果和分析信息。</w:t>
      </w:r>
    </w:p>
    <w:p>
      <w:pPr>
        <w:spacing w:line="400" w:lineRule="exact"/>
        <w:ind w:firstLine="560"/>
      </w:pPr>
      <w:r>
        <w:rPr>
          <w:rFonts w:ascii="Times New Roman" w:hAnsi="Times New Roman" w:eastAsia="宋体"/>
          <w:b w:val="0"/>
          <w:sz w:val="24"/>
        </w:rPr>
        <w:t>成绩模块与课程、班级和学生档案密切关联，因此在设计中需要保证成绩记录能够正确对应到具体学生、具体班级和具体课程。由于学生和教师都需要访问该模块，系统必须在权限控制层保证查询结果的范围正确。例如，学生只能查看自己的成绩，教师只能查看自己负责范围内的成绩，管理员则可执行更广泛的管理操作。</w:t>
      </w:r>
    </w:p>
    <w:p>
      <w:pPr>
        <w:spacing w:line="400" w:lineRule="exact"/>
        <w:ind w:firstLine="560"/>
      </w:pPr>
      <w:r>
        <w:rPr>
          <w:rFonts w:ascii="Times New Roman" w:hAnsi="Times New Roman" w:eastAsia="宋体"/>
          <w:b w:val="0"/>
          <w:sz w:val="24"/>
        </w:rPr>
        <w:t>从教学业务角度看，成绩模块为机构提供了学业评价基础，也为学生成绩分析和管理员教学统计创造了条件。尽管当前项目中的数据分析能力仍偏基础，但在已有成绩数据沉淀之后，系统已经具备继续扩展统计分析和可视化报表的基础。</w:t>
      </w:r>
    </w:p>
    <w:p>
      <w:pPr>
        <w:spacing w:line="400" w:lineRule="exact"/>
        <w:jc w:val="center"/>
      </w:pPr>
      <w:r>
        <w:rPr>
          <w:rFonts w:ascii="Times New Roman" w:hAnsi="Times New Roman" w:eastAsia="宋体"/>
          <w:b w:val="0"/>
          <w:sz w:val="21"/>
        </w:rPr>
        <w:t>考试与成绩业务说明表</w:t>
      </w:r>
    </w:p>
    <w:p>
      <w:pPr>
        <w:pStyle w:val="Heading2"/>
        <w:spacing w:before="200" w:after="200"/>
        <w:ind w:firstLine="0"/>
        <w:jc w:val="left"/>
      </w:pPr>
      <w:r>
        <w:rPr>
          <w:rFonts w:ascii="Times New Roman" w:hAnsi="Times New Roman" w:eastAsia="宋体"/>
          <w:b/>
          <w:sz w:val="24"/>
        </w:rPr>
        <w:t>4.7 账单与基础财务管理模块</w:t>
      </w:r>
    </w:p>
    <w:p>
      <w:pPr>
        <w:spacing w:line="400" w:lineRule="exact"/>
        <w:ind w:firstLine="560"/>
      </w:pPr>
      <w:r>
        <w:rPr>
          <w:rFonts w:ascii="Times New Roman" w:hAnsi="Times New Roman" w:eastAsia="宋体"/>
          <w:b w:val="0"/>
          <w:sz w:val="24"/>
        </w:rPr>
        <w:t>账单管理模块体现了本系统相较于普通学生信息系统更贴近教培机构实际业务的一面。教培机构除了日常教学外，还需要处理报名缴费、课时订单、账单生成和付款状态查询等问题。系统数据库中设置了订单、账单、支付记录和课时相关数据表，说明该项目在业务设计时已考虑财务与课时联动场景。</w:t>
      </w:r>
    </w:p>
    <w:p>
      <w:pPr>
        <w:spacing w:line="400" w:lineRule="exact"/>
        <w:ind w:firstLine="560"/>
      </w:pPr>
      <w:r>
        <w:rPr>
          <w:rFonts w:ascii="Times New Roman" w:hAnsi="Times New Roman" w:eastAsia="宋体"/>
          <w:b w:val="0"/>
          <w:sz w:val="24"/>
        </w:rPr>
        <w:t>在当前实现中，学生账单服务会根据当前登录学生身份定位学生档案，再分页查询属于该学生的账单数据，并支持根据状态和月份进行筛选。查询结果中包含账单编号、账单类型、金额、已付金额、状态、到期时间和备注等字段，同时通过班级编号关联出班级名称，方便学生理解账单对应的具体课程班级。</w:t>
      </w:r>
    </w:p>
    <w:p>
      <w:pPr>
        <w:spacing w:line="400" w:lineRule="exact"/>
        <w:ind w:firstLine="560"/>
      </w:pPr>
      <w:r>
        <w:rPr>
          <w:rFonts w:ascii="Times New Roman" w:hAnsi="Times New Roman" w:eastAsia="宋体"/>
          <w:b w:val="0"/>
          <w:sz w:val="24"/>
        </w:rPr>
        <w:t>管理员侧则提供账单管理和财务统计等功能，用于从机构视角查看收费业务。需要说明的是，当前项目更准确的定位是“账单与缴费记录管理”，而不是完整接入第三方在线支付平台的商业支付系统。因此在论文描述中，应当强调系统实现了账单数据管理、状态维护和查询统计能力，而不应夸大为完整线上支付解决方案。</w:t>
      </w:r>
    </w:p>
    <w:p>
      <w:pPr>
        <w:spacing w:line="400" w:lineRule="exact"/>
        <w:jc w:val="center"/>
      </w:pPr>
      <w:r>
        <w:rPr>
          <w:rFonts w:ascii="Times New Roman" w:hAnsi="Times New Roman" w:eastAsia="宋体"/>
          <w:b w:val="0"/>
          <w:sz w:val="21"/>
        </w:rPr>
        <w:t>账单信息业务字段说明表 表题：财务统计业务说明表</w:t>
      </w:r>
    </w:p>
    <w:p>
      <w:pPr>
        <w:pStyle w:val="Heading2"/>
        <w:spacing w:before="200" w:after="200"/>
        <w:ind w:firstLine="0"/>
        <w:jc w:val="left"/>
      </w:pPr>
      <w:r>
        <w:rPr>
          <w:rFonts w:ascii="Times New Roman" w:hAnsi="Times New Roman" w:eastAsia="宋体"/>
          <w:b/>
          <w:sz w:val="24"/>
        </w:rPr>
        <w:t>4.8 通知、设置与日志管理模块</w:t>
      </w:r>
    </w:p>
    <w:p>
      <w:pPr>
        <w:spacing w:line="400" w:lineRule="exact"/>
        <w:ind w:firstLine="560"/>
      </w:pPr>
      <w:r>
        <w:rPr>
          <w:rFonts w:ascii="Times New Roman" w:hAnsi="Times New Roman" w:eastAsia="宋体"/>
          <w:b w:val="0"/>
          <w:sz w:val="24"/>
        </w:rPr>
        <w:t>为了支撑机构日常运营，系统还设计了通知、设置与日志相关模块。通知模块用于向学生侧提供消息提醒与阅读记录，增强信息触达能力；系统设置和展示设置模块用于管理机构层面的基础配置；操作日志模块用于记录管理过程中的关键操作，为问题排查和责任追溯提供基础。</w:t>
      </w:r>
    </w:p>
    <w:p>
      <w:pPr>
        <w:spacing w:line="400" w:lineRule="exact"/>
        <w:ind w:firstLine="560"/>
      </w:pPr>
      <w:r>
        <w:rPr>
          <w:rFonts w:ascii="Times New Roman" w:hAnsi="Times New Roman" w:eastAsia="宋体"/>
          <w:b w:val="0"/>
          <w:sz w:val="24"/>
        </w:rPr>
        <w:t>操作日志模块在管理系统中具有较高实用价值。随着用户数量和操作次数增加，如果缺少日志记录机制，一旦发生账号误操作、配置被修改或业务数据异常，将难以定位问题原因。通过日志表保存关键行为信息，能够显著提升系统可维护性。</w:t>
      </w:r>
    </w:p>
    <w:p>
      <w:pPr>
        <w:spacing w:line="400" w:lineRule="exact"/>
        <w:jc w:val="center"/>
      </w:pPr>
      <w:r>
        <w:rPr>
          <w:rFonts w:ascii="Times New Roman" w:hAnsi="Times New Roman" w:eastAsia="宋体"/>
          <w:b w:val="0"/>
          <w:sz w:val="21"/>
        </w:rPr>
        <w:t>通知与已读记录说明表 表题：系统设置与展示设置说明表 表题：操作日志记录说明表</w:t>
      </w:r>
    </w:p>
    <w:p>
      <w:pPr>
        <w:pStyle w:val="Heading2"/>
        <w:spacing w:before="200" w:after="200"/>
        <w:ind w:firstLine="0"/>
        <w:jc w:val="left"/>
      </w:pPr>
      <w:r>
        <w:rPr>
          <w:rFonts w:ascii="Times New Roman" w:hAnsi="Times New Roman" w:eastAsia="宋体"/>
          <w:b/>
          <w:sz w:val="24"/>
        </w:rPr>
        <w:t>4.9 前端页面组织与交互实现</w:t>
      </w:r>
    </w:p>
    <w:p>
      <w:pPr>
        <w:spacing w:line="400" w:lineRule="exact"/>
        <w:ind w:firstLine="560"/>
      </w:pPr>
      <w:r>
        <w:rPr>
          <w:rFonts w:ascii="Times New Roman" w:hAnsi="Times New Roman" w:eastAsia="宋体"/>
          <w:b w:val="0"/>
          <w:sz w:val="24"/>
        </w:rPr>
        <w:t>前端页面采用按角色分组的组织方式。管理员页面位于管理员路由树下，教师页面位于教师路由树下，学生页面位于学生路由树下。系统首页默认重定向到登录页，用户完成登录后会根据当前激活角色跳转至管理员仪表盘、教师工作台或学生学习中心。</w:t>
      </w:r>
    </w:p>
    <w:p>
      <w:pPr>
        <w:spacing w:line="400" w:lineRule="exact"/>
        <w:ind w:firstLine="560"/>
      </w:pPr>
      <w:r>
        <w:rPr>
          <w:rFonts w:ascii="Times New Roman" w:hAnsi="Times New Roman" w:eastAsia="宋体"/>
          <w:b w:val="0"/>
          <w:sz w:val="24"/>
        </w:rPr>
        <w:t>在会话恢复方面，前端通过 Pinia 配合本地存储保存登录后返回的令牌、用户信息、角色列表与权限列表。页面刷新时，系统会首先尝试恢复本地会话，再进行路由鉴权，从而减少频繁重新登录的情况。该策略提升了系统使用流畅度，也较符合管理端系统的常见交互习惯。</w:t>
      </w:r>
    </w:p>
    <w:p>
      <w:pPr>
        <w:spacing w:line="400" w:lineRule="exact"/>
        <w:ind w:firstLine="560"/>
      </w:pPr>
      <w:r>
        <w:rPr>
          <w:rFonts w:ascii="Times New Roman" w:hAnsi="Times New Roman" w:eastAsia="宋体"/>
          <w:b w:val="0"/>
          <w:sz w:val="24"/>
        </w:rPr>
        <w:t>登录页面还提供角色快速切换操作，但真正的角色合法性仍由后端校验。这样既兼顾了前端交互效率，又保证了安全边界不被前端输入破坏。</w:t>
      </w:r>
    </w:p>
    <w:p>
      <w:pPr>
        <w:pStyle w:val="Heading2"/>
        <w:spacing w:before="200" w:after="200"/>
        <w:ind w:firstLine="0"/>
        <w:jc w:val="left"/>
      </w:pPr>
      <w:r>
        <w:rPr>
          <w:rFonts w:ascii="Times New Roman" w:hAnsi="Times New Roman" w:eastAsia="宋体"/>
          <w:b/>
          <w:sz w:val="24"/>
        </w:rPr>
        <w:t>4.10 后端分层设计与接口组织</w:t>
      </w:r>
    </w:p>
    <w:p>
      <w:pPr>
        <w:spacing w:line="400" w:lineRule="exact"/>
        <w:ind w:firstLine="560"/>
      </w:pPr>
      <w:r>
        <w:rPr>
          <w:rFonts w:ascii="Times New Roman" w:hAnsi="Times New Roman" w:eastAsia="宋体"/>
          <w:b w:val="0"/>
          <w:sz w:val="24"/>
        </w:rPr>
        <w:t>从后端源码结构可以看出，系统采用了控制层、服务层、数据访问层和实体层相结合的分层方式。控制层负责定义管理员、教师和学生各自的接口入口；服务层负责实现具体业务逻辑，例如用户分页查询、账单筛选、考勤记录组装和登录认证；Mapper 层负责与数据库直接交互；实体类和 DTO 则用于承载数据库对象与接口传输对象。</w:t>
      </w:r>
    </w:p>
    <w:p>
      <w:pPr>
        <w:spacing w:line="400" w:lineRule="exact"/>
        <w:ind w:firstLine="560"/>
      </w:pPr>
      <w:r>
        <w:rPr>
          <w:rFonts w:ascii="Times New Roman" w:hAnsi="Times New Roman" w:eastAsia="宋体"/>
          <w:b w:val="0"/>
          <w:sz w:val="24"/>
        </w:rPr>
        <w:t>这种分层方式的优势在于职责边界清晰。控制层不直接操作复杂数据库逻辑，服务层专注业务规则实现，Mapper 层专注数据读写，公共响应对象和异常处理负责统一返回格式。对一个包含多角色、多模块的业务系统而言，这种组织方式有利于长期维护。</w:t>
      </w:r>
    </w:p>
    <w:p>
      <w:pPr>
        <w:pStyle w:val="Heading2"/>
        <w:spacing w:before="200" w:after="200"/>
        <w:ind w:firstLine="0"/>
        <w:jc w:val="left"/>
      </w:pPr>
      <w:r>
        <w:rPr>
          <w:rFonts w:ascii="Times New Roman" w:hAnsi="Times New Roman" w:eastAsia="宋体"/>
          <w:b/>
          <w:sz w:val="24"/>
        </w:rPr>
        <w:t>4.11 关键数据表设计说明</w:t>
      </w:r>
    </w:p>
    <w:p>
      <w:pPr>
        <w:spacing w:line="400" w:lineRule="exact"/>
        <w:ind w:firstLine="560"/>
      </w:pPr>
      <w:r>
        <w:rPr>
          <w:rFonts w:ascii="Times New Roman" w:hAnsi="Times New Roman" w:eastAsia="宋体"/>
          <w:b w:val="0"/>
          <w:sz w:val="24"/>
        </w:rPr>
        <w:t>为了进一步说明系统数据库设计与业务需求之间的对应关系，下面对若干关键数据表作文字分析。</w:t>
      </w:r>
    </w:p>
    <w:p>
      <w:pPr>
        <w:spacing w:line="400" w:lineRule="exact"/>
        <w:ind w:firstLine="560"/>
      </w:pPr>
      <w:r>
        <w:rPr>
          <w:rFonts w:ascii="Times New Roman" w:hAnsi="Times New Roman" w:eastAsia="宋体"/>
          <w:b w:val="0"/>
          <w:sz w:val="24"/>
        </w:rPr>
        <w:t>用户表是整个系统的身份基础表，主要存储用户名、密码散列、真实姓名、联系方式、账号状态和最近登录时间等信息。该表并不直接保存“管理员”“教师”“学生”等业务角色，而是通过用户角色关系表与角色表进行关联。这种设计使系统具备更好的扩展性，也避免了在用户表中直接塞入多角色字段导致的冗余问题。</w:t>
      </w:r>
    </w:p>
    <w:p>
      <w:pPr>
        <w:spacing w:line="400" w:lineRule="exact"/>
        <w:ind w:firstLine="560"/>
      </w:pPr>
      <w:r>
        <w:rPr>
          <w:rFonts w:ascii="Times New Roman" w:hAnsi="Times New Roman" w:eastAsia="宋体"/>
          <w:b w:val="0"/>
          <w:sz w:val="24"/>
        </w:rPr>
        <w:t>教师档案表和学生档案表属于用户表的业务扩展表。由于教师和学生在业务语义上拥有不同属性，例如教师需要教师编号、学生需要学号，因此通过独立档案表进行扩展更加合理。与此同时，档案表中仍保留与用户表的关联键，以便在需要展示真实姓名、联系方式时可以进行联合查询或批量组装。</w:t>
      </w:r>
    </w:p>
    <w:p>
      <w:pPr>
        <w:spacing w:line="400" w:lineRule="exact"/>
        <w:ind w:firstLine="560"/>
      </w:pPr>
      <w:r>
        <w:rPr>
          <w:rFonts w:ascii="Times New Roman" w:hAnsi="Times New Roman" w:eastAsia="宋体"/>
          <w:b w:val="0"/>
          <w:sz w:val="24"/>
        </w:rPr>
        <w:t>课程表和班级表共同构成教务主数据。课程表更多描述课程本身，班级表则将课程实例化到具体教学组织中。班级学生关系表用于表示学生与班级之间的从属关系，课时表则进一步细化到每次授课安排。通过这种设计，系统在记录考勤、作业和成绩时，能够准确定位“哪一门课、哪一个班、哪一个学生、哪一个课时”。</w:t>
      </w:r>
    </w:p>
    <w:p>
      <w:pPr>
        <w:spacing w:line="400" w:lineRule="exact"/>
        <w:ind w:firstLine="560"/>
      </w:pPr>
      <w:r>
        <w:rPr>
          <w:rFonts w:ascii="Times New Roman" w:hAnsi="Times New Roman" w:eastAsia="宋体"/>
          <w:b w:val="0"/>
          <w:sz w:val="24"/>
        </w:rPr>
        <w:t>考勤记录表属于典型过程数据表。其关键字段包括班级编号、课时编号、学生编号、教师编号、考勤日期、状态和备注。通过这些字段，系统不仅可以记录当前出勤状态，还可以在后续查询时联动课程名称、学生学号和时间段信息，形成完整业务视图。批量考勤任务表则用于记录一次批量处理行为的上下文信息，便于教师回顾或管理员审查。</w:t>
      </w:r>
    </w:p>
    <w:p>
      <w:pPr>
        <w:spacing w:line="400" w:lineRule="exact"/>
        <w:ind w:firstLine="560"/>
      </w:pPr>
      <w:r>
        <w:rPr>
          <w:rFonts w:ascii="Times New Roman" w:hAnsi="Times New Roman" w:eastAsia="宋体"/>
          <w:b w:val="0"/>
          <w:sz w:val="24"/>
        </w:rPr>
        <w:t>账单表则承载了系统基础财务管理能力。账单编号、学生编号、班级编号、金额、已付金额、状态、到期时间和备注等字段共同描述了一条账单记录。由于账单业务与教学业务相互关联，所以系统在学生查询账单时，还需要把账单与班级信息关联起来，以增强业务可理解性。</w:t>
      </w:r>
    </w:p>
    <w:p>
      <w:pPr>
        <w:spacing w:line="400" w:lineRule="exact"/>
        <w:jc w:val="center"/>
      </w:pPr>
      <w:r>
        <w:rPr>
          <w:rFonts w:ascii="Times New Roman" w:hAnsi="Times New Roman" w:eastAsia="宋体"/>
          <w:b w:val="0"/>
          <w:sz w:val="21"/>
        </w:rPr>
        <w:t>用户与角色关系设计说明表 表题：教师档案与学生档案设计说明表 表题：课程、班级与课时关系设计说明表 表题：考勤与账单关键字段设计说明表</w:t>
      </w:r>
    </w:p>
    <w:p>
      <w:pPr>
        <w:pStyle w:val="Heading2"/>
        <w:spacing w:before="200" w:after="200"/>
        <w:ind w:firstLine="0"/>
        <w:jc w:val="left"/>
      </w:pPr>
      <w:r>
        <w:rPr>
          <w:rFonts w:ascii="Times New Roman" w:hAnsi="Times New Roman" w:eastAsia="宋体"/>
          <w:b/>
          <w:sz w:val="24"/>
        </w:rPr>
        <w:t>4.12 前后端接口协作机制</w:t>
      </w:r>
    </w:p>
    <w:p>
      <w:pPr>
        <w:spacing w:line="400" w:lineRule="exact"/>
        <w:ind w:firstLine="560"/>
      </w:pPr>
      <w:r>
        <w:rPr>
          <w:rFonts w:ascii="Times New Roman" w:hAnsi="Times New Roman" w:eastAsia="宋体"/>
          <w:b w:val="0"/>
          <w:sz w:val="24"/>
        </w:rPr>
        <w:t>前后端分离系统能否稳定运行，很大程度上取决于接口约定是否清晰。本项目中，前端通过 `axios` 封装统一请求层，与后端 REST 接口进行通信。后端则通过统一响应对象向前端返回状态码、提示信息和数据载荷，减少了不同模块接口风格不一致的问题。</w:t>
      </w:r>
    </w:p>
    <w:p>
      <w:pPr>
        <w:spacing w:line="400" w:lineRule="exact"/>
        <w:ind w:firstLine="560"/>
      </w:pPr>
      <w:r>
        <w:rPr>
          <w:rFonts w:ascii="Times New Roman" w:hAnsi="Times New Roman" w:eastAsia="宋体"/>
          <w:b w:val="0"/>
          <w:sz w:val="24"/>
        </w:rPr>
        <w:t>在登录接口中，前端发送用户名、密码和角色信息，后端返回令牌、当前活跃角色、用户信息、角色列表和权限列表。前端接收到数据后，将其写入 Pinia 状态中，并同步到本地存储。此后所有需要认证的接口请求都由请求层自动携带令牌，从而形成较完整的会话机制。</w:t>
      </w:r>
    </w:p>
    <w:p>
      <w:pPr>
        <w:spacing w:line="400" w:lineRule="exact"/>
        <w:ind w:firstLine="560"/>
      </w:pPr>
      <w:r>
        <w:rPr>
          <w:rFonts w:ascii="Times New Roman" w:hAnsi="Times New Roman" w:eastAsia="宋体"/>
          <w:b w:val="0"/>
          <w:sz w:val="24"/>
        </w:rPr>
        <w:t>在列表页接口中，系统通常采用分页参数与分页结果结构。前端提交当前页码、每页大小和筛选条件，后端返回总记录数、当前页、每页数据量和具体结果列表。该机制在用户管理、账单查询、作业查询、考勤查询等模块中均被复用，体现出较好的接口一致性。</w:t>
      </w:r>
    </w:p>
    <w:p>
      <w:pPr>
        <w:spacing w:line="400" w:lineRule="exact"/>
        <w:ind w:firstLine="560"/>
      </w:pPr>
      <w:r>
        <w:rPr>
          <w:rFonts w:ascii="Times New Roman" w:hAnsi="Times New Roman" w:eastAsia="宋体"/>
          <w:b w:val="0"/>
          <w:sz w:val="24"/>
        </w:rPr>
        <w:t>在业务详情接口中，系统并不直接将数据库实体完全暴露给前端，而是通过 DTO 组装更适合页面显示的数据结构。例如，考勤接口会在返回结果中补充学生姓名、学号、班级名称、课程名称和课时时间段，而不是只返回一组外键编号。这样做虽然增加了服务层组装逻辑，但显著降低了前端页面的数据处理复杂度。</w:t>
      </w:r>
    </w:p>
    <w:p>
      <w:pPr>
        <w:spacing w:line="400" w:lineRule="exact"/>
        <w:jc w:val="center"/>
      </w:pPr>
      <w:r>
        <w:rPr>
          <w:rFonts w:ascii="Times New Roman" w:hAnsi="Times New Roman" w:eastAsia="宋体"/>
          <w:b w:val="0"/>
          <w:sz w:val="21"/>
        </w:rPr>
        <w:t>统一接口响应结构说明表 表题：分页接口交互说明表 表题：登录接口返回数据说明表</w:t>
      </w:r>
    </w:p>
    <w:p>
      <w:r>
        <w:br w:type="page"/>
      </w:r>
    </w:p>
    <w:p>
      <w:pPr>
        <w:pStyle w:val="Heading1"/>
        <w:spacing w:before="200" w:after="200"/>
        <w:ind w:firstLine="0"/>
        <w:jc w:val="left"/>
      </w:pPr>
      <w:r>
        <w:rPr>
          <w:rFonts w:ascii="Times New Roman" w:hAnsi="Times New Roman" w:eastAsia="宋体"/>
          <w:b/>
          <w:sz w:val="28"/>
        </w:rPr>
        <w:t>5 系统测试</w:t>
      </w:r>
    </w:p>
    <w:p>
      <w:pPr>
        <w:pStyle w:val="Heading2"/>
        <w:spacing w:before="200" w:after="200"/>
        <w:ind w:firstLine="0"/>
        <w:jc w:val="left"/>
      </w:pPr>
      <w:r>
        <w:rPr>
          <w:rFonts w:ascii="Times New Roman" w:hAnsi="Times New Roman" w:eastAsia="宋体"/>
          <w:b/>
          <w:sz w:val="24"/>
        </w:rPr>
        <w:t>5.1 测试目标与测试环境</w:t>
      </w:r>
    </w:p>
    <w:p>
      <w:pPr>
        <w:spacing w:line="400" w:lineRule="exact"/>
        <w:ind w:firstLine="560"/>
      </w:pPr>
      <w:r>
        <w:rPr>
          <w:rFonts w:ascii="Times New Roman" w:hAnsi="Times New Roman" w:eastAsia="宋体"/>
          <w:b w:val="0"/>
          <w:sz w:val="24"/>
        </w:rPr>
        <w:t>系统测试的目标在于验证核心业务功能是否符合需求，角色权限控制是否准确，以及主要页面和接口能否稳定运行。测试内容主要围绕登录认证、角色页面访问、用户管理、课程班级管理、作业资源管理、考勤管理、成绩管理和账单查询等模块展开。</w:t>
      </w:r>
    </w:p>
    <w:p>
      <w:pPr>
        <w:spacing w:line="400" w:lineRule="exact"/>
        <w:ind w:firstLine="560"/>
      </w:pPr>
      <w:r>
        <w:rPr>
          <w:rFonts w:ascii="Times New Roman" w:hAnsi="Times New Roman" w:eastAsia="宋体"/>
          <w:b w:val="0"/>
          <w:sz w:val="24"/>
        </w:rPr>
        <w:t>测试环境与开发环境基本一致。后端服务运行在 Spring Boot 环境下，前端通过浏览器访问，数据库使用 MySQL。测试主要采用功能验证与人工交互结合的方式开展。</w:t>
      </w:r>
    </w:p>
    <w:p>
      <w:pPr>
        <w:spacing w:line="400" w:lineRule="exact"/>
        <w:jc w:val="center"/>
      </w:pPr>
      <w:r>
        <w:rPr>
          <w:rFonts w:ascii="Times New Roman" w:hAnsi="Times New Roman" w:eastAsia="宋体"/>
          <w:b w:val="0"/>
          <w:sz w:val="21"/>
        </w:rPr>
        <w:t>系统测试环境说明表</w:t>
      </w:r>
    </w:p>
    <w:p>
      <w:pPr>
        <w:pStyle w:val="Heading2"/>
        <w:spacing w:before="200" w:after="200"/>
        <w:ind w:firstLine="0"/>
        <w:jc w:val="left"/>
      </w:pPr>
      <w:r>
        <w:rPr>
          <w:rFonts w:ascii="Times New Roman" w:hAnsi="Times New Roman" w:eastAsia="宋体"/>
          <w:b/>
          <w:sz w:val="24"/>
        </w:rPr>
        <w:t>5.2 登录与权限测试</w:t>
      </w:r>
    </w:p>
    <w:p>
      <w:pPr>
        <w:spacing w:line="400" w:lineRule="exact"/>
        <w:ind w:firstLine="560"/>
      </w:pPr>
      <w:r>
        <w:rPr>
          <w:rFonts w:ascii="Times New Roman" w:hAnsi="Times New Roman" w:eastAsia="宋体"/>
          <w:b w:val="0"/>
          <w:sz w:val="24"/>
        </w:rPr>
        <w:t>登录与权限测试主要验证三个问题。第一，用户输入正确账号、密码和合法角色时，系统能否成功登录并返回对应角色首页。第二，若用户输入错误密码、禁用账号或非法角色，系统能否正确拒绝访问。第三，登录后用户能否被限制在自己角色范围内访问页面与接口。</w:t>
      </w:r>
    </w:p>
    <w:p>
      <w:pPr>
        <w:spacing w:line="400" w:lineRule="exact"/>
        <w:ind w:firstLine="560"/>
      </w:pPr>
      <w:r>
        <w:rPr>
          <w:rFonts w:ascii="Times New Roman" w:hAnsi="Times New Roman" w:eastAsia="宋体"/>
          <w:b w:val="0"/>
          <w:sz w:val="24"/>
        </w:rPr>
        <w:t>根据源码实现，后端会在登录阶段验证用户状态、角色分配关系和密码匹配情况，因此该模块具备较强的安全约束能力。前端路由守卫又对页面跳转进行二次校验，可进一步减少越权进入页面的风险。通过这些测试，可以确认系统在“登录合法、访问受控、越权阻断”三个方面具备较好表现。</w:t>
      </w:r>
    </w:p>
    <w:p>
      <w:pPr>
        <w:spacing w:line="400" w:lineRule="exact"/>
        <w:jc w:val="center"/>
      </w:pPr>
      <w:r>
        <w:rPr>
          <w:rFonts w:ascii="Times New Roman" w:hAnsi="Times New Roman" w:eastAsia="宋体"/>
          <w:b w:val="0"/>
          <w:sz w:val="21"/>
        </w:rPr>
        <w:t>登录与权限测试项说明表</w:t>
      </w:r>
    </w:p>
    <w:p>
      <w:pPr>
        <w:pStyle w:val="Heading2"/>
        <w:spacing w:before="200" w:after="200"/>
        <w:ind w:firstLine="0"/>
        <w:jc w:val="left"/>
      </w:pPr>
      <w:r>
        <w:rPr>
          <w:rFonts w:ascii="Times New Roman" w:hAnsi="Times New Roman" w:eastAsia="宋体"/>
          <w:b/>
          <w:sz w:val="24"/>
        </w:rPr>
        <w:t>5.3 用户与角色管理测试</w:t>
      </w:r>
    </w:p>
    <w:p>
      <w:pPr>
        <w:spacing w:line="400" w:lineRule="exact"/>
        <w:ind w:firstLine="560"/>
      </w:pPr>
      <w:r>
        <w:rPr>
          <w:rFonts w:ascii="Times New Roman" w:hAnsi="Times New Roman" w:eastAsia="宋体"/>
          <w:b w:val="0"/>
          <w:sz w:val="24"/>
        </w:rPr>
        <w:t>用户管理测试重点检查管理员能否正常分页查询用户、按条件筛选用户、新增用户、修改用户和删除用户。角色分配测试则重点验证用户角色关系是否能够被正确更新，以及变更结果是否会反映到后续登录行为中。</w:t>
      </w:r>
    </w:p>
    <w:p>
      <w:pPr>
        <w:spacing w:line="400" w:lineRule="exact"/>
        <w:ind w:firstLine="560"/>
      </w:pPr>
      <w:r>
        <w:rPr>
          <w:rFonts w:ascii="Times New Roman" w:hAnsi="Times New Roman" w:eastAsia="宋体"/>
          <w:b w:val="0"/>
          <w:sz w:val="24"/>
        </w:rPr>
        <w:t>在测试过程中，需要特别关注两个问题。一是角色更新后旧关系是否已清理干净，避免用户同时保留不应存在的角色；二是删除用户后，系统是否一并移除了该用户的角色关系记录。从服务实现逻辑看，系统在删除和角色重置时已考虑这些问题，整体设计较为完整。</w:t>
      </w:r>
    </w:p>
    <w:p>
      <w:pPr>
        <w:spacing w:line="400" w:lineRule="exact"/>
        <w:jc w:val="center"/>
      </w:pPr>
      <w:r>
        <w:rPr>
          <w:rFonts w:ascii="Times New Roman" w:hAnsi="Times New Roman" w:eastAsia="宋体"/>
          <w:b w:val="0"/>
          <w:sz w:val="21"/>
        </w:rPr>
        <w:t>用户与角色管理测试项说明表</w:t>
      </w:r>
    </w:p>
    <w:p>
      <w:pPr>
        <w:pStyle w:val="Heading2"/>
        <w:spacing w:before="200" w:after="200"/>
        <w:ind w:firstLine="0"/>
        <w:jc w:val="left"/>
      </w:pPr>
      <w:r>
        <w:rPr>
          <w:rFonts w:ascii="Times New Roman" w:hAnsi="Times New Roman" w:eastAsia="宋体"/>
          <w:b/>
          <w:sz w:val="24"/>
        </w:rPr>
        <w:t>5.4 教务与教学业务测试</w:t>
      </w:r>
    </w:p>
    <w:p>
      <w:pPr>
        <w:spacing w:line="400" w:lineRule="exact"/>
        <w:ind w:firstLine="560"/>
      </w:pPr>
      <w:r>
        <w:rPr>
          <w:rFonts w:ascii="Times New Roman" w:hAnsi="Times New Roman" w:eastAsia="宋体"/>
          <w:b w:val="0"/>
          <w:sz w:val="24"/>
        </w:rPr>
        <w:t>教务与教学业务测试包括课程管理、班级管理、资源管理、作业管理、成绩管理和考勤管理。课程与班级测试验证基础数据维护是否正确；资源与作业测试验证教师发布后学生能否查询或提交；成绩测试验证教师录入、学生查询和管理员查看之间的数据一致性；考勤测试验证单条登记、批量更新、异常状态显示和多角色查询是否正确。</w:t>
      </w:r>
    </w:p>
    <w:p>
      <w:pPr>
        <w:spacing w:line="400" w:lineRule="exact"/>
        <w:ind w:firstLine="560"/>
      </w:pPr>
      <w:r>
        <w:rPr>
          <w:rFonts w:ascii="Times New Roman" w:hAnsi="Times New Roman" w:eastAsia="宋体"/>
          <w:b w:val="0"/>
          <w:sz w:val="24"/>
        </w:rPr>
        <w:t>在这些模块中，考勤模块测试最能体现系统的业务完整性。测试时需要检查教师是否只能操作自己的考勤记录、学生是否只能查看自己的异常考勤，以及管理员是否能够在全局层面查看考勤结果。此外，还需要验证课时时间段、课程名称和学生身份信息是否能够正确联动显示。</w:t>
      </w:r>
    </w:p>
    <w:p>
      <w:pPr>
        <w:spacing w:line="400" w:lineRule="exact"/>
        <w:jc w:val="center"/>
      </w:pPr>
      <w:r>
        <w:rPr>
          <w:rFonts w:ascii="Times New Roman" w:hAnsi="Times New Roman" w:eastAsia="宋体"/>
          <w:b w:val="0"/>
          <w:sz w:val="21"/>
        </w:rPr>
        <w:t>教务与教学业务测试项说明表</w:t>
      </w:r>
    </w:p>
    <w:p>
      <w:pPr>
        <w:pStyle w:val="Heading2"/>
        <w:spacing w:before="200" w:after="200"/>
        <w:ind w:firstLine="0"/>
        <w:jc w:val="left"/>
      </w:pPr>
      <w:r>
        <w:rPr>
          <w:rFonts w:ascii="Times New Roman" w:hAnsi="Times New Roman" w:eastAsia="宋体"/>
          <w:b/>
          <w:sz w:val="24"/>
        </w:rPr>
        <w:t>5.5 财务与账单查询测试</w:t>
      </w:r>
    </w:p>
    <w:p>
      <w:pPr>
        <w:spacing w:line="400" w:lineRule="exact"/>
        <w:ind w:firstLine="560"/>
      </w:pPr>
      <w:r>
        <w:rPr>
          <w:rFonts w:ascii="Times New Roman" w:hAnsi="Times New Roman" w:eastAsia="宋体"/>
          <w:b w:val="0"/>
          <w:sz w:val="24"/>
        </w:rPr>
        <w:t>账单测试主要关注学生视角下的数据准确性和管理员视角下的管理完整性。学生登录后应只能查询属于自己的账单，账单列表中的班级名称、金额、状态和创建时间等字段应能正确显示；当按月份和状态筛选时，返回结果应与筛选条件一致。管理员侧则需验证账单管理与统计页面是否能够正常显示和维护账单数据。</w:t>
      </w:r>
    </w:p>
    <w:p>
      <w:pPr>
        <w:spacing w:line="400" w:lineRule="exact"/>
        <w:ind w:firstLine="560"/>
      </w:pPr>
      <w:r>
        <w:rPr>
          <w:rFonts w:ascii="Times New Roman" w:hAnsi="Times New Roman" w:eastAsia="宋体"/>
          <w:b w:val="0"/>
          <w:sz w:val="24"/>
        </w:rPr>
        <w:t>由于系统当前实现更偏向账单记录与查询管理，因此测试时重点验证账单数据的创建、查询、筛选和状态展示，而不将测试范围扩展到不存在的第三方支付流程。</w:t>
      </w:r>
    </w:p>
    <w:p>
      <w:pPr>
        <w:spacing w:line="400" w:lineRule="exact"/>
        <w:jc w:val="center"/>
      </w:pPr>
      <w:r>
        <w:rPr>
          <w:rFonts w:ascii="Times New Roman" w:hAnsi="Times New Roman" w:eastAsia="宋体"/>
          <w:b w:val="0"/>
          <w:sz w:val="21"/>
        </w:rPr>
        <w:t>账单业务测试项说明表</w:t>
      </w:r>
    </w:p>
    <w:p>
      <w:pPr>
        <w:pStyle w:val="Heading2"/>
        <w:spacing w:before="200" w:after="200"/>
        <w:ind w:firstLine="0"/>
        <w:jc w:val="left"/>
      </w:pPr>
      <w:r>
        <w:rPr>
          <w:rFonts w:ascii="Times New Roman" w:hAnsi="Times New Roman" w:eastAsia="宋体"/>
          <w:b/>
          <w:sz w:val="24"/>
        </w:rPr>
        <w:t>5.6 测试结果分析</w:t>
      </w:r>
    </w:p>
    <w:p>
      <w:pPr>
        <w:spacing w:line="400" w:lineRule="exact"/>
        <w:ind w:firstLine="560"/>
      </w:pPr>
      <w:r>
        <w:rPr>
          <w:rFonts w:ascii="Times New Roman" w:hAnsi="Times New Roman" w:eastAsia="宋体"/>
          <w:b w:val="0"/>
          <w:sz w:val="24"/>
        </w:rPr>
        <w:t>从系统现有实现逻辑和模块划分来看，系统已经能够完成中小学教培机构管理中的主要业务流程。登录认证与角色控制机制较为清晰，课程班级、作业资源、考勤成绩和账单查询等核心功能均有对应实现。系统采用统一响应结构和分页封装方式，便于前后端协作，也提高了接口一致性。</w:t>
      </w:r>
    </w:p>
    <w:p>
      <w:pPr>
        <w:spacing w:line="400" w:lineRule="exact"/>
        <w:ind w:firstLine="560"/>
      </w:pPr>
      <w:r>
        <w:rPr>
          <w:rFonts w:ascii="Times New Roman" w:hAnsi="Times New Roman" w:eastAsia="宋体"/>
          <w:b w:val="0"/>
          <w:sz w:val="24"/>
        </w:rPr>
        <w:t>当然，系统仍然存在一定提升空间。例如，部分统计分析功能还可以进一步丰富；通知机制与家校互动能力可以继续增强；账单支付场景目前仍偏基础；测试方式也可以在后续加入自动化接口测试和前端端到端测试，以提升系统稳定性验证深度。</w:t>
      </w:r>
    </w:p>
    <w:p>
      <w:pPr>
        <w:pStyle w:val="Heading2"/>
        <w:spacing w:before="200" w:after="200"/>
        <w:ind w:firstLine="0"/>
        <w:jc w:val="left"/>
      </w:pPr>
      <w:r>
        <w:rPr>
          <w:rFonts w:ascii="Times New Roman" w:hAnsi="Times New Roman" w:eastAsia="宋体"/>
          <w:b/>
          <w:sz w:val="24"/>
        </w:rPr>
        <w:t>5.7 系统应用效果分析</w:t>
      </w:r>
    </w:p>
    <w:p>
      <w:pPr>
        <w:spacing w:line="400" w:lineRule="exact"/>
        <w:ind w:firstLine="560"/>
      </w:pPr>
      <w:r>
        <w:rPr>
          <w:rFonts w:ascii="Times New Roman" w:hAnsi="Times New Roman" w:eastAsia="宋体"/>
          <w:b w:val="0"/>
          <w:sz w:val="24"/>
        </w:rPr>
        <w:t>从业务适配角度看，本系统较好地覆盖了教培机构“管人、管课、管过程、管结果”的核心需求。管理员可以在统一后台中掌握用户、角色、课程、班级、账单和设置等信息，不再需要依赖多个分散表格完成管理工作。教师能够围绕自己负责的教学任务处理考勤、作业、资源和成绩，业务入口更加集中。学生则可以通过学习中心和个人相关页面查询课程、资源、成绩和账单，提升了信息透明度。</w:t>
      </w:r>
    </w:p>
    <w:p>
      <w:pPr>
        <w:spacing w:line="400" w:lineRule="exact"/>
        <w:ind w:firstLine="560"/>
      </w:pPr>
      <w:r>
        <w:rPr>
          <w:rFonts w:ascii="Times New Roman" w:hAnsi="Times New Roman" w:eastAsia="宋体"/>
          <w:b w:val="0"/>
          <w:sz w:val="24"/>
        </w:rPr>
        <w:t>从工程实现角度看，系统采用的前后端分离架构和 RBAC 权限模型较好地支撑了多角色业务。项目在路由控制、接口鉴权、分页封装、DTO 组装和模块拆分等方面都体现出一定的工程规范性，这使其不仅适合作为一个具体应用系统，也具有软件工程课程实践和毕业设计案例的价值。</w:t>
      </w:r>
    </w:p>
    <w:p>
      <w:pPr>
        <w:spacing w:line="400" w:lineRule="exact"/>
        <w:ind w:firstLine="560"/>
      </w:pPr>
      <w:r>
        <w:rPr>
          <w:rFonts w:ascii="Times New Roman" w:hAnsi="Times New Roman" w:eastAsia="宋体"/>
          <w:b w:val="0"/>
          <w:sz w:val="24"/>
        </w:rPr>
        <w:t>从维护与扩展角度看，系统的结构已经为后续功能迭代预留了空间。例如，可以在成绩模块之上继续做学情分析，在账单模块之上继续扩展收费提醒，在通知模块之上增加更完善的消息推送机制，在系统设置模块中引入更多机构个性化配置。也就是说，当前版本虽然以基础功能为主，但在架构层面并未限制未来发展。</w:t>
      </w:r>
    </w:p>
    <w:p>
      <w:pPr>
        <w:spacing w:line="400" w:lineRule="exact"/>
        <w:jc w:val="center"/>
      </w:pPr>
      <w:r>
        <w:rPr>
          <w:rFonts w:ascii="Times New Roman" w:hAnsi="Times New Roman" w:eastAsia="宋体"/>
          <w:b w:val="0"/>
          <w:sz w:val="21"/>
        </w:rPr>
        <w:t>系统应用效果分析说明表</w:t>
      </w:r>
    </w:p>
    <w:p>
      <w:r>
        <w:br w:type="page"/>
      </w:r>
    </w:p>
    <w:p>
      <w:pPr>
        <w:pStyle w:val="Heading1"/>
        <w:spacing w:before="200" w:after="200"/>
        <w:ind w:firstLine="0"/>
        <w:jc w:val="left"/>
      </w:pPr>
      <w:r>
        <w:rPr>
          <w:rFonts w:ascii="Times New Roman" w:hAnsi="Times New Roman" w:eastAsia="宋体"/>
          <w:b/>
          <w:sz w:val="28"/>
        </w:rPr>
        <w:t>6 总结与展望</w:t>
      </w:r>
    </w:p>
    <w:p>
      <w:pPr>
        <w:pStyle w:val="Heading2"/>
        <w:spacing w:before="200" w:after="200"/>
        <w:ind w:firstLine="0"/>
        <w:jc w:val="left"/>
      </w:pPr>
      <w:r>
        <w:rPr>
          <w:rFonts w:ascii="Times New Roman" w:hAnsi="Times New Roman" w:eastAsia="宋体"/>
          <w:b/>
          <w:sz w:val="24"/>
        </w:rPr>
        <w:t>6.1 工作总结</w:t>
      </w:r>
    </w:p>
    <w:p>
      <w:pPr>
        <w:spacing w:line="400" w:lineRule="exact"/>
        <w:ind w:firstLine="560"/>
      </w:pPr>
      <w:r>
        <w:rPr>
          <w:rFonts w:ascii="Times New Roman" w:hAnsi="Times New Roman" w:eastAsia="宋体"/>
          <w:b w:val="0"/>
          <w:sz w:val="24"/>
        </w:rPr>
        <w:t>本文围绕中小学教培机构在实际管理中的核心需求，设计并实现了一套基于 SpringBoot 的中小学教培机构管理系统。系统采用前后端分离架构，以 Spring Boot、Spring Security、JWT、MyBatis-Plus 和 MySQL 构建后端服务，以 Vue 3、Vite、Pinia、Vue Router 和 Element Plus 构建前端页面，实现了管理员、教师和学生三类角色协同使用的业务系统。</w:t>
      </w:r>
    </w:p>
    <w:p>
      <w:pPr>
        <w:spacing w:line="400" w:lineRule="exact"/>
        <w:ind w:firstLine="560"/>
      </w:pPr>
      <w:r>
        <w:rPr>
          <w:rFonts w:ascii="Times New Roman" w:hAnsi="Times New Roman" w:eastAsia="宋体"/>
          <w:b w:val="0"/>
          <w:sz w:val="24"/>
        </w:rPr>
        <w:t>在系统功能方面，本文完成了用户与权限管理、课程与班级管理、教学资源与作业管理、考勤管理、成绩管理、账单查询以及系统设置和日志管理等核心模块的分析与说明。结合实际源码可以看出，系统已经不是单纯的学生信息维护程序，而是覆盖教务、教学和基础财务管理的综合业务平台。通过数据库设计与角色权限控制，系统能够较好保证业务数据的一致性和访问安全性。</w:t>
      </w:r>
    </w:p>
    <w:p>
      <w:pPr>
        <w:spacing w:line="400" w:lineRule="exact"/>
        <w:ind w:firstLine="560"/>
      </w:pPr>
      <w:r>
        <w:rPr>
          <w:rFonts w:ascii="Times New Roman" w:hAnsi="Times New Roman" w:eastAsia="宋体"/>
          <w:b w:val="0"/>
          <w:sz w:val="24"/>
        </w:rPr>
        <w:t>在论文写作过程中，本文坚持以真实项目实现为基础展开描述，尽量避免与源码脱节的空泛论述，使研究内容更具真实性和可落地性。</w:t>
      </w:r>
    </w:p>
    <w:p>
      <w:pPr>
        <w:pStyle w:val="Heading2"/>
        <w:spacing w:before="200" w:after="200"/>
        <w:ind w:firstLine="0"/>
        <w:jc w:val="left"/>
      </w:pPr>
      <w:r>
        <w:rPr>
          <w:rFonts w:ascii="Times New Roman" w:hAnsi="Times New Roman" w:eastAsia="宋体"/>
          <w:b/>
          <w:sz w:val="24"/>
        </w:rPr>
        <w:t>6.2 不足与展望</w:t>
      </w:r>
    </w:p>
    <w:p>
      <w:pPr>
        <w:spacing w:line="400" w:lineRule="exact"/>
        <w:ind w:firstLine="560"/>
      </w:pPr>
      <w:r>
        <w:rPr>
          <w:rFonts w:ascii="Times New Roman" w:hAnsi="Times New Roman" w:eastAsia="宋体"/>
          <w:b w:val="0"/>
          <w:sz w:val="24"/>
        </w:rPr>
        <w:t>尽管系统已经具备较完整的功能框架，但仍有若干方面可以继续完善。</w:t>
      </w:r>
    </w:p>
    <w:p>
      <w:pPr>
        <w:spacing w:line="400" w:lineRule="exact"/>
        <w:ind w:firstLine="560"/>
      </w:pPr>
      <w:r>
        <w:rPr>
          <w:rFonts w:ascii="Times New Roman" w:hAnsi="Times New Roman" w:eastAsia="宋体"/>
          <w:b w:val="0"/>
          <w:sz w:val="24"/>
        </w:rPr>
        <w:t>第一，系统的数据分析能力仍以基础统计和列表展示为主，后续可以围绕学习进度、考勤趋势和收费情况构建更加细化的分析能力。</w:t>
      </w:r>
    </w:p>
    <w:p>
      <w:pPr>
        <w:spacing w:line="400" w:lineRule="exact"/>
        <w:ind w:firstLine="560"/>
      </w:pPr>
      <w:r>
        <w:rPr>
          <w:rFonts w:ascii="Times New Roman" w:hAnsi="Times New Roman" w:eastAsia="宋体"/>
          <w:b w:val="0"/>
          <w:sz w:val="24"/>
        </w:rPr>
        <w:t>第二，账单模块目前更接近于缴费记录与状态管理，未来可以进一步接入更规范的支付流程和通知流程，提升业务闭环程度。</w:t>
      </w:r>
    </w:p>
    <w:p>
      <w:pPr>
        <w:spacing w:line="400" w:lineRule="exact"/>
        <w:ind w:firstLine="560"/>
      </w:pPr>
      <w:r>
        <w:rPr>
          <w:rFonts w:ascii="Times New Roman" w:hAnsi="Times New Roman" w:eastAsia="宋体"/>
          <w:b w:val="0"/>
          <w:sz w:val="24"/>
        </w:rPr>
        <w:t>第三，系统测试主要以功能验证为主，后续可增加单元测试、接口自动化测试和前端端到端测试，提高系统稳定性和回归验证能力。</w:t>
      </w:r>
    </w:p>
    <w:p>
      <w:pPr>
        <w:spacing w:line="400" w:lineRule="exact"/>
        <w:ind w:firstLine="560"/>
      </w:pPr>
      <w:r>
        <w:rPr>
          <w:rFonts w:ascii="Times New Roman" w:hAnsi="Times New Roman" w:eastAsia="宋体"/>
          <w:b w:val="0"/>
          <w:sz w:val="24"/>
        </w:rPr>
        <w:t>第四，系统在消息通知、家校互动和移动端适配方面仍有扩展空间。若未来面向更大规模的机构或多校区场景部署，还可以继续优化系统架构、缓存策略和部署方式。</w:t>
      </w:r>
    </w:p>
    <w:p>
      <w:pPr>
        <w:spacing w:line="400" w:lineRule="exact"/>
        <w:ind w:firstLine="560"/>
      </w:pPr>
      <w:r>
        <w:rPr>
          <w:rFonts w:ascii="Times New Roman" w:hAnsi="Times New Roman" w:eastAsia="宋体"/>
          <w:b w:val="0"/>
          <w:sz w:val="24"/>
        </w:rPr>
        <w:t>总体而言，本系统已经较好完成了中小学教培机构管理系统的主要设计目标，并为后续功能扩展和工程优化打下了较为可靠的基础。</w:t>
      </w:r>
    </w:p>
    <w:p>
      <w:r>
        <w:br w:type="page"/>
      </w:r>
    </w:p>
    <w:p>
      <w:pPr>
        <w:pStyle w:val="Heading1"/>
        <w:spacing w:before="200" w:after="200"/>
        <w:ind w:firstLine="0"/>
        <w:jc w:val="left"/>
      </w:pPr>
      <w:r>
        <w:rPr>
          <w:rFonts w:ascii="Times New Roman" w:hAnsi="Times New Roman" w:eastAsia="宋体"/>
          <w:b/>
          <w:sz w:val="28"/>
        </w:rPr>
        <w:t>参考文献</w:t>
      </w:r>
    </w:p>
    <w:p>
      <w:r>
        <w:br w:type="page"/>
      </w:r>
    </w:p>
    <w:p>
      <w:pPr>
        <w:pStyle w:val="Heading1"/>
        <w:spacing w:before="200" w:after="200"/>
        <w:ind w:firstLine="0"/>
        <w:jc w:val="left"/>
      </w:pPr>
      <w:r>
        <w:rPr>
          <w:rFonts w:ascii="Times New Roman" w:hAnsi="Times New Roman" w:eastAsia="宋体"/>
          <w:b/>
          <w:sz w:val="28"/>
        </w:rPr>
        <w:t>致谢</w:t>
      </w:r>
    </w:p>
    <w:p>
      <w:pPr>
        <w:spacing w:line="400" w:lineRule="exact"/>
        <w:ind w:left="420" w:hanging="420"/>
      </w:pPr>
      <w:r>
        <w:rPr>
          <w:rFonts w:ascii="Times New Roman" w:hAnsi="Times New Roman" w:eastAsia="宋体"/>
          <w:b w:val="0"/>
          <w:sz w:val="21"/>
        </w:rPr>
        <w:t>[1] 陈玲. 基于SpringBoot和Vue3的高校社团管理系统设计与实现[J]. 电脑编程技巧与维护, 2025(08):3-7+23. [2] 张伟. 基于SpringBoot和Vue的综合教学管理平台设计与实现[D]. 重庆大学, 2021. [3] 韦彩仁, 张锐杭. 基于Vue 3和SpringBoot的学生信息管理系统设计与实现[J]. 电脑编程技巧与维护, 2024(10):3-6+20. [4] 汤鑫, 杨贞萍, 杨灿, 等. 基于SpringBoot和Vue的图书馆座位预约系统的设计与实现[J]. 电脑知识与技术, 2024, 20(11):87-90. [5] 黄泓彰, 王辰尹, 王伟楠. 基于SpringBoot的高校智能排课系统的设计与实现[J]. 电脑知识与技术, 2021, 17(26):59-62+81. [6] 黄鑫, 王银丰, 扶艺辉, 等. 海上风电数据可视化平台设计与实现[J]. 电子科技, 2025, 38(09):33-40. [7] 陈晗. 基于RESTful的网上商城的设计与实现[D]. 首都经济贸易大学, 2021. [8] 赵玉芳. H教育机构教务信息管理系统设计与实现[D]. 河北经贸大学, 2021. [9] 秦妍. 教育培训机构产业发展状况及策略分析[J]. 中国产经, 2025(12):60-62. [10] 王勇, 吕明久, 陈莉, 等. 基于RBAC模型的权限管理系统的设计与实现[J]. 江苏工程职业技术学院学报, 2024, 24(03):15-20.</w:t>
      </w:r>
    </w:p>
    <w:p>
      <w:pPr>
        <w:spacing w:line="400" w:lineRule="exact"/>
        <w:ind w:left="420" w:hanging="420"/>
      </w:pPr>
      <w:r>
        <w:rPr>
          <w:rFonts w:ascii="Times New Roman" w:hAnsi="Times New Roman" w:eastAsia="宋体"/>
          <w:b w:val="0"/>
          <w:sz w:val="21"/>
        </w:rPr>
        <w:t>在本论文的完成过程中，首先要感谢指导教师在选题、系统设计思路、论文结构安排和写作修改方面给予的指导。通过整个毕业设计与论文撰写过程，我对软件工程项目从需求分析、系统设计、编码实现到论文总结的完整流程有了更加系统的认识。</w:t>
      </w:r>
    </w:p>
    <w:p>
      <w:pPr>
        <w:spacing w:line="400" w:lineRule="exact"/>
        <w:ind w:left="420" w:hanging="420"/>
      </w:pPr>
      <w:r>
        <w:rPr>
          <w:rFonts w:ascii="Times New Roman" w:hAnsi="Times New Roman" w:eastAsia="宋体"/>
          <w:b w:val="0"/>
          <w:sz w:val="21"/>
        </w:rPr>
        <w:t>同时，感谢在项目开发和资料整理过程中给予帮助的同学与朋友。通过反复调试系统功能、梳理数据库结构和检查论文内容，我进一步认识到理论学习与工程实践相结合的重要性。</w:t>
      </w:r>
    </w:p>
    <w:p>
      <w:pPr>
        <w:spacing w:line="400" w:lineRule="exact"/>
        <w:ind w:left="420" w:hanging="420"/>
      </w:pPr>
      <w:r>
        <w:rPr>
          <w:rFonts w:ascii="Times New Roman" w:hAnsi="Times New Roman" w:eastAsia="宋体"/>
          <w:b w:val="0"/>
          <w:sz w:val="21"/>
        </w:rPr>
        <w:t>最后，感谢学校和学院提供的学习环境与实践条件，使我能够在毕业阶段完成本次系统开发与论文撰写工作。</w:t>
      </w:r>
    </w:p>
    <w:sectPr w:rsidR="00FC693F" w:rsidRPr="0006063C" w:rsidSect="00034616">
      <w:footerReference w:type="default" r:id="rId10"/>
      <w:pgSz w:w="12240" w:h="15840"/>
      <w:pgMar w:top="1417" w:right="1417" w:bottom="1417" w:left="1587"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