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D81F" w14:textId="77777777" w:rsidR="00B96CC9" w:rsidRDefault="00B96CC9">
      <w:r>
        <w:t xml:space="preserve">Wezwanie do </w:t>
      </w:r>
      <w:proofErr w:type="spellStart"/>
      <w:r>
        <w:t>zaplaty</w:t>
      </w:r>
      <w:proofErr w:type="spellEnd"/>
      <w:r>
        <w:t xml:space="preserve"> </w:t>
      </w:r>
    </w:p>
    <w:sectPr w:rsidR="00B96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EB"/>
    <w:rsid w:val="00B96CC9"/>
    <w:rsid w:val="00BA703F"/>
    <w:rsid w:val="00F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801B"/>
  <w15:chartTrackingRefBased/>
  <w15:docId w15:val="{4B166008-8186-4259-BE1A-B8BB2EDF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Zych</dc:creator>
  <cp:keywords/>
  <dc:description/>
  <cp:lastModifiedBy>Grzegorz Zych</cp:lastModifiedBy>
  <cp:revision>2</cp:revision>
  <dcterms:created xsi:type="dcterms:W3CDTF">2021-02-09T16:15:00Z</dcterms:created>
  <dcterms:modified xsi:type="dcterms:W3CDTF">2021-02-09T16:15:00Z</dcterms:modified>
</cp:coreProperties>
</file>