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86110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86110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C</w:t>
      </w:r>
      <w:r>
        <w:rPr>
          <w:rFonts w:ascii="Arial" w:hAnsi="Arial" w:cs="Arial" w:eastAsia="Arial"/>
          <w:color w:val="FF3636"/>
          <w:sz w:val="65"/>
        </w:rPr>
        <w:t>laude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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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Gemini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AIzaSyCRbGP2QrJfLwkFoJ9ZKYHIBOmRdqMYwFs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OpenAI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FF3636"/>
          <w:sz w:val="65"/>
        </w:rPr>
        <w:t>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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2025-12-15T01:41:01Z</dcterms:created>
  <dc:creator>Apache POI</dc:creator>
</cp:coreProperties>
</file>