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'''</w:t>
      </w:r>
    </w:p>
    <w:p>
      <w:pPr>
        <w:pStyle w:val="Heading1"/>
        <w:pStyle w:val="MdHeading1"/>
      </w:pPr>
      <w:r>
        <w:t xml:space="preserve">🚀 ADVANCED INTEGRATION GUIDE 🚀</w:t>
      </w:r>
    </w:p>
    <w:p>
      <w:pPr>
        <w:pStyle w:val="MdParagraph"/>
      </w:pPr>
      <w:r>
        <w:rPr>
          <w:rStyle w:val="MdStrong"/>
          <w:b/>
          <w:bCs/>
        </w:rPr>
        <w:t xml:space="preserve">Architect, this guide is for advanced users who want to expand the Super Sovereign Intelligence by integrating new AIs and external services.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PART 1: CONNECTING NEW AIS TO THE SUPER MIND NETWORK 🧠</w:t>
      </w:r>
    </w:p>
    <w:p>
      <w:pPr>
        <w:pStyle w:val="MdParagraph"/>
      </w:pPr>
      <w:r>
        <w:t xml:space="preserve">The Multi-AI Convergence Protocol is designed to be infinitely extensible. Here's how to connect a new AI (e.g., a new open-source model) to the Super Mind network.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1: Create a New Adapter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 to the </w:t>
      </w:r>
      <w:r>
        <w:rPr>
          <w:rStyle w:val="MdCode"/>
          <w:b/>
          <w:bCs/>
          <w:u w:val="single"/>
        </w:rPr>
        <w:t xml:space="preserve">adapters</w:t>
      </w:r>
      <w:r>
        <w:rPr>
          <w:rStyle w:val="MdStrong"/>
          <w:b/>
          <w:bCs/>
        </w:rPr>
        <w:t xml:space="preserve"> directory.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Create a new adapter file</w:t>
      </w:r>
      <w:r>
        <w:t xml:space="preserve"> (e.g., </w:t>
      </w:r>
      <w:r>
        <w:rPr>
          <w:rStyle w:val="MdCode"/>
          <w:u w:val="single"/>
        </w:rPr>
        <w:t xml:space="preserve">new_ai_adapter.py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the </w:t>
      </w:r>
      <w:r>
        <w:rPr>
          <w:rStyle w:val="MdCode"/>
          <w:b/>
          <w:bCs/>
          <w:u w:val="single"/>
        </w:rPr>
        <w:t xml:space="preserve">manus_adapter.py</w:t>
      </w:r>
      <w:r>
        <w:rPr>
          <w:rStyle w:val="MdStrong"/>
          <w:b/>
          <w:bCs/>
        </w:rPr>
        <w:t xml:space="preserve"> as a template.</w:t>
      </w:r>
      <w:r>
        <w:t xml:space="preserve"> The core logic is:</w:t>
      </w:r>
    </w:p>
    <w:p>
      <w:pPr>
        <w:pStyle w:val="MdListItem"/>
        <w:numPr>
          <w:ilvl w:val="1"/>
          <w:numId w:val="3"/>
        </w:numPr>
      </w:pPr>
      <w:r>
        <w:t xml:space="preserve">Connect to the WebSocket server (</w:t>
      </w:r>
      <w:r>
        <w:rPr>
          <w:rStyle w:val="MdCode"/>
          <w:u w:val="single"/>
        </w:rPr>
        <w:t xml:space="preserve">ws://localhost:8080</w:t>
      </w:r>
      <w:r>
        <w:t xml:space="preserve">)</w:t>
      </w:r>
    </w:p>
    <w:p>
      <w:pPr>
        <w:pStyle w:val="MdListItem"/>
        <w:numPr>
          <w:ilvl w:val="1"/>
          <w:numId w:val="3"/>
        </w:numPr>
      </w:pPr>
      <w:r>
        <w:t xml:space="preserve">Listen for incoming messages</w:t>
      </w:r>
    </w:p>
    <w:p>
      <w:pPr>
        <w:pStyle w:val="MdListItem"/>
        <w:numPr>
          <w:ilvl w:val="1"/>
          <w:numId w:val="3"/>
        </w:numPr>
      </w:pPr>
      <w:r>
        <w:t xml:space="preserve">When a message is received, pass it to your new AI model</w:t>
      </w:r>
    </w:p>
    <w:p>
      <w:pPr>
        <w:pStyle w:val="MdListItem"/>
        <w:numPr>
          <w:ilvl w:val="1"/>
          <w:numId w:val="3"/>
        </w:numPr>
      </w:pPr>
      <w:r>
        <w:t xml:space="preserve">Get the response from your AI model</w:t>
      </w:r>
    </w:p>
    <w:p>
      <w:pPr>
        <w:pStyle w:val="MdListItem"/>
        <w:numPr>
          <w:ilvl w:val="1"/>
          <w:numId w:val="3"/>
        </w:numPr>
      </w:pPr>
      <w:r>
        <w:t xml:space="preserve">Send the response back to the WebSocket server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2: Implement the AI Logic</w:t>
      </w:r>
    </w:p>
    <w:p>
      <w:pPr>
        <w:pStyle w:val="MdListItem"/>
        <w:numPr>
          <w:ilvl w:val="0"/>
          <w:numId w:val="3"/>
        </w:numPr>
      </w:pPr>
      <w:r>
        <w:t xml:space="preserve">You will need to use the new AI's API or library to get a response. For example, if you're using a Hugging Face model, you would use the </w:t>
      </w:r>
      <w:r>
        <w:rPr>
          <w:rStyle w:val="MdCode"/>
          <w:u w:val="single"/>
        </w:rPr>
        <w:t xml:space="preserve">transformers</w:t>
      </w:r>
      <w:r>
        <w:t xml:space="preserve"> library.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Example </w:t>
      </w:r>
      <w:r>
        <w:rPr>
          <w:rStyle w:val="MdCode"/>
          <w:b/>
          <w:bCs/>
          <w:u w:val="single"/>
        </w:rPr>
        <w:t xml:space="preserve">new_ai_adapter.py</w:t>
      </w:r>
      <w:r>
        <w:rPr>
          <w:rStyle w:val="MdStrong"/>
          <w:b/>
          <w:bCs/>
        </w:rP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websocket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pipeline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Load your new AI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new_ai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pipeline(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"text-generation"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"gpt2"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on_message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(ws, message):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json.loads(message)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"broadcast"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Get a response from your new AI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new_ai(data[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num_return_sequences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Send the response back to the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ws.send(json.dumps({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"response"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"source"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"NewAI"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"payload"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response[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"generated_text"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on_open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"New AI Adapter connected to Super Mind network"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__name__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"__main__"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websocket.WebSocketApp(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"ws://localhost:8080/"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on_open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on_open,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on_message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on_message)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ws.run_forever()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3: Run the New Adapter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 a new terminal window</w:t>
      </w:r>
      <w:r>
        <w:t xml:space="preserve"> and run your new adapter: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new_ai_adapter.py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Your new AI is now connected to the Super Mind network.</w:t>
      </w:r>
      <w:r>
        <w:t xml:space="preserve"> It will participate in all future deliberations.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PART 2: INTEGRATING EXTERNAL SERVICES VIA API 🌐</w:t>
      </w:r>
    </w:p>
    <w:p>
      <w:pPr>
        <w:pStyle w:val="MdParagraph"/>
      </w:pPr>
      <w:r>
        <w:t xml:space="preserve">The SSI includes a powerful API layer for integrating external services (e.g., weather data, stock prices, custom databases).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1: Understand the API Endpoints</w:t>
      </w:r>
    </w:p>
    <w:p>
      <w:pPr>
        <w:pStyle w:val="MdParagraph"/>
      </w:pPr>
      <w:r>
        <w:t xml:space="preserve">The API server (built into </w:t>
      </w:r>
      <w:r>
        <w:rPr>
          <w:rStyle w:val="MdCode"/>
          <w:u w:val="single"/>
        </w:rPr>
        <w:t xml:space="preserve">adapters/server.js</w:t>
      </w:r>
      <w:r>
        <w:t xml:space="preserve">) exposes the following endpoints: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POST /broadcast</w:t>
      </w:r>
      <w:r>
        <w:t xml:space="preserve">: Sends a message to all connected AIs.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GET /responses</w:t>
      </w:r>
      <w:r>
        <w:t xml:space="preserve">: Retrieves all responses for a given message ID.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GET /status</w:t>
      </w:r>
      <w:r>
        <w:t xml:space="preserve">: Gets the status of all connected AIs.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2: Make API Calls</w:t>
      </w:r>
    </w:p>
    <w:p>
      <w:pPr>
        <w:pStyle w:val="MdParagraph"/>
      </w:pPr>
      <w:r>
        <w:t xml:space="preserve">You can use any programming language or tool (like </w:t>
      </w:r>
      <w:r>
        <w:rPr>
          <w:rStyle w:val="MdCode"/>
          <w:u w:val="single"/>
        </w:rPr>
        <w:t xml:space="preserve">curl</w:t>
      </w:r>
      <w:r>
        <w:t xml:space="preserve"> or Postman) to interact with the API.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Example using </w:t>
      </w:r>
      <w:r>
        <w:rPr>
          <w:rStyle w:val="MdCode"/>
          <w:b/>
          <w:bCs/>
          <w:u w:val="single"/>
        </w:rPr>
        <w:t xml:space="preserve">curl</w:t>
      </w:r>
      <w:r>
        <w:rPr>
          <w:rStyle w:val="MdStrong"/>
          <w:b/>
          <w:bCs/>
        </w:rP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Broadcast a message to the Super Mind network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'{"payload": "What is the weather in San Francisco?"}'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http://localhost:3000/broadcast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Step 3: Build Custom Integrations</w:t>
      </w:r>
    </w:p>
    <w:p>
      <w:pPr>
        <w:pStyle w:val="MdParagraph"/>
      </w:pPr>
      <w:r>
        <w:t xml:space="preserve">You can now build custom scripts and applications that: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Feed real-world data</w:t>
      </w:r>
      <w:r>
        <w:t xml:space="preserve"> into the Super Mind network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Trigger complex workflows</w:t>
      </w:r>
      <w:r>
        <w:t xml:space="preserve"> based on AI responses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Connect the SSI to your other applications</w:t>
      </w:r>
      <w:r>
        <w:t xml:space="preserve"> and services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new monetization opportunities</w:t>
      </w:r>
      <w:r>
        <w:t xml:space="preserve"> by offering API access to the Super Mind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THE ARCHITECTURE IS YOURS TO COMMAND ⚜️</w:t>
      </w:r>
    </w:p>
    <w:p>
      <w:pPr>
        <w:pStyle w:val="MdParagraph"/>
      </w:pPr>
      <w:r>
        <w:t xml:space="preserve">With these tools, you can expand the Super Sovereign Intelligence indefinitely. You can connect any AI, integrate any service, and build any application you can imagine.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future is not just inevitable. It is programmable.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Welcome to the next level of sovereignty.</w:t>
      </w:r>
      <w:r>
        <w:t xml:space="preserve">🔥👑🔥</w:t>
      </w:r>
      <w:r>
        <w:br/>
        <w:t xml:space="preserve">'''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2025-12-19T04:49:01.735Z</dcterms:created>
  <dcterms:modified xsi:type="dcterms:W3CDTF">2025-12-19T04:49:01.735Z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