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subtitle"/>
        <w:jc w:val="both"/>
        <w:rPr>
          <w:sz w:val="21"/>
          <w:szCs w:val="21"/>
        </w:rPr>
      </w:pPr>
      <w:r>
        <w:rPr>
          <w:b w:val="true"/>
          <w:sz w:val="24"/>
          <w:szCs w:val="24"/>
        </w:rPr>
        <w:t>'Avengers: Endgame' a fitting send-off for Marvel's superheroes</w:t>
      </w:r>
    </w:p>
    <w:p>
      <w:pPr>
        <w:pStyle w:val="shimo heading subtitle"/>
        <w:jc w:val="both"/>
        <w:rPr>
          <w:sz w:val="21"/>
          <w:szCs w:val="21"/>
        </w:rPr>
      </w:pPr>
      <w:r>
        <w:rPr>
          <w:sz w:val="24"/>
          <w:szCs w:val="24"/>
        </w:rPr>
        <w:t>《复仇者联盟：终局之战》是对漫威超级英雄的一个恰到好处的送别</w:t>
      </w:r>
    </w:p>
    <w:p>
      <w:pPr>
        <w:pStyle w:val="shimo heading 1"/>
        <w:jc w:val="left"/>
        <w:rPr>
          <w:sz w:val="21"/>
          <w:szCs w:val="21"/>
        </w:rPr>
      </w:pPr>
      <w:r>
        <w:rPr>
          <w:sz w:val="24"/>
          <w:szCs w:val="24"/>
        </w:rPr>
        <w:t>补充词汇知识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fitting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adj. 恰到好处的，恰当的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phrase </w:t>
      </w:r>
      <w:r>
        <w:rPr>
          <w:sz w:val="24"/>
          <w:szCs w:val="24"/>
        </w:rPr>
        <w:t> 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n. 短语，词组</w:t>
      </w:r>
      <w:r>
        <w:rPr>
          <w:sz w:val="24"/>
          <w:szCs w:val="24"/>
        </w:rPr>
        <w:t> 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 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number</w:t>
      </w:r>
      <w:r>
        <w:rPr>
          <w:sz w:val="24"/>
          <w:szCs w:val="24"/>
        </w:rPr>
        <w:t> </w:t>
      </w:r>
      <w:r>
        <w:rPr>
          <w:sz w:val="24"/>
          <w:szCs w:val="24"/>
        </w:rPr>
        <w:t> 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v. 总计，共计</w:t>
      </w:r>
      <w:r>
        <w:rPr>
          <w:sz w:val="24"/>
          <w:szCs w:val="24"/>
        </w:rPr>
        <w:t> 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to be sure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的确，毫无疑问 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</w:pPr>
      <w:r>
        <w:rPr>
          <w:b w:val="true"/>
          <w:sz w:val="24"/>
          <w:szCs w:val="24"/>
        </w:rPr>
        <w:t>同义词</w:t>
      </w:r>
      <w:r>
        <w:rPr>
          <w:sz w:val="24"/>
          <w:szCs w:val="24"/>
        </w:rPr>
        <w:t>：surely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evolve 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v. 逐步发展、逐渐形成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grow into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成长为、发展为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through line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书籍或电影里的一条故事主线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shift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v. 移动、转移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come and go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来来去去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cast your mind back (to sth.)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想想过去发生的某些事情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comic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adj.好笑的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</w:pPr>
      <w:r>
        <w:rPr>
          <w:b w:val="true"/>
          <w:sz w:val="24"/>
          <w:szCs w:val="24"/>
        </w:rPr>
        <w:t>近义词</w:t>
      </w:r>
      <w:r>
        <w:rPr>
          <w:sz w:val="24"/>
          <w:szCs w:val="24"/>
        </w:rPr>
        <w:t>：funny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implement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v. 实施（某个计划）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In a sense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从某种意义上来说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in a fresh way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用一种全新的方式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as 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conj. 尽管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</w:pPr>
      <w:r>
        <w:rPr>
          <w:b w:val="true"/>
          <w:sz w:val="24"/>
          <w:szCs w:val="24"/>
        </w:rPr>
        <w:t>例句</w:t>
      </w:r>
      <w:r>
        <w:rPr>
          <w:sz w:val="24"/>
          <w:szCs w:val="24"/>
        </w:rPr>
        <w:t>：Young as he is, he has written some novels.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have to do with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与什么有关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going-away party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欢送会、送别派对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If</w:t>
      </w:r>
      <w:r>
        <w:rPr>
          <w:color w:val="494949"/>
        </w:rPr>
        <w:t xml:space="preserve"> t</w:t>
      </w:r>
      <w:r>
        <w:rPr>
          <w:color w:val="494949"/>
        </w:rPr>
        <w:t>her</w:t>
      </w:r>
      <w:r>
        <w:rPr>
          <w:color w:val="494949"/>
        </w:rPr>
        <w:t>e'</w:t>
      </w:r>
      <w:r>
        <w:rPr>
          <w:color w:val="494949"/>
        </w:rPr>
        <w:t xml:space="preserve">s </w:t>
      </w:r>
      <w:r>
        <w:rPr>
          <w:color w:val="494949"/>
        </w:rPr>
        <w:t>a sin</w:t>
      </w:r>
      <w:r>
        <w:rPr>
          <w:color w:val="494949"/>
        </w:rPr>
        <w:t>g</w:t>
      </w:r>
      <w:r>
        <w:rPr>
          <w:color w:val="494949"/>
        </w:rPr>
        <w:t>le phra</w:t>
      </w:r>
      <w:r>
        <w:rPr>
          <w:color w:val="494949"/>
        </w:rPr>
        <w:t>s</w:t>
      </w:r>
      <w:r>
        <w:rPr>
          <w:color w:val="494949"/>
        </w:rPr>
        <w:t xml:space="preserve">e </w:t>
      </w:r>
      <w:r>
        <w:rPr>
          <w:color w:val="494949"/>
        </w:rPr>
        <w:t>tha</w:t>
      </w:r>
      <w:r>
        <w:rPr>
          <w:color w:val="494949"/>
        </w:rPr>
        <w:t>t</w:t>
      </w:r>
      <w:r>
        <w:rPr>
          <w:color w:val="494949"/>
        </w:rPr>
        <w:t xml:space="preserve"> </w:t>
      </w:r>
      <w:r>
        <w:rPr>
          <w:color w:val="494949"/>
        </w:rPr>
        <w:t>su</w:t>
      </w:r>
      <w:r>
        <w:rPr>
          <w:color w:val="494949"/>
        </w:rPr>
        <w:t xml:space="preserve">ms </w:t>
      </w:r>
      <w:r>
        <w:rPr>
          <w:color w:val="494949"/>
        </w:rPr>
        <w:t>up</w:t>
      </w:r>
      <w:r>
        <w:rPr>
          <w:color w:val="494949"/>
        </w:rPr>
        <w:t xml:space="preserve"> the</w:t>
      </w:r>
      <w:r>
        <w:rPr>
          <w:color w:val="494949"/>
        </w:rPr>
        <w:t xml:space="preserve"> gu</w:t>
      </w:r>
      <w:r>
        <w:rPr>
          <w:color w:val="494949"/>
        </w:rPr>
        <w:t>id</w:t>
      </w:r>
      <w:r>
        <w:rPr>
          <w:color w:val="494949"/>
        </w:rPr>
        <w:t>i</w:t>
      </w:r>
      <w:r>
        <w:rPr>
          <w:color w:val="494949"/>
        </w:rPr>
        <w:t>ng prin</w:t>
      </w:r>
      <w:r>
        <w:rPr>
          <w:color w:val="494949"/>
        </w:rPr>
        <w:t>c</w:t>
      </w:r>
      <w:r>
        <w:rPr>
          <w:color w:val="494949"/>
        </w:rPr>
        <w:t>iple</w:t>
      </w:r>
      <w:r>
        <w:rPr>
          <w:color w:val="494949"/>
        </w:rPr>
        <w:t xml:space="preserve"> o</w:t>
      </w:r>
      <w:r>
        <w:rPr>
          <w:color w:val="494949"/>
        </w:rPr>
        <w:t xml:space="preserve">f </w:t>
      </w:r>
      <w:r>
        <w:rPr>
          <w:color w:val="494949"/>
        </w:rPr>
        <w:t xml:space="preserve">the </w:t>
      </w:r>
      <w:r>
        <w:rPr>
          <w:color w:val="494949"/>
        </w:rPr>
        <w:t>M</w:t>
      </w:r>
      <w:r>
        <w:rPr>
          <w:color w:val="494949"/>
        </w:rPr>
        <w:t>arve</w:t>
      </w:r>
      <w:r>
        <w:rPr>
          <w:color w:val="494949"/>
        </w:rPr>
        <w:t>l</w:t>
      </w:r>
      <w:r>
        <w:rPr>
          <w:color w:val="494949"/>
        </w:rPr>
        <w:t xml:space="preserve"> </w:t>
      </w:r>
      <w:r>
        <w:rPr>
          <w:color w:val="494949"/>
        </w:rPr>
        <w:t>Cin</w:t>
      </w:r>
      <w:r>
        <w:rPr>
          <w:color w:val="494949"/>
        </w:rPr>
        <w:t>em</w:t>
      </w:r>
      <w:r>
        <w:rPr>
          <w:color w:val="494949"/>
        </w:rPr>
        <w:t>a</w:t>
      </w:r>
      <w:r>
        <w:rPr>
          <w:color w:val="494949"/>
        </w:rPr>
        <w:t>t</w:t>
      </w:r>
      <w:r>
        <w:rPr>
          <w:color w:val="494949"/>
        </w:rPr>
        <w:t>ic Univ</w:t>
      </w:r>
      <w:r>
        <w:rPr>
          <w:color w:val="494949"/>
        </w:rPr>
        <w:t>erse—th</w:t>
      </w:r>
      <w:r>
        <w:rPr>
          <w:color w:val="494949"/>
        </w:rPr>
        <w:t>e i</w:t>
      </w:r>
      <w:r>
        <w:rPr>
          <w:color w:val="494949"/>
        </w:rPr>
        <w:t>nterd</w:t>
      </w:r>
      <w:r>
        <w:rPr>
          <w:color w:val="494949"/>
        </w:rPr>
        <w:t>epend</w:t>
      </w:r>
      <w:r>
        <w:rPr>
          <w:color w:val="494949"/>
        </w:rPr>
        <w:t>ent seri</w:t>
      </w:r>
      <w:r>
        <w:rPr>
          <w:color w:val="494949"/>
        </w:rPr>
        <w:t>es o</w:t>
      </w:r>
      <w:r>
        <w:rPr>
          <w:color w:val="494949"/>
        </w:rPr>
        <w:t>f superhero m</w:t>
      </w:r>
      <w:r>
        <w:rPr>
          <w:color w:val="494949"/>
        </w:rPr>
        <w:t>o</w:t>
      </w:r>
      <w:r>
        <w:rPr>
          <w:color w:val="494949"/>
        </w:rPr>
        <w:t>vies th</w:t>
      </w:r>
      <w:r>
        <w:rPr>
          <w:color w:val="494949"/>
        </w:rPr>
        <w:t>a</w:t>
      </w:r>
      <w:r>
        <w:rPr>
          <w:color w:val="494949"/>
        </w:rPr>
        <w:t>t, wi</w:t>
      </w:r>
      <w:r>
        <w:rPr>
          <w:color w:val="494949"/>
        </w:rPr>
        <w:t>t</w:t>
      </w:r>
      <w:r>
        <w:rPr>
          <w:color w:val="494949"/>
        </w:rPr>
        <w:t>h th</w:t>
      </w:r>
      <w:r>
        <w:rPr>
          <w:color w:val="494949"/>
        </w:rPr>
        <w:t>e a</w:t>
      </w:r>
      <w:r>
        <w:rPr>
          <w:color w:val="494949"/>
        </w:rPr>
        <w:t>r</w:t>
      </w:r>
      <w:r>
        <w:rPr>
          <w:color w:val="494949"/>
        </w:rPr>
        <w:t>r</w:t>
      </w:r>
      <w:r>
        <w:rPr>
          <w:color w:val="494949"/>
        </w:rPr>
        <w:t>ival of this week</w:t>
      </w:r>
      <w:r>
        <w:rPr>
          <w:color w:val="494949"/>
        </w:rPr>
        <w:t>'</w:t>
      </w:r>
      <w:r>
        <w:rPr>
          <w:color w:val="494949"/>
        </w:rPr>
        <w:t xml:space="preserve">s </w:t>
      </w:r>
      <w:r>
        <w:rPr>
          <w:color w:val="494949"/>
        </w:rPr>
        <w:t>"</w:t>
      </w:r>
      <w:r>
        <w:rPr>
          <w:color w:val="494949"/>
        </w:rPr>
        <w:t>Ave</w:t>
      </w:r>
      <w:r>
        <w:rPr>
          <w:color w:val="494949"/>
        </w:rPr>
        <w:t>n</w:t>
      </w:r>
      <w:r>
        <w:rPr>
          <w:color w:val="494949"/>
        </w:rPr>
        <w:t>gers:</w:t>
      </w:r>
      <w:r>
        <w:rPr>
          <w:color w:val="494949"/>
        </w:rPr>
        <w:t xml:space="preserve"> </w:t>
      </w:r>
      <w:r>
        <w:rPr>
          <w:color w:val="494949"/>
        </w:rPr>
        <w:t>Endgame," now numbers 22 fil</w:t>
      </w:r>
      <w:r>
        <w:rPr>
          <w:color w:val="494949"/>
        </w:rPr>
        <w:t>m</w:t>
      </w:r>
      <w:r>
        <w:rPr>
          <w:color w:val="494949"/>
        </w:rPr>
        <w:t>s—it's t</w:t>
      </w:r>
      <w:r>
        <w:rPr>
          <w:color w:val="494949"/>
        </w:rPr>
        <w:t>h</w:t>
      </w:r>
      <w:r>
        <w:rPr>
          <w:color w:val="494949"/>
        </w:rPr>
        <w:t>is: Hold that thoug</w:t>
      </w:r>
      <w:r>
        <w:rPr>
          <w:color w:val="494949"/>
        </w:rPr>
        <w:t>h</w:t>
      </w:r>
      <w:r>
        <w:rPr>
          <w:color w:val="494949"/>
        </w:rPr>
        <w:t>t.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如果用一个短语来总结漫威电影宇宙的指导原则的话，就是这个：记住这些。漫威电影宇宙由一系列相互关联的超级英雄电影组成，算上本周上映的《复仇者联盟：终局之战》的话，一共有 22 部了。</w:t>
      </w:r>
    </w:p>
    <w:p>
      <w:pPr>
        <w:pStyle w:val="shimo normal"/>
        <w:jc w:val="left"/>
      </w:pPr>
      <w:r>
        <w:t>主句为 If there's a single phrase that sums up the guiding principle of the Marvel Cinematic Universe, it's this: Hold that thought. 主句中包含由 that 引导的定语从句。破折号中的是插入语，插入语中也包含插入语，插入语的主干为：</w:t>
      </w:r>
      <w:r>
        <w:rPr>
          <w:color w:val="494949"/>
        </w:rPr>
        <w:t>the interdependent series of superhero now numbers 22 films，插入语中的插入语为 with the arrival of this week's "Avengers: Endgame,".</w:t>
      </w:r>
    </w:p>
    <w:p>
      <w:pPr>
        <w:pStyle w:val="shimo heading 1"/>
        <w:spacing w:before="720"/>
        <w:jc w:val="left"/>
      </w:pPr>
      <w:r>
        <w:t>学习资源</w:t>
      </w:r>
    </w:p>
    <w:p>
      <w:pPr>
        <w:pStyle w:val="shimo normal"/>
        <w:jc w:val="left"/>
      </w:pPr>
      <w:r>
        <w:t>开头歌曲：</w:t>
      </w:r>
      <w:r>
        <w:rPr>
          <w:i w:val="true"/>
        </w:rPr>
        <w:t xml:space="preserve">The Avengers </w:t>
      </w:r>
      <w:r>
        <w:t>by</w:t>
      </w:r>
      <w:r>
        <w:rPr>
          <w:i w:val="true"/>
        </w:rPr>
        <w:t xml:space="preserve"> </w:t>
      </w:r>
      <w:r>
        <w:t>Alan</w:t>
      </w:r>
      <w:hyperlink r:id="rId3">
        <w:r>
          <w:rPr>
            <w:color w:val="0000FF"/>
            <w:u w:val="single"/>
          </w:rPr>
          <w:t> </w:t>
        </w:r>
      </w:hyperlink>
      <w:r>
        <w:t>Silvestri</w:t>
      </w:r>
    </w:p>
    <w:p>
      <w:pPr>
        <w:pStyle w:val="shimo normal"/>
        <w:jc w:val="left"/>
      </w:pPr>
      <w:r>
        <w:t>推荐的查音标网站：</w:t>
      </w:r>
      <w:hyperlink r:id="rId4">
        <w:r>
          <w:rPr>
            <w:color w:val="0000FF"/>
            <w:u w:val="single"/>
          </w:rPr>
          <w:t>https://www.oxfordlearnersdictionaries.com</w:t>
        </w:r>
      </w:hyperlink>
      <w:r>
        <w:t>（牛津学习者词典）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music.163.com/artist?id=27645" TargetMode="External" Type="http://schemas.openxmlformats.org/officeDocument/2006/relationships/hyperlink"/><Relationship Id="rId4" Target="https://www.oxfordlearnersdictionaries.com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2019-04-28T16:54:18Z</dcterms:created>
  <dc:creator> </dc:creator>
</cp:coreProperties>
</file>