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CE580A" w:rsidP="00F20A42">
            <w:pPr>
              <w:pStyle w:val="Title"/>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Renato Bosshart</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2A4170" w:rsidRDefault="00D015B1">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64915" w:history="1">
        <w:r w:rsidR="002A4170" w:rsidRPr="00ED16EC">
          <w:rPr>
            <w:rStyle w:val="Hyperlink"/>
          </w:rPr>
          <w:t>1.</w:t>
        </w:r>
        <w:r w:rsidR="002A4170">
          <w:rPr>
            <w:rFonts w:asciiTheme="minorHAnsi" w:eastAsiaTheme="minorEastAsia" w:hAnsiTheme="minorHAnsi" w:cstheme="minorBidi"/>
            <w:szCs w:val="22"/>
            <w:lang w:eastAsia="de-CH"/>
          </w:rPr>
          <w:tab/>
        </w:r>
        <w:r w:rsidR="002A4170" w:rsidRPr="00ED16EC">
          <w:rPr>
            <w:rStyle w:val="Hyperlink"/>
          </w:rPr>
          <w:t>Anforderungskriterien</w:t>
        </w:r>
        <w:r w:rsidR="002A4170">
          <w:rPr>
            <w:webHidden/>
          </w:rPr>
          <w:tab/>
        </w:r>
        <w:r w:rsidR="002A4170">
          <w:rPr>
            <w:webHidden/>
          </w:rPr>
          <w:fldChar w:fldCharType="begin"/>
        </w:r>
        <w:r w:rsidR="002A4170">
          <w:rPr>
            <w:webHidden/>
          </w:rPr>
          <w:instrText xml:space="preserve"> PAGEREF _Toc336864915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16" w:history="1">
        <w:r w:rsidR="002A4170" w:rsidRPr="00ED16EC">
          <w:rPr>
            <w:rStyle w:val="Hyperlink"/>
          </w:rPr>
          <w:t>1.1</w:t>
        </w:r>
        <w:r w:rsidR="002A4170">
          <w:rPr>
            <w:rFonts w:asciiTheme="minorHAnsi" w:eastAsiaTheme="minorEastAsia" w:hAnsiTheme="minorHAnsi" w:cstheme="minorBidi"/>
            <w:szCs w:val="22"/>
            <w:lang w:eastAsia="de-CH"/>
          </w:rPr>
          <w:tab/>
        </w:r>
        <w:r w:rsidR="002A4170" w:rsidRPr="00ED16EC">
          <w:rPr>
            <w:rStyle w:val="Hyperlink"/>
          </w:rPr>
          <w:t>Umfeld</w:t>
        </w:r>
        <w:r w:rsidR="002A4170">
          <w:rPr>
            <w:webHidden/>
          </w:rPr>
          <w:tab/>
        </w:r>
        <w:r w:rsidR="002A4170">
          <w:rPr>
            <w:webHidden/>
          </w:rPr>
          <w:fldChar w:fldCharType="begin"/>
        </w:r>
        <w:r w:rsidR="002A4170">
          <w:rPr>
            <w:webHidden/>
          </w:rPr>
          <w:instrText xml:space="preserve"> PAGEREF _Toc336864916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17" w:history="1">
        <w:r w:rsidR="002A4170" w:rsidRPr="00ED16EC">
          <w:rPr>
            <w:rStyle w:val="Hyperlink"/>
          </w:rPr>
          <w:t>1.1.1</w:t>
        </w:r>
        <w:r w:rsidR="002A4170">
          <w:rPr>
            <w:rFonts w:asciiTheme="minorHAnsi" w:eastAsiaTheme="minorEastAsia" w:hAnsiTheme="minorHAnsi" w:cstheme="minorBidi"/>
            <w:szCs w:val="22"/>
            <w:lang w:eastAsia="de-CH"/>
          </w:rPr>
          <w:tab/>
        </w:r>
        <w:r w:rsidR="002A4170" w:rsidRPr="00ED16EC">
          <w:rPr>
            <w:rStyle w:val="Hyperlink"/>
          </w:rPr>
          <w:t>Störfaktoren</w:t>
        </w:r>
        <w:r w:rsidR="002A4170">
          <w:rPr>
            <w:webHidden/>
          </w:rPr>
          <w:tab/>
        </w:r>
        <w:r w:rsidR="002A4170">
          <w:rPr>
            <w:webHidden/>
          </w:rPr>
          <w:fldChar w:fldCharType="begin"/>
        </w:r>
        <w:r w:rsidR="002A4170">
          <w:rPr>
            <w:webHidden/>
          </w:rPr>
          <w:instrText xml:space="preserve"> PAGEREF _Toc336864917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18" w:history="1">
        <w:r w:rsidR="002A4170" w:rsidRPr="00ED16EC">
          <w:rPr>
            <w:rStyle w:val="Hyperlink"/>
          </w:rPr>
          <w:t>1.2</w:t>
        </w:r>
        <w:r w:rsidR="002A4170">
          <w:rPr>
            <w:rFonts w:asciiTheme="minorHAnsi" w:eastAsiaTheme="minorEastAsia" w:hAnsiTheme="minorHAnsi" w:cstheme="minorBidi"/>
            <w:szCs w:val="22"/>
            <w:lang w:eastAsia="de-CH"/>
          </w:rPr>
          <w:tab/>
        </w:r>
        <w:r w:rsidR="002A4170" w:rsidRPr="00ED16EC">
          <w:rPr>
            <w:rStyle w:val="Hyperlink"/>
          </w:rPr>
          <w:t>Anforderungen</w:t>
        </w:r>
        <w:r w:rsidR="002A4170">
          <w:rPr>
            <w:webHidden/>
          </w:rPr>
          <w:tab/>
        </w:r>
        <w:r w:rsidR="002A4170">
          <w:rPr>
            <w:webHidden/>
          </w:rPr>
          <w:fldChar w:fldCharType="begin"/>
        </w:r>
        <w:r w:rsidR="002A4170">
          <w:rPr>
            <w:webHidden/>
          </w:rPr>
          <w:instrText xml:space="preserve"> PAGEREF _Toc336864918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19" w:history="1">
        <w:r w:rsidR="002A4170" w:rsidRPr="00ED16EC">
          <w:rPr>
            <w:rStyle w:val="Hyperlink"/>
          </w:rPr>
          <w:t>1.2.1</w:t>
        </w:r>
        <w:r w:rsidR="002A4170">
          <w:rPr>
            <w:rFonts w:asciiTheme="minorHAnsi" w:eastAsiaTheme="minorEastAsia" w:hAnsiTheme="minorHAnsi" w:cstheme="minorBidi"/>
            <w:szCs w:val="22"/>
            <w:lang w:eastAsia="de-CH"/>
          </w:rPr>
          <w:tab/>
        </w:r>
        <w:r w:rsidR="002A4170" w:rsidRPr="00ED16EC">
          <w:rPr>
            <w:rStyle w:val="Hyperlink"/>
          </w:rPr>
          <w:t>Umgebung</w:t>
        </w:r>
        <w:r w:rsidR="002A4170">
          <w:rPr>
            <w:webHidden/>
          </w:rPr>
          <w:tab/>
        </w:r>
        <w:r w:rsidR="002A4170">
          <w:rPr>
            <w:webHidden/>
          </w:rPr>
          <w:fldChar w:fldCharType="begin"/>
        </w:r>
        <w:r w:rsidR="002A4170">
          <w:rPr>
            <w:webHidden/>
          </w:rPr>
          <w:instrText xml:space="preserve"> PAGEREF _Toc336864919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20" w:history="1">
        <w:r w:rsidR="002A4170" w:rsidRPr="00ED16EC">
          <w:rPr>
            <w:rStyle w:val="Hyperlink"/>
          </w:rPr>
          <w:t>1.2.2</w:t>
        </w:r>
        <w:r w:rsidR="002A4170">
          <w:rPr>
            <w:rFonts w:asciiTheme="minorHAnsi" w:eastAsiaTheme="minorEastAsia" w:hAnsiTheme="minorHAnsi" w:cstheme="minorBidi"/>
            <w:szCs w:val="22"/>
            <w:lang w:eastAsia="de-CH"/>
          </w:rPr>
          <w:tab/>
        </w:r>
        <w:r w:rsidR="002A4170" w:rsidRPr="00ED16EC">
          <w:rPr>
            <w:rStyle w:val="Hyperlink"/>
          </w:rPr>
          <w:t>Workflow</w:t>
        </w:r>
        <w:r w:rsidR="002A4170">
          <w:rPr>
            <w:webHidden/>
          </w:rPr>
          <w:tab/>
        </w:r>
        <w:r w:rsidR="002A4170">
          <w:rPr>
            <w:webHidden/>
          </w:rPr>
          <w:fldChar w:fldCharType="begin"/>
        </w:r>
        <w:r w:rsidR="002A4170">
          <w:rPr>
            <w:webHidden/>
          </w:rPr>
          <w:instrText xml:space="preserve"> PAGEREF _Toc336864920 \h </w:instrText>
        </w:r>
        <w:r w:rsidR="002A4170">
          <w:rPr>
            <w:webHidden/>
          </w:rPr>
        </w:r>
        <w:r w:rsidR="002A4170">
          <w:rPr>
            <w:webHidden/>
          </w:rPr>
          <w:fldChar w:fldCharType="separate"/>
        </w:r>
        <w:r w:rsidR="002A4170">
          <w:rPr>
            <w:webHidden/>
          </w:rPr>
          <w:t>4</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21" w:history="1">
        <w:r w:rsidR="002A4170" w:rsidRPr="00ED16EC">
          <w:rPr>
            <w:rStyle w:val="Hyperlink"/>
          </w:rPr>
          <w:t>1.2.3</w:t>
        </w:r>
        <w:r w:rsidR="002A4170">
          <w:rPr>
            <w:rFonts w:asciiTheme="minorHAnsi" w:eastAsiaTheme="minorEastAsia" w:hAnsiTheme="minorHAnsi" w:cstheme="minorBidi"/>
            <w:szCs w:val="22"/>
            <w:lang w:eastAsia="de-CH"/>
          </w:rPr>
          <w:tab/>
        </w:r>
        <w:r w:rsidR="002A4170" w:rsidRPr="00ED16EC">
          <w:rPr>
            <w:rStyle w:val="Hyperlink"/>
          </w:rPr>
          <w:t>Auswertung Realisierbarkeit</w:t>
        </w:r>
        <w:r w:rsidR="002A4170">
          <w:rPr>
            <w:webHidden/>
          </w:rPr>
          <w:tab/>
        </w:r>
        <w:r w:rsidR="002A4170">
          <w:rPr>
            <w:webHidden/>
          </w:rPr>
          <w:fldChar w:fldCharType="begin"/>
        </w:r>
        <w:r w:rsidR="002A4170">
          <w:rPr>
            <w:webHidden/>
          </w:rPr>
          <w:instrText xml:space="preserve"> PAGEREF _Toc336864921 \h </w:instrText>
        </w:r>
        <w:r w:rsidR="002A4170">
          <w:rPr>
            <w:webHidden/>
          </w:rPr>
        </w:r>
        <w:r w:rsidR="002A4170">
          <w:rPr>
            <w:webHidden/>
          </w:rPr>
          <w:fldChar w:fldCharType="separate"/>
        </w:r>
        <w:r w:rsidR="002A4170">
          <w:rPr>
            <w:webHidden/>
          </w:rPr>
          <w:t>5</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22" w:history="1">
        <w:r w:rsidR="002A4170" w:rsidRPr="00ED16EC">
          <w:rPr>
            <w:rStyle w:val="Hyperlink"/>
          </w:rPr>
          <w:t>1.3</w:t>
        </w:r>
        <w:r w:rsidR="002A4170">
          <w:rPr>
            <w:rFonts w:asciiTheme="minorHAnsi" w:eastAsiaTheme="minorEastAsia" w:hAnsiTheme="minorHAnsi" w:cstheme="minorBidi"/>
            <w:szCs w:val="22"/>
            <w:lang w:eastAsia="de-CH"/>
          </w:rPr>
          <w:tab/>
        </w:r>
        <w:r w:rsidR="002A4170" w:rsidRPr="00ED16EC">
          <w:rPr>
            <w:rStyle w:val="Hyperlink"/>
          </w:rPr>
          <w:t>Erweiterungen</w:t>
        </w:r>
        <w:r w:rsidR="002A4170">
          <w:rPr>
            <w:webHidden/>
          </w:rPr>
          <w:tab/>
        </w:r>
        <w:r w:rsidR="002A4170">
          <w:rPr>
            <w:webHidden/>
          </w:rPr>
          <w:fldChar w:fldCharType="begin"/>
        </w:r>
        <w:r w:rsidR="002A4170">
          <w:rPr>
            <w:webHidden/>
          </w:rPr>
          <w:instrText xml:space="preserve"> PAGEREF _Toc336864922 \h </w:instrText>
        </w:r>
        <w:r w:rsidR="002A4170">
          <w:rPr>
            <w:webHidden/>
          </w:rPr>
        </w:r>
        <w:r w:rsidR="002A4170">
          <w:rPr>
            <w:webHidden/>
          </w:rPr>
          <w:fldChar w:fldCharType="separate"/>
        </w:r>
        <w:r w:rsidR="002A4170">
          <w:rPr>
            <w:webHidden/>
          </w:rPr>
          <w:t>5</w:t>
        </w:r>
        <w:r w:rsidR="002A4170">
          <w:rPr>
            <w:webHidden/>
          </w:rPr>
          <w:fldChar w:fldCharType="end"/>
        </w:r>
      </w:hyperlink>
    </w:p>
    <w:p w:rsidR="002A4170" w:rsidRDefault="00F22ABC">
      <w:pPr>
        <w:pStyle w:val="TOC1"/>
        <w:rPr>
          <w:rFonts w:asciiTheme="minorHAnsi" w:eastAsiaTheme="minorEastAsia" w:hAnsiTheme="minorHAnsi" w:cstheme="minorBidi"/>
          <w:szCs w:val="22"/>
          <w:lang w:eastAsia="de-CH"/>
        </w:rPr>
      </w:pPr>
      <w:hyperlink w:anchor="_Toc336864923" w:history="1">
        <w:r w:rsidR="002A4170" w:rsidRPr="00ED16EC">
          <w:rPr>
            <w:rStyle w:val="Hyperlink"/>
          </w:rPr>
          <w:t>2.</w:t>
        </w:r>
        <w:r w:rsidR="002A4170">
          <w:rPr>
            <w:rFonts w:asciiTheme="minorHAnsi" w:eastAsiaTheme="minorEastAsia" w:hAnsiTheme="minorHAnsi" w:cstheme="minorBidi"/>
            <w:szCs w:val="22"/>
            <w:lang w:eastAsia="de-CH"/>
          </w:rPr>
          <w:tab/>
        </w:r>
        <w:r w:rsidR="002A4170" w:rsidRPr="00ED16EC">
          <w:rPr>
            <w:rStyle w:val="Hyperlink"/>
          </w:rPr>
          <w:t>Gesten</w:t>
        </w:r>
        <w:r w:rsidR="002A4170">
          <w:rPr>
            <w:webHidden/>
          </w:rPr>
          <w:tab/>
        </w:r>
        <w:r w:rsidR="002A4170">
          <w:rPr>
            <w:webHidden/>
          </w:rPr>
          <w:fldChar w:fldCharType="begin"/>
        </w:r>
        <w:r w:rsidR="002A4170">
          <w:rPr>
            <w:webHidden/>
          </w:rPr>
          <w:instrText xml:space="preserve"> PAGEREF _Toc336864923 \h </w:instrText>
        </w:r>
        <w:r w:rsidR="002A4170">
          <w:rPr>
            <w:webHidden/>
          </w:rPr>
        </w:r>
        <w:r w:rsidR="002A4170">
          <w:rPr>
            <w:webHidden/>
          </w:rPr>
          <w:fldChar w:fldCharType="separate"/>
        </w:r>
        <w:r w:rsidR="002A4170">
          <w:rPr>
            <w:webHidden/>
          </w:rPr>
          <w:t>5</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24" w:history="1">
        <w:r w:rsidR="002A4170" w:rsidRPr="00ED16EC">
          <w:rPr>
            <w:rStyle w:val="Hyperlink"/>
          </w:rPr>
          <w:t>2.1</w:t>
        </w:r>
        <w:r w:rsidR="002A4170">
          <w:rPr>
            <w:rFonts w:asciiTheme="minorHAnsi" w:eastAsiaTheme="minorEastAsia" w:hAnsiTheme="minorHAnsi" w:cstheme="minorBidi"/>
            <w:szCs w:val="22"/>
            <w:lang w:eastAsia="de-CH"/>
          </w:rPr>
          <w:tab/>
        </w:r>
        <w:r w:rsidR="002A4170" w:rsidRPr="00ED16EC">
          <w:rPr>
            <w:rStyle w:val="Hyperlink"/>
          </w:rPr>
          <w:t>Benutzte Gesten anderer Produkte und Projekte</w:t>
        </w:r>
        <w:r w:rsidR="002A4170">
          <w:rPr>
            <w:webHidden/>
          </w:rPr>
          <w:tab/>
        </w:r>
        <w:r w:rsidR="002A4170">
          <w:rPr>
            <w:webHidden/>
          </w:rPr>
          <w:fldChar w:fldCharType="begin"/>
        </w:r>
        <w:r w:rsidR="002A4170">
          <w:rPr>
            <w:webHidden/>
          </w:rPr>
          <w:instrText xml:space="preserve"> PAGEREF _Toc336864924 \h </w:instrText>
        </w:r>
        <w:r w:rsidR="002A4170">
          <w:rPr>
            <w:webHidden/>
          </w:rPr>
        </w:r>
        <w:r w:rsidR="002A4170">
          <w:rPr>
            <w:webHidden/>
          </w:rPr>
          <w:fldChar w:fldCharType="separate"/>
        </w:r>
        <w:r w:rsidR="002A4170">
          <w:rPr>
            <w:webHidden/>
          </w:rPr>
          <w:t>6</w:t>
        </w:r>
        <w:r w:rsidR="002A4170">
          <w:rPr>
            <w:webHidden/>
          </w:rPr>
          <w:fldChar w:fldCharType="end"/>
        </w:r>
      </w:hyperlink>
    </w:p>
    <w:p w:rsidR="002A4170" w:rsidRDefault="00F22ABC">
      <w:pPr>
        <w:pStyle w:val="TOC1"/>
        <w:rPr>
          <w:rFonts w:asciiTheme="minorHAnsi" w:eastAsiaTheme="minorEastAsia" w:hAnsiTheme="minorHAnsi" w:cstheme="minorBidi"/>
          <w:szCs w:val="22"/>
          <w:lang w:eastAsia="de-CH"/>
        </w:rPr>
      </w:pPr>
      <w:hyperlink w:anchor="_Toc336864925" w:history="1">
        <w:r w:rsidR="002A4170" w:rsidRPr="00ED16EC">
          <w:rPr>
            <w:rStyle w:val="Hyperlink"/>
          </w:rPr>
          <w:t>3.</w:t>
        </w:r>
        <w:r w:rsidR="002A4170">
          <w:rPr>
            <w:rFonts w:asciiTheme="minorHAnsi" w:eastAsiaTheme="minorEastAsia" w:hAnsiTheme="minorHAnsi" w:cstheme="minorBidi"/>
            <w:szCs w:val="22"/>
            <w:lang w:eastAsia="de-CH"/>
          </w:rPr>
          <w:tab/>
        </w:r>
        <w:r w:rsidR="002A4170" w:rsidRPr="00ED16EC">
          <w:rPr>
            <w:rStyle w:val="Hyperlink"/>
          </w:rPr>
          <w:t>Mögliche Gesten</w:t>
        </w:r>
        <w:r w:rsidR="002A4170">
          <w:rPr>
            <w:webHidden/>
          </w:rPr>
          <w:tab/>
        </w:r>
        <w:r w:rsidR="002A4170">
          <w:rPr>
            <w:webHidden/>
          </w:rPr>
          <w:fldChar w:fldCharType="begin"/>
        </w:r>
        <w:r w:rsidR="002A4170">
          <w:rPr>
            <w:webHidden/>
          </w:rPr>
          <w:instrText xml:space="preserve"> PAGEREF _Toc336864925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26" w:history="1">
        <w:r w:rsidR="002A4170" w:rsidRPr="00ED16EC">
          <w:rPr>
            <w:rStyle w:val="Hyperlink"/>
          </w:rPr>
          <w:t>3.1</w:t>
        </w:r>
        <w:r w:rsidR="002A4170">
          <w:rPr>
            <w:rFonts w:asciiTheme="minorHAnsi" w:eastAsiaTheme="minorEastAsia" w:hAnsiTheme="minorHAnsi" w:cstheme="minorBidi"/>
            <w:szCs w:val="22"/>
            <w:lang w:eastAsia="de-CH"/>
          </w:rPr>
          <w:tab/>
        </w:r>
        <w:r w:rsidR="002A4170" w:rsidRPr="00ED16EC">
          <w:rPr>
            <w:rStyle w:val="Hyperlink"/>
          </w:rPr>
          <w:t>Anmeldung</w:t>
        </w:r>
        <w:r w:rsidR="002A4170">
          <w:rPr>
            <w:webHidden/>
          </w:rPr>
          <w:tab/>
        </w:r>
        <w:r w:rsidR="002A4170">
          <w:rPr>
            <w:webHidden/>
          </w:rPr>
          <w:fldChar w:fldCharType="begin"/>
        </w:r>
        <w:r w:rsidR="002A4170">
          <w:rPr>
            <w:webHidden/>
          </w:rPr>
          <w:instrText xml:space="preserve"> PAGEREF _Toc336864926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27" w:history="1">
        <w:r w:rsidR="002A4170" w:rsidRPr="00ED16EC">
          <w:rPr>
            <w:rStyle w:val="Hyperlink"/>
          </w:rPr>
          <w:t>3.1.1</w:t>
        </w:r>
        <w:r w:rsidR="002A4170">
          <w:rPr>
            <w:rFonts w:asciiTheme="minorHAnsi" w:eastAsiaTheme="minorEastAsia" w:hAnsiTheme="minorHAnsi" w:cstheme="minorBidi"/>
            <w:szCs w:val="22"/>
            <w:lang w:eastAsia="de-CH"/>
          </w:rPr>
          <w:tab/>
        </w:r>
        <w:r w:rsidR="002A4170" w:rsidRPr="00ED16EC">
          <w:rPr>
            <w:rStyle w:val="Hyperlink"/>
          </w:rPr>
          <w:t>Arme nach aussen Halten</w:t>
        </w:r>
        <w:r w:rsidR="002A4170">
          <w:rPr>
            <w:webHidden/>
          </w:rPr>
          <w:tab/>
        </w:r>
        <w:r w:rsidR="002A4170">
          <w:rPr>
            <w:webHidden/>
          </w:rPr>
          <w:fldChar w:fldCharType="begin"/>
        </w:r>
        <w:r w:rsidR="002A4170">
          <w:rPr>
            <w:webHidden/>
          </w:rPr>
          <w:instrText xml:space="preserve"> PAGEREF _Toc336864927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28" w:history="1">
        <w:r w:rsidR="002A4170" w:rsidRPr="00ED16EC">
          <w:rPr>
            <w:rStyle w:val="Hyperlink"/>
          </w:rPr>
          <w:t>3.1.2</w:t>
        </w:r>
        <w:r w:rsidR="002A4170">
          <w:rPr>
            <w:rFonts w:asciiTheme="minorHAnsi" w:eastAsiaTheme="minorEastAsia" w:hAnsiTheme="minorHAnsi" w:cstheme="minorBidi"/>
            <w:szCs w:val="22"/>
            <w:lang w:eastAsia="de-CH"/>
          </w:rPr>
          <w:tab/>
        </w:r>
        <w:r w:rsidR="002A4170" w:rsidRPr="00ED16EC">
          <w:rPr>
            <w:rStyle w:val="Hyperlink"/>
          </w:rPr>
          <w:t>Slide to Unlock</w:t>
        </w:r>
        <w:r w:rsidR="002A4170">
          <w:rPr>
            <w:webHidden/>
          </w:rPr>
          <w:tab/>
        </w:r>
        <w:r w:rsidR="002A4170">
          <w:rPr>
            <w:webHidden/>
          </w:rPr>
          <w:fldChar w:fldCharType="begin"/>
        </w:r>
        <w:r w:rsidR="002A4170">
          <w:rPr>
            <w:webHidden/>
          </w:rPr>
          <w:instrText xml:space="preserve"> PAGEREF _Toc336864928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29" w:history="1">
        <w:r w:rsidR="002A4170" w:rsidRPr="00ED16EC">
          <w:rPr>
            <w:rStyle w:val="Hyperlink"/>
          </w:rPr>
          <w:t>3.1.3</w:t>
        </w:r>
        <w:r w:rsidR="002A4170">
          <w:rPr>
            <w:rFonts w:asciiTheme="minorHAnsi" w:eastAsiaTheme="minorEastAsia" w:hAnsiTheme="minorHAnsi" w:cstheme="minorBidi"/>
            <w:szCs w:val="22"/>
            <w:lang w:eastAsia="de-CH"/>
          </w:rPr>
          <w:tab/>
        </w:r>
        <w:r w:rsidR="002A4170" w:rsidRPr="00ED16EC">
          <w:rPr>
            <w:rStyle w:val="Hyperlink"/>
          </w:rPr>
          <w:t>Winken</w:t>
        </w:r>
        <w:r w:rsidR="002A4170">
          <w:rPr>
            <w:webHidden/>
          </w:rPr>
          <w:tab/>
        </w:r>
        <w:r w:rsidR="002A4170">
          <w:rPr>
            <w:webHidden/>
          </w:rPr>
          <w:fldChar w:fldCharType="begin"/>
        </w:r>
        <w:r w:rsidR="002A4170">
          <w:rPr>
            <w:webHidden/>
          </w:rPr>
          <w:instrText xml:space="preserve"> PAGEREF _Toc336864929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0" w:history="1">
        <w:r w:rsidR="002A4170" w:rsidRPr="00ED16EC">
          <w:rPr>
            <w:rStyle w:val="Hyperlink"/>
          </w:rPr>
          <w:t>3.1.4</w:t>
        </w:r>
        <w:r w:rsidR="002A4170">
          <w:rPr>
            <w:rFonts w:asciiTheme="minorHAnsi" w:eastAsiaTheme="minorEastAsia" w:hAnsiTheme="minorHAnsi" w:cstheme="minorBidi"/>
            <w:szCs w:val="22"/>
            <w:lang w:eastAsia="de-CH"/>
          </w:rPr>
          <w:tab/>
        </w:r>
        <w:r w:rsidR="002A4170" w:rsidRPr="00ED16EC">
          <w:rPr>
            <w:rStyle w:val="Hyperlink"/>
          </w:rPr>
          <w:t>Militärischer Gruss</w:t>
        </w:r>
        <w:r w:rsidR="002A4170">
          <w:rPr>
            <w:webHidden/>
          </w:rPr>
          <w:tab/>
        </w:r>
        <w:r w:rsidR="002A4170">
          <w:rPr>
            <w:webHidden/>
          </w:rPr>
          <w:fldChar w:fldCharType="begin"/>
        </w:r>
        <w:r w:rsidR="002A4170">
          <w:rPr>
            <w:webHidden/>
          </w:rPr>
          <w:instrText xml:space="preserve"> PAGEREF _Toc336864930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1" w:history="1">
        <w:r w:rsidR="002A4170" w:rsidRPr="00ED16EC">
          <w:rPr>
            <w:rStyle w:val="Hyperlink"/>
          </w:rPr>
          <w:t>3.1.5</w:t>
        </w:r>
        <w:r w:rsidR="002A4170">
          <w:rPr>
            <w:rFonts w:asciiTheme="minorHAnsi" w:eastAsiaTheme="minorEastAsia" w:hAnsiTheme="minorHAnsi" w:cstheme="minorBidi"/>
            <w:szCs w:val="22"/>
            <w:lang w:eastAsia="de-CH"/>
          </w:rPr>
          <w:tab/>
        </w:r>
        <w:r w:rsidR="002A4170" w:rsidRPr="00ED16EC">
          <w:rPr>
            <w:rStyle w:val="Hyperlink"/>
          </w:rPr>
          <w:t>Verbeugen</w:t>
        </w:r>
        <w:r w:rsidR="002A4170">
          <w:rPr>
            <w:webHidden/>
          </w:rPr>
          <w:tab/>
        </w:r>
        <w:r w:rsidR="002A4170">
          <w:rPr>
            <w:webHidden/>
          </w:rPr>
          <w:fldChar w:fldCharType="begin"/>
        </w:r>
        <w:r w:rsidR="002A4170">
          <w:rPr>
            <w:webHidden/>
          </w:rPr>
          <w:instrText xml:space="preserve"> PAGEREF _Toc336864931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32" w:history="1">
        <w:r w:rsidR="002A4170" w:rsidRPr="00ED16EC">
          <w:rPr>
            <w:rStyle w:val="Hyperlink"/>
          </w:rPr>
          <w:t>3.2</w:t>
        </w:r>
        <w:r w:rsidR="002A4170">
          <w:rPr>
            <w:rFonts w:asciiTheme="minorHAnsi" w:eastAsiaTheme="minorEastAsia" w:hAnsiTheme="minorHAnsi" w:cstheme="minorBidi"/>
            <w:szCs w:val="22"/>
            <w:lang w:eastAsia="de-CH"/>
          </w:rPr>
          <w:tab/>
        </w:r>
        <w:r w:rsidR="002A4170" w:rsidRPr="00ED16EC">
          <w:rPr>
            <w:rStyle w:val="Hyperlink"/>
          </w:rPr>
          <w:t>Zoom</w:t>
        </w:r>
        <w:r w:rsidR="002A4170">
          <w:rPr>
            <w:webHidden/>
          </w:rPr>
          <w:tab/>
        </w:r>
        <w:r w:rsidR="002A4170">
          <w:rPr>
            <w:webHidden/>
          </w:rPr>
          <w:fldChar w:fldCharType="begin"/>
        </w:r>
        <w:r w:rsidR="002A4170">
          <w:rPr>
            <w:webHidden/>
          </w:rPr>
          <w:instrText xml:space="preserve"> PAGEREF _Toc336864932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3" w:history="1">
        <w:r w:rsidR="002A4170" w:rsidRPr="00ED16EC">
          <w:rPr>
            <w:rStyle w:val="Hyperlink"/>
          </w:rPr>
          <w:t>3.2.1</w:t>
        </w:r>
        <w:r w:rsidR="002A4170">
          <w:rPr>
            <w:rFonts w:asciiTheme="minorHAnsi" w:eastAsiaTheme="minorEastAsia" w:hAnsiTheme="minorHAnsi" w:cstheme="minorBidi"/>
            <w:szCs w:val="22"/>
            <w:lang w:eastAsia="de-CH"/>
          </w:rPr>
          <w:tab/>
        </w:r>
        <w:r w:rsidR="002A4170" w:rsidRPr="00ED16EC">
          <w:rPr>
            <w:rStyle w:val="Hyperlink"/>
          </w:rPr>
          <w:t>Pinch</w:t>
        </w:r>
        <w:r w:rsidR="002A4170">
          <w:rPr>
            <w:webHidden/>
          </w:rPr>
          <w:tab/>
        </w:r>
        <w:r w:rsidR="002A4170">
          <w:rPr>
            <w:webHidden/>
          </w:rPr>
          <w:fldChar w:fldCharType="begin"/>
        </w:r>
        <w:r w:rsidR="002A4170">
          <w:rPr>
            <w:webHidden/>
          </w:rPr>
          <w:instrText xml:space="preserve"> PAGEREF _Toc336864933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4" w:history="1">
        <w:r w:rsidR="002A4170" w:rsidRPr="00ED16EC">
          <w:rPr>
            <w:rStyle w:val="Hyperlink"/>
          </w:rPr>
          <w:t>3.2.2</w:t>
        </w:r>
        <w:r w:rsidR="002A4170">
          <w:rPr>
            <w:rFonts w:asciiTheme="minorHAnsi" w:eastAsiaTheme="minorEastAsia" w:hAnsiTheme="minorHAnsi" w:cstheme="minorBidi"/>
            <w:szCs w:val="22"/>
            <w:lang w:eastAsia="de-CH"/>
          </w:rPr>
          <w:tab/>
        </w:r>
        <w:r w:rsidR="002A4170" w:rsidRPr="00ED16EC">
          <w:rPr>
            <w:rStyle w:val="Hyperlink"/>
          </w:rPr>
          <w:t>Push/Pull</w:t>
        </w:r>
        <w:r w:rsidR="002A4170">
          <w:rPr>
            <w:webHidden/>
          </w:rPr>
          <w:tab/>
        </w:r>
        <w:r w:rsidR="002A4170">
          <w:rPr>
            <w:webHidden/>
          </w:rPr>
          <w:fldChar w:fldCharType="begin"/>
        </w:r>
        <w:r w:rsidR="002A4170">
          <w:rPr>
            <w:webHidden/>
          </w:rPr>
          <w:instrText xml:space="preserve"> PAGEREF _Toc336864934 \h </w:instrText>
        </w:r>
        <w:r w:rsidR="002A4170">
          <w:rPr>
            <w:webHidden/>
          </w:rPr>
        </w:r>
        <w:r w:rsidR="002A4170">
          <w:rPr>
            <w:webHidden/>
          </w:rPr>
          <w:fldChar w:fldCharType="separate"/>
        </w:r>
        <w:r w:rsidR="002A4170">
          <w:rPr>
            <w:webHidden/>
          </w:rPr>
          <w:t>7</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35" w:history="1">
        <w:r w:rsidR="002A4170" w:rsidRPr="00ED16EC">
          <w:rPr>
            <w:rStyle w:val="Hyperlink"/>
          </w:rPr>
          <w:t>3.3</w:t>
        </w:r>
        <w:r w:rsidR="002A4170">
          <w:rPr>
            <w:rFonts w:asciiTheme="minorHAnsi" w:eastAsiaTheme="minorEastAsia" w:hAnsiTheme="minorHAnsi" w:cstheme="minorBidi"/>
            <w:szCs w:val="22"/>
            <w:lang w:eastAsia="de-CH"/>
          </w:rPr>
          <w:tab/>
        </w:r>
        <w:r w:rsidR="002A4170" w:rsidRPr="00ED16EC">
          <w:rPr>
            <w:rStyle w:val="Hyperlink"/>
          </w:rPr>
          <w:t>Scrollen/Blättern</w:t>
        </w:r>
        <w:r w:rsidR="002A4170">
          <w:rPr>
            <w:webHidden/>
          </w:rPr>
          <w:tab/>
        </w:r>
        <w:r w:rsidR="002A4170">
          <w:rPr>
            <w:webHidden/>
          </w:rPr>
          <w:fldChar w:fldCharType="begin"/>
        </w:r>
        <w:r w:rsidR="002A4170">
          <w:rPr>
            <w:webHidden/>
          </w:rPr>
          <w:instrText xml:space="preserve"> PAGEREF _Toc336864935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6" w:history="1">
        <w:r w:rsidR="002A4170" w:rsidRPr="00ED16EC">
          <w:rPr>
            <w:rStyle w:val="Hyperlink"/>
          </w:rPr>
          <w:t>3.3.1</w:t>
        </w:r>
        <w:r w:rsidR="002A4170">
          <w:rPr>
            <w:rFonts w:asciiTheme="minorHAnsi" w:eastAsiaTheme="minorEastAsia" w:hAnsiTheme="minorHAnsi" w:cstheme="minorBidi"/>
            <w:szCs w:val="22"/>
            <w:lang w:eastAsia="de-CH"/>
          </w:rPr>
          <w:tab/>
        </w:r>
        <w:r w:rsidR="002A4170" w:rsidRPr="00ED16EC">
          <w:rPr>
            <w:rStyle w:val="Hyperlink"/>
          </w:rPr>
          <w:t>Wischen</w:t>
        </w:r>
        <w:r w:rsidR="002A4170">
          <w:rPr>
            <w:webHidden/>
          </w:rPr>
          <w:tab/>
        </w:r>
        <w:r w:rsidR="002A4170">
          <w:rPr>
            <w:webHidden/>
          </w:rPr>
          <w:fldChar w:fldCharType="begin"/>
        </w:r>
        <w:r w:rsidR="002A4170">
          <w:rPr>
            <w:webHidden/>
          </w:rPr>
          <w:instrText xml:space="preserve"> PAGEREF _Toc336864936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7" w:history="1">
        <w:r w:rsidR="002A4170" w:rsidRPr="00ED16EC">
          <w:rPr>
            <w:rStyle w:val="Hyperlink"/>
          </w:rPr>
          <w:t>3.3.2</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sidR="002A4170">
          <w:rPr>
            <w:webHidden/>
          </w:rPr>
          <w:fldChar w:fldCharType="begin"/>
        </w:r>
        <w:r w:rsidR="002A4170">
          <w:rPr>
            <w:webHidden/>
          </w:rPr>
          <w:instrText xml:space="preserve"> PAGEREF _Toc336864937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38" w:history="1">
        <w:r w:rsidR="002A4170" w:rsidRPr="00ED16EC">
          <w:rPr>
            <w:rStyle w:val="Hyperlink"/>
          </w:rPr>
          <w:t>3.3.3</w:t>
        </w:r>
        <w:r w:rsidR="002A4170">
          <w:rPr>
            <w:rFonts w:asciiTheme="minorHAnsi" w:eastAsiaTheme="minorEastAsia" w:hAnsiTheme="minorHAnsi" w:cstheme="minorBidi"/>
            <w:szCs w:val="22"/>
            <w:lang w:eastAsia="de-CH"/>
          </w:rPr>
          <w:tab/>
        </w:r>
        <w:r w:rsidR="002A4170" w:rsidRPr="00ED16EC">
          <w:rPr>
            <w:rStyle w:val="Hyperlink"/>
          </w:rPr>
          <w:t>Oberkörper bewegen</w:t>
        </w:r>
        <w:r w:rsidR="002A4170">
          <w:rPr>
            <w:webHidden/>
          </w:rPr>
          <w:tab/>
        </w:r>
        <w:r w:rsidR="002A4170">
          <w:rPr>
            <w:webHidden/>
          </w:rPr>
          <w:fldChar w:fldCharType="begin"/>
        </w:r>
        <w:r w:rsidR="002A4170">
          <w:rPr>
            <w:webHidden/>
          </w:rPr>
          <w:instrText xml:space="preserve"> PAGEREF _Toc336864938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39" w:history="1">
        <w:r w:rsidR="002A4170" w:rsidRPr="00ED16EC">
          <w:rPr>
            <w:rStyle w:val="Hyperlink"/>
          </w:rPr>
          <w:t>3.4</w:t>
        </w:r>
        <w:r w:rsidR="002A4170">
          <w:rPr>
            <w:rFonts w:asciiTheme="minorHAnsi" w:eastAsiaTheme="minorEastAsia" w:hAnsiTheme="minorHAnsi" w:cstheme="minorBidi"/>
            <w:szCs w:val="22"/>
            <w:lang w:eastAsia="de-CH"/>
          </w:rPr>
          <w:tab/>
        </w:r>
        <w:r w:rsidR="002A4170" w:rsidRPr="00ED16EC">
          <w:rPr>
            <w:rStyle w:val="Hyperlink"/>
          </w:rPr>
          <w:t>Cursor bewegen</w:t>
        </w:r>
        <w:r w:rsidR="002A4170">
          <w:rPr>
            <w:webHidden/>
          </w:rPr>
          <w:tab/>
        </w:r>
        <w:r w:rsidR="002A4170">
          <w:rPr>
            <w:webHidden/>
          </w:rPr>
          <w:fldChar w:fldCharType="begin"/>
        </w:r>
        <w:r w:rsidR="002A4170">
          <w:rPr>
            <w:webHidden/>
          </w:rPr>
          <w:instrText xml:space="preserve"> PAGEREF _Toc336864939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0" w:history="1">
        <w:r w:rsidR="002A4170" w:rsidRPr="00ED16EC">
          <w:rPr>
            <w:rStyle w:val="Hyperlink"/>
          </w:rPr>
          <w:t>3.4.1</w:t>
        </w:r>
        <w:r w:rsidR="002A4170">
          <w:rPr>
            <w:rFonts w:asciiTheme="minorHAnsi" w:eastAsiaTheme="minorEastAsia" w:hAnsiTheme="minorHAnsi" w:cstheme="minorBidi"/>
            <w:szCs w:val="22"/>
            <w:lang w:eastAsia="de-CH"/>
          </w:rPr>
          <w:tab/>
        </w:r>
        <w:r w:rsidR="002A4170" w:rsidRPr="00ED16EC">
          <w:rPr>
            <w:rStyle w:val="Hyperlink"/>
          </w:rPr>
          <w:t>Joystick</w:t>
        </w:r>
        <w:r w:rsidR="002A4170">
          <w:rPr>
            <w:webHidden/>
          </w:rPr>
          <w:tab/>
        </w:r>
        <w:r w:rsidR="002A4170">
          <w:rPr>
            <w:webHidden/>
          </w:rPr>
          <w:fldChar w:fldCharType="begin"/>
        </w:r>
        <w:r w:rsidR="002A4170">
          <w:rPr>
            <w:webHidden/>
          </w:rPr>
          <w:instrText xml:space="preserve"> PAGEREF _Toc336864940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1" w:history="1">
        <w:r w:rsidR="002A4170" w:rsidRPr="00ED16EC">
          <w:rPr>
            <w:rStyle w:val="Hyperlink"/>
          </w:rPr>
          <w:t>3.4.2</w:t>
        </w:r>
        <w:r w:rsidR="002A4170">
          <w:rPr>
            <w:rFonts w:asciiTheme="minorHAnsi" w:eastAsiaTheme="minorEastAsia" w:hAnsiTheme="minorHAnsi" w:cstheme="minorBidi"/>
            <w:szCs w:val="22"/>
            <w:lang w:eastAsia="de-CH"/>
          </w:rPr>
          <w:tab/>
        </w:r>
        <w:r w:rsidR="002A4170" w:rsidRPr="00ED16EC">
          <w:rPr>
            <w:rStyle w:val="Hyperlink"/>
          </w:rPr>
          <w:t>Zeigen</w:t>
        </w:r>
        <w:r w:rsidR="002A4170">
          <w:rPr>
            <w:webHidden/>
          </w:rPr>
          <w:tab/>
        </w:r>
        <w:r w:rsidR="002A4170">
          <w:rPr>
            <w:webHidden/>
          </w:rPr>
          <w:fldChar w:fldCharType="begin"/>
        </w:r>
        <w:r w:rsidR="002A4170">
          <w:rPr>
            <w:webHidden/>
          </w:rPr>
          <w:instrText xml:space="preserve"> PAGEREF _Toc336864941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2" w:history="1">
        <w:r w:rsidR="002A4170" w:rsidRPr="00ED16EC">
          <w:rPr>
            <w:rStyle w:val="Hyperlink"/>
          </w:rPr>
          <w:t>3.4.3</w:t>
        </w:r>
        <w:r w:rsidR="002A4170">
          <w:rPr>
            <w:rFonts w:asciiTheme="minorHAnsi" w:eastAsiaTheme="minorEastAsia" w:hAnsiTheme="minorHAnsi" w:cstheme="minorBidi"/>
            <w:szCs w:val="22"/>
            <w:lang w:eastAsia="de-CH"/>
          </w:rPr>
          <w:tab/>
        </w:r>
        <w:r w:rsidR="002A4170" w:rsidRPr="00ED16EC">
          <w:rPr>
            <w:rStyle w:val="Hyperlink"/>
          </w:rPr>
          <w:t>2D Mapping der Handposition</w:t>
        </w:r>
        <w:r w:rsidR="002A4170">
          <w:rPr>
            <w:webHidden/>
          </w:rPr>
          <w:tab/>
        </w:r>
        <w:r w:rsidR="002A4170">
          <w:rPr>
            <w:webHidden/>
          </w:rPr>
          <w:fldChar w:fldCharType="begin"/>
        </w:r>
        <w:r w:rsidR="002A4170">
          <w:rPr>
            <w:webHidden/>
          </w:rPr>
          <w:instrText xml:space="preserve"> PAGEREF _Toc336864942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43" w:history="1">
        <w:r w:rsidR="002A4170" w:rsidRPr="00ED16EC">
          <w:rPr>
            <w:rStyle w:val="Hyperlink"/>
          </w:rPr>
          <w:t>3.5</w:t>
        </w:r>
        <w:r w:rsidR="002A4170">
          <w:rPr>
            <w:rFonts w:asciiTheme="minorHAnsi" w:eastAsiaTheme="minorEastAsia" w:hAnsiTheme="minorHAnsi" w:cstheme="minorBidi"/>
            <w:szCs w:val="22"/>
            <w:lang w:eastAsia="de-CH"/>
          </w:rPr>
          <w:tab/>
        </w:r>
        <w:r w:rsidR="002A4170" w:rsidRPr="00ED16EC">
          <w:rPr>
            <w:rStyle w:val="Hyperlink"/>
          </w:rPr>
          <w:t>Auswählen</w:t>
        </w:r>
        <w:r w:rsidR="002A4170">
          <w:rPr>
            <w:webHidden/>
          </w:rPr>
          <w:tab/>
        </w:r>
        <w:r w:rsidR="002A4170">
          <w:rPr>
            <w:webHidden/>
          </w:rPr>
          <w:fldChar w:fldCharType="begin"/>
        </w:r>
        <w:r w:rsidR="002A4170">
          <w:rPr>
            <w:webHidden/>
          </w:rPr>
          <w:instrText xml:space="preserve"> PAGEREF _Toc336864943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4" w:history="1">
        <w:r w:rsidR="002A4170" w:rsidRPr="00ED16EC">
          <w:rPr>
            <w:rStyle w:val="Hyperlink"/>
          </w:rPr>
          <w:t>3.5.1</w:t>
        </w:r>
        <w:r w:rsidR="002A4170">
          <w:rPr>
            <w:rFonts w:asciiTheme="minorHAnsi" w:eastAsiaTheme="minorEastAsia" w:hAnsiTheme="minorHAnsi" w:cstheme="minorBidi"/>
            <w:szCs w:val="22"/>
            <w:lang w:eastAsia="de-CH"/>
          </w:rPr>
          <w:tab/>
        </w:r>
        <w:r w:rsidR="002A4170" w:rsidRPr="00ED16EC">
          <w:rPr>
            <w:rStyle w:val="Hyperlink"/>
          </w:rPr>
          <w:t>Stossen</w:t>
        </w:r>
        <w:r w:rsidR="002A4170">
          <w:rPr>
            <w:webHidden/>
          </w:rPr>
          <w:tab/>
        </w:r>
        <w:r w:rsidR="002A4170">
          <w:rPr>
            <w:webHidden/>
          </w:rPr>
          <w:fldChar w:fldCharType="begin"/>
        </w:r>
        <w:r w:rsidR="002A4170">
          <w:rPr>
            <w:webHidden/>
          </w:rPr>
          <w:instrText xml:space="preserve"> PAGEREF _Toc336864944 \h </w:instrText>
        </w:r>
        <w:r w:rsidR="002A4170">
          <w:rPr>
            <w:webHidden/>
          </w:rPr>
        </w:r>
        <w:r w:rsidR="002A4170">
          <w:rPr>
            <w:webHidden/>
          </w:rPr>
          <w:fldChar w:fldCharType="separate"/>
        </w:r>
        <w:r w:rsidR="002A4170">
          <w:rPr>
            <w:webHidden/>
          </w:rPr>
          <w:t>8</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5" w:history="1">
        <w:r w:rsidR="002A4170" w:rsidRPr="00ED16EC">
          <w:rPr>
            <w:rStyle w:val="Hyperlink"/>
          </w:rPr>
          <w:t>3.5.2</w:t>
        </w:r>
        <w:r w:rsidR="002A4170">
          <w:rPr>
            <w:rFonts w:asciiTheme="minorHAnsi" w:eastAsiaTheme="minorEastAsia" w:hAnsiTheme="minorHAnsi" w:cstheme="minorBidi"/>
            <w:szCs w:val="22"/>
            <w:lang w:eastAsia="de-CH"/>
          </w:rPr>
          <w:tab/>
        </w:r>
        <w:r w:rsidR="002A4170" w:rsidRPr="00ED16EC">
          <w:rPr>
            <w:rStyle w:val="Hyperlink"/>
          </w:rPr>
          <w:t>Spezielle Gesten mit der anderen Hand</w:t>
        </w:r>
        <w:r w:rsidR="002A4170">
          <w:rPr>
            <w:webHidden/>
          </w:rPr>
          <w:tab/>
        </w:r>
        <w:r w:rsidR="002A4170">
          <w:rPr>
            <w:webHidden/>
          </w:rPr>
          <w:fldChar w:fldCharType="begin"/>
        </w:r>
        <w:r w:rsidR="002A4170">
          <w:rPr>
            <w:webHidden/>
          </w:rPr>
          <w:instrText xml:space="preserve"> PAGEREF _Toc336864945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6" w:history="1">
        <w:r w:rsidR="002A4170" w:rsidRPr="00ED16EC">
          <w:rPr>
            <w:rStyle w:val="Hyperlink"/>
          </w:rPr>
          <w:t>3.5.3</w:t>
        </w:r>
        <w:r w:rsidR="002A4170">
          <w:rPr>
            <w:rFonts w:asciiTheme="minorHAnsi" w:eastAsiaTheme="minorEastAsia" w:hAnsiTheme="minorHAnsi" w:cstheme="minorBidi"/>
            <w:szCs w:val="22"/>
            <w:lang w:eastAsia="de-CH"/>
          </w:rPr>
          <w:tab/>
        </w:r>
        <w:r w:rsidR="002A4170" w:rsidRPr="00ED16EC">
          <w:rPr>
            <w:rStyle w:val="Hyperlink"/>
          </w:rPr>
          <w:t>Grab</w:t>
        </w:r>
        <w:r w:rsidR="002A4170">
          <w:rPr>
            <w:webHidden/>
          </w:rPr>
          <w:tab/>
        </w:r>
        <w:r w:rsidR="002A4170">
          <w:rPr>
            <w:webHidden/>
          </w:rPr>
          <w:fldChar w:fldCharType="begin"/>
        </w:r>
        <w:r w:rsidR="002A4170">
          <w:rPr>
            <w:webHidden/>
          </w:rPr>
          <w:instrText xml:space="preserve"> PAGEREF _Toc336864946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7" w:history="1">
        <w:r w:rsidR="002A4170" w:rsidRPr="00ED16EC">
          <w:rPr>
            <w:rStyle w:val="Hyperlink"/>
          </w:rPr>
          <w:t>3.5.4</w:t>
        </w:r>
        <w:r w:rsidR="002A4170">
          <w:rPr>
            <w:rFonts w:asciiTheme="minorHAnsi" w:eastAsiaTheme="minorEastAsia" w:hAnsiTheme="minorHAnsi" w:cstheme="minorBidi"/>
            <w:szCs w:val="22"/>
            <w:lang w:eastAsia="de-CH"/>
          </w:rPr>
          <w:tab/>
        </w:r>
        <w:r w:rsidR="002A4170" w:rsidRPr="00ED16EC">
          <w:rPr>
            <w:rStyle w:val="Hyperlink"/>
          </w:rPr>
          <w:t>Nicken</w:t>
        </w:r>
        <w:r w:rsidR="002A4170">
          <w:rPr>
            <w:webHidden/>
          </w:rPr>
          <w:tab/>
        </w:r>
        <w:r w:rsidR="002A4170">
          <w:rPr>
            <w:webHidden/>
          </w:rPr>
          <w:fldChar w:fldCharType="begin"/>
        </w:r>
        <w:r w:rsidR="002A4170">
          <w:rPr>
            <w:webHidden/>
          </w:rPr>
          <w:instrText xml:space="preserve"> PAGEREF _Toc336864947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8" w:history="1">
        <w:r w:rsidR="002A4170" w:rsidRPr="00ED16EC">
          <w:rPr>
            <w:rStyle w:val="Hyperlink"/>
          </w:rPr>
          <w:t>3.5.5</w:t>
        </w:r>
        <w:r w:rsidR="002A4170">
          <w:rPr>
            <w:rFonts w:asciiTheme="minorHAnsi" w:eastAsiaTheme="minorEastAsia" w:hAnsiTheme="minorHAnsi" w:cstheme="minorBidi"/>
            <w:szCs w:val="22"/>
            <w:lang w:eastAsia="de-CH"/>
          </w:rPr>
          <w:tab/>
        </w:r>
        <w:r w:rsidR="002A4170" w:rsidRPr="00ED16EC">
          <w:rPr>
            <w:rStyle w:val="Hyperlink"/>
          </w:rPr>
          <w:t>Timer</w:t>
        </w:r>
        <w:r w:rsidR="002A4170">
          <w:rPr>
            <w:webHidden/>
          </w:rPr>
          <w:tab/>
        </w:r>
        <w:r w:rsidR="002A4170">
          <w:rPr>
            <w:webHidden/>
          </w:rPr>
          <w:fldChar w:fldCharType="begin"/>
        </w:r>
        <w:r w:rsidR="002A4170">
          <w:rPr>
            <w:webHidden/>
          </w:rPr>
          <w:instrText xml:space="preserve"> PAGEREF _Toc336864948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49" w:history="1">
        <w:r w:rsidR="002A4170" w:rsidRPr="00ED16EC">
          <w:rPr>
            <w:rStyle w:val="Hyperlink"/>
          </w:rPr>
          <w:t>3.5.6</w:t>
        </w:r>
        <w:r w:rsidR="002A4170">
          <w:rPr>
            <w:rFonts w:asciiTheme="minorHAnsi" w:eastAsiaTheme="minorEastAsia" w:hAnsiTheme="minorHAnsi" w:cstheme="minorBidi"/>
            <w:szCs w:val="22"/>
            <w:lang w:eastAsia="de-CH"/>
          </w:rPr>
          <w:tab/>
        </w:r>
        <w:r w:rsidR="002A4170" w:rsidRPr="00ED16EC">
          <w:rPr>
            <w:rStyle w:val="Hyperlink"/>
          </w:rPr>
          <w:t>Thumb up</w:t>
        </w:r>
        <w:r w:rsidR="002A4170">
          <w:rPr>
            <w:webHidden/>
          </w:rPr>
          <w:tab/>
        </w:r>
        <w:r w:rsidR="002A4170">
          <w:rPr>
            <w:webHidden/>
          </w:rPr>
          <w:fldChar w:fldCharType="begin"/>
        </w:r>
        <w:r w:rsidR="002A4170">
          <w:rPr>
            <w:webHidden/>
          </w:rPr>
          <w:instrText xml:space="preserve"> PAGEREF _Toc336864949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50" w:history="1">
        <w:r w:rsidR="002A4170" w:rsidRPr="00ED16EC">
          <w:rPr>
            <w:rStyle w:val="Hyperlink"/>
          </w:rPr>
          <w:t>3.6</w:t>
        </w:r>
        <w:r w:rsidR="002A4170">
          <w:rPr>
            <w:rFonts w:asciiTheme="minorHAnsi" w:eastAsiaTheme="minorEastAsia" w:hAnsiTheme="minorHAnsi" w:cstheme="minorBidi"/>
            <w:szCs w:val="22"/>
            <w:lang w:eastAsia="de-CH"/>
          </w:rPr>
          <w:tab/>
        </w:r>
        <w:r w:rsidR="002A4170" w:rsidRPr="00ED16EC">
          <w:rPr>
            <w:rStyle w:val="Hyperlink"/>
          </w:rPr>
          <w:t>Spezialaktionen (spezielle Aktionen)</w:t>
        </w:r>
        <w:r w:rsidR="002A4170">
          <w:rPr>
            <w:webHidden/>
          </w:rPr>
          <w:tab/>
        </w:r>
        <w:r w:rsidR="002A4170">
          <w:rPr>
            <w:webHidden/>
          </w:rPr>
          <w:fldChar w:fldCharType="begin"/>
        </w:r>
        <w:r w:rsidR="002A4170">
          <w:rPr>
            <w:webHidden/>
          </w:rPr>
          <w:instrText xml:space="preserve"> PAGEREF _Toc336864950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3"/>
        <w:rPr>
          <w:rFonts w:asciiTheme="minorHAnsi" w:eastAsiaTheme="minorEastAsia" w:hAnsiTheme="minorHAnsi" w:cstheme="minorBidi"/>
          <w:szCs w:val="22"/>
          <w:lang w:eastAsia="de-CH"/>
        </w:rPr>
      </w:pPr>
      <w:hyperlink w:anchor="_Toc336864951" w:history="1">
        <w:r w:rsidR="002A4170" w:rsidRPr="00ED16EC">
          <w:rPr>
            <w:rStyle w:val="Hyperlink"/>
          </w:rPr>
          <w:t>3.6.1</w:t>
        </w:r>
        <w:r w:rsidR="002A4170">
          <w:rPr>
            <w:rFonts w:asciiTheme="minorHAnsi" w:eastAsiaTheme="minorEastAsia" w:hAnsiTheme="minorHAnsi" w:cstheme="minorBidi"/>
            <w:szCs w:val="22"/>
            <w:lang w:eastAsia="de-CH"/>
          </w:rPr>
          <w:tab/>
        </w:r>
        <w:r w:rsidR="002A4170" w:rsidRPr="00ED16EC">
          <w:rPr>
            <w:rStyle w:val="Hyperlink"/>
          </w:rPr>
          <w:t>Bestimmter Winkel zwischen Körper und Armen</w:t>
        </w:r>
        <w:r w:rsidR="002A4170">
          <w:rPr>
            <w:webHidden/>
          </w:rPr>
          <w:tab/>
        </w:r>
        <w:r w:rsidR="002A4170">
          <w:rPr>
            <w:webHidden/>
          </w:rPr>
          <w:fldChar w:fldCharType="begin"/>
        </w:r>
        <w:r w:rsidR="002A4170">
          <w:rPr>
            <w:webHidden/>
          </w:rPr>
          <w:instrText xml:space="preserve"> PAGEREF _Toc336864951 \h </w:instrText>
        </w:r>
        <w:r w:rsidR="002A4170">
          <w:rPr>
            <w:webHidden/>
          </w:rPr>
        </w:r>
        <w:r w:rsidR="002A4170">
          <w:rPr>
            <w:webHidden/>
          </w:rPr>
          <w:fldChar w:fldCharType="separate"/>
        </w:r>
        <w:r w:rsidR="002A4170">
          <w:rPr>
            <w:webHidden/>
          </w:rPr>
          <w:t>9</w:t>
        </w:r>
        <w:r w:rsidR="002A4170">
          <w:rPr>
            <w:webHidden/>
          </w:rPr>
          <w:fldChar w:fldCharType="end"/>
        </w:r>
      </w:hyperlink>
    </w:p>
    <w:p w:rsidR="002A4170" w:rsidRDefault="00F22ABC">
      <w:pPr>
        <w:pStyle w:val="TOC2"/>
        <w:rPr>
          <w:rFonts w:asciiTheme="minorHAnsi" w:eastAsiaTheme="minorEastAsia" w:hAnsiTheme="minorHAnsi" w:cstheme="minorBidi"/>
          <w:szCs w:val="22"/>
          <w:lang w:eastAsia="de-CH"/>
        </w:rPr>
      </w:pPr>
      <w:hyperlink w:anchor="_Toc336864952" w:history="1">
        <w:r w:rsidR="002A4170" w:rsidRPr="00ED16EC">
          <w:rPr>
            <w:rStyle w:val="Hyperlink"/>
          </w:rPr>
          <w:t>3.7</w:t>
        </w:r>
        <w:r w:rsidR="002A4170">
          <w:rPr>
            <w:rFonts w:asciiTheme="minorHAnsi" w:eastAsiaTheme="minorEastAsia" w:hAnsiTheme="minorHAnsi" w:cstheme="minorBidi"/>
            <w:szCs w:val="22"/>
            <w:lang w:eastAsia="de-CH"/>
          </w:rPr>
          <w:tab/>
        </w:r>
        <w:r w:rsidR="002A4170" w:rsidRPr="00ED16EC">
          <w:rPr>
            <w:rStyle w:val="Hyperlink"/>
          </w:rPr>
          <w:t>Abmeldung</w:t>
        </w:r>
        <w:r w:rsidR="002A4170">
          <w:rPr>
            <w:webHidden/>
          </w:rPr>
          <w:tab/>
        </w:r>
        <w:r w:rsidR="002A4170">
          <w:rPr>
            <w:webHidden/>
          </w:rPr>
          <w:fldChar w:fldCharType="begin"/>
        </w:r>
        <w:r w:rsidR="002A4170">
          <w:rPr>
            <w:webHidden/>
          </w:rPr>
          <w:instrText xml:space="preserve"> PAGEREF _Toc336864952 \h </w:instrText>
        </w:r>
        <w:r w:rsidR="002A4170">
          <w:rPr>
            <w:webHidden/>
          </w:rPr>
        </w:r>
        <w:r w:rsidR="002A4170">
          <w:rPr>
            <w:webHidden/>
          </w:rPr>
          <w:fldChar w:fldCharType="separate"/>
        </w:r>
        <w:r w:rsidR="002A4170">
          <w:rPr>
            <w:webHidden/>
          </w:rPr>
          <w:t>9</w:t>
        </w:r>
        <w:r w:rsidR="002A4170">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Heading1"/>
      </w:pPr>
      <w:bookmarkStart w:id="2" w:name="_Toc336864915"/>
      <w:r>
        <w:lastRenderedPageBreak/>
        <w:t>Anforderungskriterien</w:t>
      </w:r>
      <w:bookmarkEnd w:id="2"/>
    </w:p>
    <w:p w:rsidR="00ED5B20" w:rsidRDefault="00A558E8" w:rsidP="00FA50C5">
      <w:pPr>
        <w:pStyle w:val="Heading2"/>
      </w:pPr>
      <w:bookmarkStart w:id="3" w:name="_Toc336864916"/>
      <w:r>
        <w:t>Umfeld</w:t>
      </w:r>
      <w:bookmarkEnd w:id="3"/>
    </w:p>
    <w:p w:rsidR="00A558E8" w:rsidRDefault="00A558E8" w:rsidP="00A558E8">
      <w:pPr>
        <w:pStyle w:val="BodyText"/>
      </w:pPr>
      <w:r>
        <w:t xml:space="preserve">Die </w:t>
      </w:r>
      <w:r w:rsidR="008D2058">
        <w:t xml:space="preserve">in der Semesterarbeit zu erstellende </w:t>
      </w:r>
      <w:r>
        <w:t>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BodyText"/>
      </w:pPr>
      <w:r>
        <w:t>In der Halle</w:t>
      </w:r>
      <w:r w:rsidR="006372B8">
        <w:t xml:space="preserve"> bewegen sich normalerweise mehrere Personen, teilweise auch kleinere Fahrzeuge.</w:t>
      </w:r>
      <w:r w:rsidR="00446841">
        <w:t xml:space="preserve"> Die Arbeiter haben unter Umständen Schutzkleidung an. </w:t>
      </w:r>
    </w:p>
    <w:p w:rsidR="00D87883" w:rsidRDefault="001B26E6" w:rsidP="00D87883">
      <w:pPr>
        <w:pStyle w:val="Heading3"/>
      </w:pPr>
      <w:bookmarkStart w:id="4" w:name="_Toc336864917"/>
      <w:r>
        <w:t>Störfaktoren</w:t>
      </w:r>
      <w:bookmarkEnd w:id="4"/>
    </w:p>
    <w:p w:rsidR="00605DC4" w:rsidRPr="00A558E8" w:rsidRDefault="00605DC4" w:rsidP="00A558E8">
      <w:pPr>
        <w:pStyle w:val="BodyText"/>
      </w:pPr>
      <w:r>
        <w:t>Unter Umständen ist die Kinect kleinen Erschütterungen</w:t>
      </w:r>
      <w:r w:rsidR="00C96C06">
        <w:t xml:space="preserve"> oder Vibrationen</w:t>
      </w:r>
      <w:r>
        <w:t xml:space="preserve"> ausgesetzt.</w:t>
      </w:r>
      <w:r w:rsidR="00D87883">
        <w:t xml:space="preserve"> </w:t>
      </w:r>
      <w:r w:rsidR="00C75A57">
        <w:t xml:space="preserve">Durch Maschinen kann es zu Lärm oder Staubemissionen kommen. Ebenso können Wärmequellen in der Halle entstehen und sich allenfalls bewegen. </w:t>
      </w:r>
      <w:r w:rsidR="00092F05">
        <w:t xml:space="preserve">Störende Beleuchtung kann künstlicher oder natürlicher Natur sein. Fabrikbeleuchtung oder -Heizung kann Licht im Infrarot- oder UV-Bereich freisetzen – das gilt auch für direktes Sonnenlicht. Da in Zukunft immer mehr </w:t>
      </w:r>
      <w:r w:rsidR="00C75A57">
        <w:t>LED</w:t>
      </w:r>
      <w:r w:rsidR="00092F05">
        <w:t>-Beleuchtungen eingesetzt werden, müssen auch sie in dieser Arbeit berücksichtigt werden.</w:t>
      </w:r>
      <w:r w:rsidR="00C75A57">
        <w:t xml:space="preserve"> </w:t>
      </w:r>
      <w:r w:rsidR="00F5482C">
        <w:t>Abgesehen von Personen und Fahrzeugen kann es auch andere Objekte haben, die sich bewegen können (z.B.: ein Kran).</w:t>
      </w:r>
    </w:p>
    <w:p w:rsidR="00ED5B20" w:rsidRDefault="00506AFB" w:rsidP="00FA50C5">
      <w:pPr>
        <w:pStyle w:val="Heading2"/>
      </w:pPr>
      <w:bookmarkStart w:id="5" w:name="_Toc336864918"/>
      <w:r>
        <w:t>Anforderungen</w:t>
      </w:r>
      <w:bookmarkEnd w:id="5"/>
    </w:p>
    <w:p w:rsidR="009D06D8" w:rsidRDefault="00B00506" w:rsidP="009D06D8">
      <w:pPr>
        <w:pStyle w:val="Heading3"/>
      </w:pPr>
      <w:bookmarkStart w:id="6" w:name="_Toc336864919"/>
      <w:r>
        <w:t>Umgebung</w:t>
      </w:r>
      <w:bookmarkEnd w:id="6"/>
    </w:p>
    <w:p w:rsidR="009D06D8" w:rsidRDefault="009D06D8" w:rsidP="009D06D8">
      <w:pPr>
        <w:pStyle w:val="BodyText"/>
        <w:numPr>
          <w:ilvl w:val="0"/>
          <w:numId w:val="3"/>
        </w:numPr>
      </w:pPr>
      <w:r>
        <w:t xml:space="preserve">Ca. </w:t>
      </w:r>
      <w:r w:rsidR="0020486E">
        <w:t>2-10</w:t>
      </w:r>
      <w:r>
        <w:t>m Distanz zur bedienenden Person</w:t>
      </w:r>
      <w:r w:rsidRPr="00AE4A2B">
        <w:t xml:space="preserve"> </w:t>
      </w:r>
    </w:p>
    <w:p w:rsidR="009D06D8" w:rsidRDefault="009D06D8" w:rsidP="009D06D8">
      <w:pPr>
        <w:pStyle w:val="BodyText"/>
        <w:numPr>
          <w:ilvl w:val="0"/>
          <w:numId w:val="3"/>
        </w:numPr>
      </w:pPr>
      <w:r>
        <w:t>Personen sollen sich nicht überwacht fühlen (BigBrother-Problem)</w:t>
      </w:r>
    </w:p>
    <w:p w:rsidR="009D06D8" w:rsidRDefault="009D06D8" w:rsidP="009D06D8">
      <w:pPr>
        <w:pStyle w:val="BodyText"/>
        <w:numPr>
          <w:ilvl w:val="0"/>
          <w:numId w:val="3"/>
        </w:numPr>
      </w:pPr>
      <w:r>
        <w:t>Mehrere Personen können zuschauen, es bedient jedoch immer nur jemand gleichzeitig</w:t>
      </w:r>
      <w:r w:rsidR="00D87883">
        <w:t xml:space="preserve"> (offen für mehrere Bedienungen)</w:t>
      </w:r>
    </w:p>
    <w:p w:rsidR="009D06D8" w:rsidRDefault="009D06D8" w:rsidP="009D06D8">
      <w:pPr>
        <w:pStyle w:val="BodyText"/>
        <w:numPr>
          <w:ilvl w:val="0"/>
          <w:numId w:val="3"/>
        </w:numPr>
      </w:pPr>
      <w:r>
        <w:t xml:space="preserve">Signalisierung der Einsatzbereitschaft des Systems: Sind Inputs möglich? Hat es zu viel Licht? Person zu weit entfernt, etc. </w:t>
      </w:r>
    </w:p>
    <w:p w:rsidR="009D06D8" w:rsidRDefault="009D06D8" w:rsidP="009D06D8">
      <w:pPr>
        <w:pStyle w:val="BodyText"/>
        <w:numPr>
          <w:ilvl w:val="0"/>
          <w:numId w:val="3"/>
        </w:numPr>
      </w:pPr>
      <w:r>
        <w:t>Anmeldung der zu bedienenden Person (z.B.: vorbeilaufen soll keine Events triggern)</w:t>
      </w:r>
    </w:p>
    <w:p w:rsidR="009D06D8" w:rsidRDefault="009D06D8" w:rsidP="009D06D8">
      <w:pPr>
        <w:pStyle w:val="BodyText"/>
        <w:numPr>
          <w:ilvl w:val="0"/>
          <w:numId w:val="3"/>
        </w:numPr>
      </w:pPr>
      <w:r>
        <w:t>Automatische und manuelle Abmeldung (z.B</w:t>
      </w:r>
      <w:r w:rsidR="004F5FAE">
        <w:t>.</w:t>
      </w:r>
      <w:r>
        <w:t>: was passiert beim Schuhebinden)</w:t>
      </w:r>
    </w:p>
    <w:p w:rsidR="00D87883" w:rsidRDefault="00D87883" w:rsidP="009D06D8">
      <w:pPr>
        <w:pStyle w:val="BodyText"/>
        <w:numPr>
          <w:ilvl w:val="0"/>
          <w:numId w:val="3"/>
        </w:numPr>
      </w:pPr>
      <w:r>
        <w:t>Realisierbarkeit mit einer Kinect</w:t>
      </w:r>
    </w:p>
    <w:p w:rsidR="00D87883" w:rsidRDefault="00D87883" w:rsidP="009D06D8">
      <w:pPr>
        <w:pStyle w:val="BodyText"/>
        <w:numPr>
          <w:ilvl w:val="0"/>
          <w:numId w:val="3"/>
        </w:numPr>
      </w:pPr>
      <w:r>
        <w:t>Aktive und passive Nutzer</w:t>
      </w:r>
    </w:p>
    <w:p w:rsidR="00C746AB" w:rsidRPr="009D06D8" w:rsidRDefault="00C746AB" w:rsidP="009D06D8">
      <w:pPr>
        <w:pStyle w:val="BodyText"/>
        <w:numPr>
          <w:ilvl w:val="0"/>
          <w:numId w:val="3"/>
        </w:numPr>
      </w:pPr>
      <w:r>
        <w:t>Möglichst unabhängig von oben erwähnten Störfaktoren</w:t>
      </w:r>
    </w:p>
    <w:p w:rsidR="009D06D8" w:rsidRPr="009D06D8" w:rsidRDefault="009D06D8" w:rsidP="009D06D8">
      <w:pPr>
        <w:pStyle w:val="Heading3"/>
      </w:pPr>
      <w:bookmarkStart w:id="7" w:name="_Toc336864920"/>
      <w:r>
        <w:t>Workflow</w:t>
      </w:r>
      <w:bookmarkEnd w:id="7"/>
    </w:p>
    <w:p w:rsidR="00D3297C" w:rsidRDefault="00AE4A2B" w:rsidP="003C4370">
      <w:pPr>
        <w:pStyle w:val="BodyText"/>
        <w:numPr>
          <w:ilvl w:val="0"/>
          <w:numId w:val="3"/>
        </w:numPr>
      </w:pPr>
      <w:r>
        <w:t>Ausführbare Aktionen/Gesten:</w:t>
      </w:r>
    </w:p>
    <w:p w:rsidR="00AE4A2B" w:rsidRDefault="00AE4A2B" w:rsidP="00AE4A2B">
      <w:pPr>
        <w:pStyle w:val="BodyText"/>
        <w:numPr>
          <w:ilvl w:val="1"/>
          <w:numId w:val="3"/>
        </w:numPr>
      </w:pPr>
      <w:r>
        <w:t>Blättern</w:t>
      </w:r>
    </w:p>
    <w:p w:rsidR="00AE4A2B" w:rsidRDefault="00AE4A2B" w:rsidP="00AE4A2B">
      <w:pPr>
        <w:pStyle w:val="BodyText"/>
        <w:numPr>
          <w:ilvl w:val="1"/>
          <w:numId w:val="3"/>
        </w:numPr>
      </w:pPr>
      <w:r>
        <w:t>Scrollen</w:t>
      </w:r>
    </w:p>
    <w:p w:rsidR="00AE4A2B" w:rsidRDefault="00AE4A2B" w:rsidP="00AE4A2B">
      <w:pPr>
        <w:pStyle w:val="BodyText"/>
        <w:numPr>
          <w:ilvl w:val="1"/>
          <w:numId w:val="3"/>
        </w:numPr>
      </w:pPr>
      <w:r>
        <w:t>Klicken</w:t>
      </w:r>
    </w:p>
    <w:p w:rsidR="00AE4A2B" w:rsidRDefault="00AE4A2B" w:rsidP="00AE4A2B">
      <w:pPr>
        <w:pStyle w:val="BodyText"/>
        <w:numPr>
          <w:ilvl w:val="1"/>
          <w:numId w:val="3"/>
        </w:numPr>
      </w:pPr>
      <w:r>
        <w:t>Zoomen</w:t>
      </w:r>
    </w:p>
    <w:p w:rsidR="009D06D8" w:rsidRDefault="00D87883" w:rsidP="009D06D8">
      <w:pPr>
        <w:pStyle w:val="BodyText"/>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BodyText"/>
        <w:numPr>
          <w:ilvl w:val="1"/>
          <w:numId w:val="3"/>
        </w:numPr>
      </w:pPr>
      <w:r>
        <w:t>Eindeutig</w:t>
      </w:r>
    </w:p>
    <w:p w:rsidR="00D87883" w:rsidRDefault="00D87883" w:rsidP="00D87883">
      <w:pPr>
        <w:pStyle w:val="BodyText"/>
        <w:numPr>
          <w:ilvl w:val="1"/>
          <w:numId w:val="3"/>
        </w:numPr>
      </w:pPr>
      <w:r>
        <w:t>Einfach lernbar</w:t>
      </w:r>
    </w:p>
    <w:p w:rsidR="00D87883" w:rsidRDefault="00036A23" w:rsidP="00D87883">
      <w:pPr>
        <w:pStyle w:val="BodyText"/>
        <w:numPr>
          <w:ilvl w:val="1"/>
          <w:numId w:val="3"/>
        </w:numPr>
      </w:pPr>
      <w:r>
        <w:t>I</w:t>
      </w:r>
      <w:r w:rsidR="00D87883">
        <w:t>ntuitiv</w:t>
      </w:r>
    </w:p>
    <w:p w:rsidR="00036A23" w:rsidRDefault="00036A23" w:rsidP="00D87883">
      <w:pPr>
        <w:pStyle w:val="BodyText"/>
        <w:numPr>
          <w:ilvl w:val="1"/>
          <w:numId w:val="3"/>
        </w:numPr>
      </w:pPr>
      <w:r>
        <w:lastRenderedPageBreak/>
        <w:t>Einhändig bedienbar</w:t>
      </w:r>
    </w:p>
    <w:p w:rsidR="009D06D8" w:rsidRDefault="009D06D8" w:rsidP="009D06D8">
      <w:pPr>
        <w:pStyle w:val="BodyText"/>
        <w:numPr>
          <w:ilvl w:val="0"/>
          <w:numId w:val="3"/>
        </w:numPr>
      </w:pPr>
      <w:r>
        <w:t>Gesten sollten nach maximal zwei Versuchen erkannt werden, irrtümliche Inputs sollten nicht vorkommen.</w:t>
      </w:r>
    </w:p>
    <w:p w:rsidR="00B679ED" w:rsidRDefault="00B679ED" w:rsidP="009D06D8">
      <w:pPr>
        <w:pStyle w:val="BodyText"/>
        <w:numPr>
          <w:ilvl w:val="0"/>
          <w:numId w:val="3"/>
        </w:numPr>
      </w:pPr>
      <w:r>
        <w:t>Einfach kalibrierbar</w:t>
      </w:r>
    </w:p>
    <w:p w:rsidR="003C4370" w:rsidRDefault="00C96C06" w:rsidP="003C4370">
      <w:pPr>
        <w:pStyle w:val="BodyText"/>
        <w:numPr>
          <w:ilvl w:val="0"/>
          <w:numId w:val="3"/>
        </w:numPr>
      </w:pPr>
      <w:r>
        <w:t xml:space="preserve">Workflow soll intuitiv und nicht zu träge sein, jedoch auch nicht zu empfindlich: guter Tradeoff gesucht </w:t>
      </w:r>
    </w:p>
    <w:p w:rsidR="00D3297C" w:rsidRDefault="00D87883" w:rsidP="00D87883">
      <w:pPr>
        <w:pStyle w:val="Heading3"/>
      </w:pPr>
      <w:bookmarkStart w:id="8" w:name="_Toc336864921"/>
      <w:r>
        <w:t>Auswertung Realisierbarkeit</w:t>
      </w:r>
      <w:bookmarkEnd w:id="8"/>
    </w:p>
    <w:p w:rsidR="00163992" w:rsidRDefault="00D87883" w:rsidP="002A3FC1">
      <w:pPr>
        <w:pStyle w:val="Heading2"/>
      </w:pPr>
      <w:bookmarkStart w:id="9" w:name="_Toc336864922"/>
      <w:r>
        <w:t>Erweiterungen</w:t>
      </w:r>
      <w:bookmarkEnd w:id="9"/>
    </w:p>
    <w:p w:rsidR="00D87883" w:rsidRPr="00D87883" w:rsidRDefault="00D87883" w:rsidP="00D87883">
      <w:pPr>
        <w:pStyle w:val="BodyText"/>
      </w:pPr>
    </w:p>
    <w:p w:rsidR="00C50374" w:rsidRDefault="005A4AE9" w:rsidP="00163992">
      <w:pPr>
        <w:pStyle w:val="Heading1"/>
      </w:pPr>
      <w:bookmarkStart w:id="10" w:name="_Toc336864923"/>
      <w:r>
        <w:t>Gesten</w:t>
      </w:r>
      <w:bookmarkEnd w:id="10"/>
    </w:p>
    <w:p w:rsidR="00036A23" w:rsidRPr="00036A23" w:rsidRDefault="00036A23" w:rsidP="00036A23">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036A23" w:rsidTr="00F67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Geste</w:t>
            </w:r>
          </w:p>
        </w:tc>
        <w:tc>
          <w:tcPr>
            <w:tcW w:w="7654" w:type="dxa"/>
          </w:tcPr>
          <w:p w:rsidR="00036A23" w:rsidRDefault="00036A23" w:rsidP="00EE6B38">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w:t>
            </w:r>
          </w:p>
        </w:tc>
        <w:tc>
          <w:tcPr>
            <w:tcW w:w="7654" w:type="dxa"/>
          </w:tcPr>
          <w:p w:rsidR="00036A23" w:rsidRDefault="00036A23" w:rsidP="00036A23">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Pull</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036A23" w:rsidRPr="007C395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Pinch Zoom</w:t>
            </w:r>
          </w:p>
        </w:tc>
        <w:tc>
          <w:tcPr>
            <w:tcW w:w="7654" w:type="dxa"/>
          </w:tcPr>
          <w:p w:rsidR="00036A23" w:rsidRDefault="00036A23" w:rsidP="00EE6B38">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Push and Pull Zoom</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Wischen</w:t>
            </w:r>
          </w:p>
        </w:tc>
        <w:tc>
          <w:tcPr>
            <w:tcW w:w="7654" w:type="dxa"/>
          </w:tcPr>
          <w:p w:rsidR="00036A23" w:rsidRDefault="00036A23" w:rsidP="00EE6B38">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EE6B38">
            <w:pPr>
              <w:pStyle w:val="BodyText"/>
            </w:pPr>
            <w:r>
              <w:t>Joystick</w:t>
            </w:r>
          </w:p>
        </w:tc>
        <w:tc>
          <w:tcPr>
            <w:tcW w:w="7654" w:type="dxa"/>
          </w:tcPr>
          <w:p w:rsidR="00036A23" w:rsidRDefault="00036A23" w:rsidP="00EE6B38">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036A23" w:rsidTr="00F6766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036A23" w:rsidP="00F6766A">
            <w:pPr>
              <w:pStyle w:val="BodyText"/>
            </w:pPr>
            <w:r>
              <w:t>Arm</w:t>
            </w:r>
            <w:r w:rsidR="00F6766A">
              <w:t>winkel</w:t>
            </w:r>
          </w:p>
        </w:tc>
        <w:tc>
          <w:tcPr>
            <w:tcW w:w="7654" w:type="dxa"/>
          </w:tcPr>
          <w:p w:rsidR="00036A23" w:rsidRDefault="000E3AEF" w:rsidP="00EE6B38">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Winken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Ausgestreckt</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036A23" w:rsidTr="00F6766A">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EE6B38">
            <w:pPr>
              <w:pStyle w:val="BodyText"/>
            </w:pPr>
            <w:r>
              <w:t>Körper lehnen</w:t>
            </w:r>
          </w:p>
        </w:tc>
        <w:tc>
          <w:tcPr>
            <w:tcW w:w="7654" w:type="dxa"/>
          </w:tcPr>
          <w:p w:rsidR="00036A23" w:rsidRDefault="00F6766A" w:rsidP="00EE6B38">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036A23"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36A23" w:rsidRDefault="00F6766A" w:rsidP="00F6766A">
            <w:pPr>
              <w:pStyle w:val="BodyText"/>
            </w:pPr>
            <w:r>
              <w:t>Handgeste</w:t>
            </w:r>
          </w:p>
        </w:tc>
        <w:tc>
          <w:tcPr>
            <w:tcW w:w="7654" w:type="dxa"/>
          </w:tcPr>
          <w:p w:rsidR="00036A23" w:rsidRDefault="00F6766A" w:rsidP="00EE6B38">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Laser Pointer</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6766A"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Absolutes Scrolling</w:t>
            </w:r>
          </w:p>
        </w:tc>
        <w:tc>
          <w:tcPr>
            <w:tcW w:w="7654" w:type="dxa"/>
          </w:tcPr>
          <w:p w:rsidR="00F6766A" w:rsidRDefault="00F6766A" w:rsidP="00F6766A">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6766A" w:rsidTr="00F6766A">
        <w:tc>
          <w:tcPr>
            <w:cnfStyle w:val="001000000000" w:firstRow="0" w:lastRow="0" w:firstColumn="1" w:lastColumn="0" w:oddVBand="0" w:evenVBand="0" w:oddHBand="0" w:evenHBand="0" w:firstRowFirstColumn="0" w:firstRowLastColumn="0" w:lastRowFirstColumn="0" w:lastRowLastColumn="0"/>
            <w:tcW w:w="2376" w:type="dxa"/>
          </w:tcPr>
          <w:p w:rsidR="00F6766A" w:rsidRDefault="00F6766A" w:rsidP="00EE6B38">
            <w:pPr>
              <w:pStyle w:val="BodyText"/>
            </w:pPr>
            <w:r>
              <w:t>Scrolling mit Momentum</w:t>
            </w:r>
          </w:p>
        </w:tc>
        <w:tc>
          <w:tcPr>
            <w:tcW w:w="7654" w:type="dxa"/>
          </w:tcPr>
          <w:p w:rsidR="00F6766A" w:rsidRDefault="00F6766A" w:rsidP="00EE6B38">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1772DE" w:rsidTr="00F6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772DE" w:rsidRDefault="001772DE" w:rsidP="00EE6B38">
            <w:pPr>
              <w:pStyle w:val="BodyText"/>
            </w:pPr>
            <w:r>
              <w:t>Emulation</w:t>
            </w:r>
          </w:p>
        </w:tc>
        <w:tc>
          <w:tcPr>
            <w:tcW w:w="7654" w:type="dxa"/>
          </w:tcPr>
          <w:p w:rsidR="001772DE" w:rsidRDefault="001772DE" w:rsidP="00EE6B38">
            <w:pPr>
              <w:pStyle w:val="BodyT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F6766A" w:rsidRDefault="00F6766A">
      <w:pPr>
        <w:rPr>
          <w:b/>
          <w:sz w:val="24"/>
          <w:lang w:val="de-CH"/>
        </w:rPr>
      </w:pPr>
      <w:r>
        <w:br w:type="page"/>
      </w:r>
    </w:p>
    <w:p w:rsidR="00D7773E" w:rsidRDefault="007C3953" w:rsidP="007C3953">
      <w:pPr>
        <w:pStyle w:val="Heading2"/>
      </w:pPr>
      <w:bookmarkStart w:id="11" w:name="_Toc336864924"/>
      <w:r>
        <w:lastRenderedPageBreak/>
        <w:t>Benutzte Gesten anderer Produkte und Projekte</w:t>
      </w:r>
      <w:bookmarkEnd w:id="11"/>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D73BF7" w:rsidTr="008E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Device</w:t>
            </w:r>
          </w:p>
        </w:tc>
        <w:tc>
          <w:tcPr>
            <w:tcW w:w="2835"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Xbox mit Kinect</w:t>
            </w:r>
          </w:p>
        </w:tc>
        <w:tc>
          <w:tcPr>
            <w:tcW w:w="2835" w:type="dxa"/>
          </w:tcPr>
          <w:p w:rsidR="008E10BF" w:rsidRDefault="008E10BF" w:rsidP="009D5D6A">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377CB" w:rsidRDefault="00F377CB" w:rsidP="009D5D6A">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Kinect am PC</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RPr="007C3953"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Interactive Wall</w:t>
            </w:r>
          </w:p>
        </w:tc>
        <w:tc>
          <w:tcPr>
            <w:tcW w:w="2835" w:type="dxa"/>
          </w:tcPr>
          <w:p w:rsidR="008E10BF"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377CB"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Anmeldung mit ausgestreckten Armen</w:t>
            </w:r>
            <w:r w:rsidR="007C3953">
              <w:t>, 2 Cursor pro User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FAAST</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The Leap</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8E10BF" w:rsidRDefault="00590119" w:rsidP="00F6766A">
            <w:pPr>
              <w:pStyle w:val="BodyText"/>
              <w:cnfStyle w:val="000000100000" w:firstRow="0" w:lastRow="0" w:firstColumn="0" w:lastColumn="0" w:oddVBand="0" w:evenVBand="0" w:oddHBand="1" w:evenHBand="0" w:firstRowFirstColumn="0" w:firstRowLastColumn="0" w:lastRowFirstColumn="0" w:lastRowLastColumn="0"/>
            </w:pPr>
            <w:r>
              <w:t>2 Finger Zoom</w:t>
            </w:r>
            <w:r w:rsidR="00D73BF7">
              <w:t xml:space="preserve"> oder Push</w:t>
            </w:r>
            <w:r w:rsidR="00F6766A">
              <w:t xml:space="preserve"> &amp; </w:t>
            </w:r>
            <w:r w:rsidR="00D73BF7">
              <w:t>Pull</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Sixense</w:t>
            </w:r>
          </w:p>
        </w:tc>
        <w:tc>
          <w:tcPr>
            <w:tcW w:w="2835"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Glove Pie</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590119" w:rsidP="009D5D6A">
            <w:pPr>
              <w:pStyle w:val="BodyText"/>
            </w:pPr>
            <w:r>
              <w:t>Webcam</w:t>
            </w:r>
          </w:p>
        </w:tc>
        <w:tc>
          <w:tcPr>
            <w:tcW w:w="2835"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3D-Maus</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Minority-Report</w:t>
            </w:r>
          </w:p>
        </w:tc>
        <w:tc>
          <w:tcPr>
            <w:tcW w:w="2835" w:type="dxa"/>
          </w:tcPr>
          <w:p w:rsidR="00590119" w:rsidRDefault="00D73BF7" w:rsidP="00D73BF7">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Wii</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Ein Controller</w:t>
            </w:r>
            <w:r w:rsidR="00AD11CD">
              <w:t xml:space="preserve"> pro Spieler</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PS Move</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Eye Toy</w:t>
            </w:r>
          </w:p>
        </w:tc>
        <w:tc>
          <w:tcPr>
            <w:tcW w:w="2835"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Light-Gun</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D11CD" w:rsidRDefault="00AD11CD" w:rsidP="009D5D6A">
            <w:pPr>
              <w:pStyle w:val="BodyText"/>
            </w:pPr>
            <w:r>
              <w:t>Touchscreen</w:t>
            </w:r>
          </w:p>
        </w:tc>
        <w:tc>
          <w:tcPr>
            <w:tcW w:w="2835"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AD11CD" w:rsidRDefault="00FA7629" w:rsidP="009D5D6A">
            <w:pPr>
              <w:pStyle w:val="BodyText"/>
              <w:cnfStyle w:val="000000100000" w:firstRow="0" w:lastRow="0" w:firstColumn="0" w:lastColumn="0" w:oddVBand="0" w:evenVBand="0" w:oddHBand="1" w:evenHBand="0" w:firstRowFirstColumn="0" w:firstRowLastColumn="0" w:lastRowFirstColumn="0" w:lastRowLastColumn="0"/>
            </w:pPr>
            <w:r>
              <w:t>Nur 2D</w:t>
            </w:r>
          </w:p>
        </w:tc>
      </w:tr>
    </w:tbl>
    <w:p w:rsidR="008E10BF" w:rsidRPr="009D5D6A" w:rsidRDefault="008E10BF" w:rsidP="009D5D6A">
      <w:pPr>
        <w:pStyle w:val="BodyText"/>
      </w:pPr>
    </w:p>
    <w:p w:rsidR="001772DE" w:rsidRDefault="001772DE">
      <w:pPr>
        <w:rPr>
          <w:b/>
          <w:sz w:val="24"/>
          <w:lang w:val="de-CH"/>
        </w:rPr>
      </w:pPr>
      <w:r>
        <w:br w:type="page"/>
      </w:r>
    </w:p>
    <w:p w:rsidR="006B526C" w:rsidRDefault="004054E8" w:rsidP="00E602D2">
      <w:pPr>
        <w:pStyle w:val="Heading1"/>
      </w:pPr>
      <w:bookmarkStart w:id="12" w:name="_Toc336864925"/>
      <w:r>
        <w:lastRenderedPageBreak/>
        <w:t xml:space="preserve">Mögliche </w:t>
      </w:r>
      <w:r w:rsidR="006B526C">
        <w:t>Gesten</w:t>
      </w:r>
      <w:bookmarkEnd w:id="12"/>
    </w:p>
    <w:p w:rsidR="00BE5D73" w:rsidRDefault="00BE5D73" w:rsidP="00E602D2">
      <w:pPr>
        <w:pStyle w:val="Heading2"/>
      </w:pPr>
      <w:bookmarkStart w:id="13" w:name="_Toc336864926"/>
      <w:r>
        <w:t>Anmeldung</w:t>
      </w:r>
      <w:bookmarkEnd w:id="13"/>
    </w:p>
    <w:p w:rsidR="00FC6EAE" w:rsidRPr="00FC6EAE" w:rsidRDefault="00FC6EAE" w:rsidP="00FC6EAE">
      <w:pPr>
        <w:pStyle w:val="BodyText"/>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w:t>
      </w:r>
      <w:r w:rsidR="001772DE">
        <w:t>agieren sofort auf einen Input.</w:t>
      </w:r>
    </w:p>
    <w:p w:rsidR="00BE5D73" w:rsidRDefault="00BE5D73" w:rsidP="00BE5D73">
      <w:pPr>
        <w:pStyle w:val="Heading3"/>
      </w:pPr>
      <w:bookmarkStart w:id="14" w:name="_Toc336864927"/>
      <w:r>
        <w:t>Arme nach aussen Halten</w:t>
      </w:r>
      <w:bookmarkEnd w:id="14"/>
    </w:p>
    <w:p w:rsidR="00BE5D73" w:rsidRDefault="00FC6EAE" w:rsidP="00BE5D73">
      <w:pPr>
        <w:pStyle w:val="BodyText"/>
      </w:pPr>
      <w:r>
        <w:t xml:space="preserve">Diese Geste ist ziemlich eindeutig, </w:t>
      </w:r>
      <w:r w:rsidR="00BE5D73">
        <w:t>w</w:t>
      </w:r>
      <w:r>
        <w:t>as Fehlaktivierungen minimieren</w:t>
      </w:r>
      <w:r w:rsidR="00E602D2">
        <w:t xml:space="preserve"> würde</w:t>
      </w:r>
      <w:r>
        <w:t>. Der Nachteil ist, dass diese Geste relativ viel Platz braucht, was andere Personen behindern könnte. Zudem braucht es ei</w:t>
      </w:r>
      <w:r w:rsidR="00AE2ABE">
        <w:t xml:space="preserve">ne Information, da diese Geste nicht </w:t>
      </w:r>
      <w:r>
        <w:t>intuitiv ist.</w:t>
      </w:r>
    </w:p>
    <w:p w:rsidR="00FC6EAE" w:rsidRDefault="00FC6EAE" w:rsidP="00FC6EAE">
      <w:pPr>
        <w:pStyle w:val="Heading3"/>
      </w:pPr>
      <w:bookmarkStart w:id="15" w:name="_Toc336864928"/>
      <w:r>
        <w:t>Slide to Unlock</w:t>
      </w:r>
      <w:bookmarkEnd w:id="15"/>
    </w:p>
    <w:p w:rsidR="00FC6EAE" w:rsidRPr="00FC6EAE" w:rsidRDefault="00FC6EAE" w:rsidP="00FC6EAE">
      <w:pPr>
        <w:pStyle w:val="BodyText"/>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Heading3"/>
      </w:pPr>
      <w:bookmarkStart w:id="16" w:name="_Toc336864929"/>
      <w:r>
        <w:t>Winken</w:t>
      </w:r>
      <w:bookmarkEnd w:id="16"/>
    </w:p>
    <w:p w:rsidR="00BE5D73" w:rsidRDefault="00340F60" w:rsidP="00BE5D73">
      <w:pPr>
        <w:pStyle w:val="BodyText"/>
      </w:pPr>
      <w:r>
        <w:t>Diese Geste ist bei den meisten Systemen umgesetzt und ziemlich selbsterklärend. Ein kleiner Text: „Winken zum bedienen“ wird es allen Usern klar machen.</w:t>
      </w:r>
      <w:r w:rsidR="0001249A">
        <w:t xml:space="preserve"> Die Erkennung dieser Geste ist etwas einfacher als Slide to Unlock,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AE2ABE" w:rsidRDefault="00AE2ABE" w:rsidP="00AE2ABE">
      <w:pPr>
        <w:pStyle w:val="Heading3"/>
      </w:pPr>
      <w:bookmarkStart w:id="17" w:name="_Toc336864930"/>
      <w:r>
        <w:t>Militärischer Gruss</w:t>
      </w:r>
      <w:bookmarkEnd w:id="17"/>
    </w:p>
    <w:p w:rsidR="00AE2ABE" w:rsidRDefault="00AE2ABE" w:rsidP="00AE2ABE">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AE2ABE" w:rsidRDefault="00AE2ABE" w:rsidP="00AE2ABE">
      <w:pPr>
        <w:pStyle w:val="Heading3"/>
      </w:pPr>
      <w:bookmarkStart w:id="18" w:name="_Toc336864931"/>
      <w:r>
        <w:t>Verbeugen</w:t>
      </w:r>
      <w:bookmarkEnd w:id="18"/>
    </w:p>
    <w:p w:rsidR="00AE2ABE" w:rsidRPr="00AE2ABE" w:rsidRDefault="00AE2ABE" w:rsidP="00AE2ABE">
      <w:pPr>
        <w:pStyle w:val="BodyText"/>
      </w:pPr>
      <w:r>
        <w:t>Intuitive Geste, die jedoch u.U. unbequem sein kann (Arbeitskleidung). Zusätzlich stellt sich die Frage, ob eine Verbeugung nicht als Unterwerfung verstanden wird und somit keine Akzeptanz bei den Benutzern findet.</w:t>
      </w:r>
    </w:p>
    <w:p w:rsidR="006B526C" w:rsidRDefault="006B526C" w:rsidP="006B526C">
      <w:pPr>
        <w:pStyle w:val="Heading2"/>
      </w:pPr>
      <w:bookmarkStart w:id="19" w:name="_Toc336864932"/>
      <w:r>
        <w:t>Zoom</w:t>
      </w:r>
      <w:bookmarkEnd w:id="19"/>
    </w:p>
    <w:p w:rsidR="005E5C41" w:rsidRPr="005E5C41" w:rsidRDefault="005E5C41" w:rsidP="005E5C41">
      <w:pPr>
        <w:pStyle w:val="BodyText"/>
      </w:pPr>
      <w:r>
        <w:t>Zoomen ist etwas weit verbreitetes, hier gibt es eigentlich nur zwei intuitive Gesten.</w:t>
      </w:r>
    </w:p>
    <w:p w:rsidR="00BE5D73" w:rsidRDefault="00BE5D73" w:rsidP="00BE5D73">
      <w:pPr>
        <w:pStyle w:val="Heading3"/>
      </w:pPr>
      <w:bookmarkStart w:id="20" w:name="_Toc336864933"/>
      <w:r>
        <w:t>Pinch</w:t>
      </w:r>
      <w:bookmarkEnd w:id="20"/>
    </w:p>
    <w:p w:rsidR="00BE5D73" w:rsidRDefault="005E5C41" w:rsidP="00BE5D73">
      <w:pPr>
        <w:pStyle w:val="BodyText"/>
      </w:pPr>
      <w:r>
        <w:t xml:space="preserve">Pinch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auslösen kann. Zudem werden für diese Geste beide Hände benötigt, in unserem Umfeld wäre eine einhändige Bedienbarkeit sicher ein Vorteil.</w:t>
      </w:r>
    </w:p>
    <w:p w:rsidR="00BE5D73" w:rsidRDefault="00BE5D73" w:rsidP="00BE5D73">
      <w:pPr>
        <w:pStyle w:val="Heading3"/>
      </w:pPr>
      <w:bookmarkStart w:id="21" w:name="_Toc336864934"/>
      <w:r>
        <w:t>Push/Pull</w:t>
      </w:r>
      <w:bookmarkEnd w:id="21"/>
    </w:p>
    <w:p w:rsidR="00BE5D73" w:rsidRDefault="0002041F" w:rsidP="00BE5D73">
      <w:pPr>
        <w:pStyle w:val="BodyText"/>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BE5D73" w:rsidRDefault="00EF1B7B" w:rsidP="00BE5D73">
      <w:pPr>
        <w:pStyle w:val="BodyText"/>
      </w:pPr>
      <w:r>
        <w:lastRenderedPageBreak/>
        <w:t>Wenn man diese Geste verwendet kann man logischerweise Stossen und ziehen nicht mehr für eine Auswahl verwenden.</w:t>
      </w:r>
    </w:p>
    <w:p w:rsidR="00CD708D" w:rsidRDefault="00CD708D" w:rsidP="00CD708D">
      <w:pPr>
        <w:pStyle w:val="Heading3"/>
      </w:pPr>
      <w:r>
        <w:t>Kreis Zeichnen</w:t>
      </w:r>
    </w:p>
    <w:p w:rsidR="00CD708D" w:rsidRPr="00CD708D" w:rsidRDefault="00CD708D" w:rsidP="00CD708D">
      <w:pPr>
        <w:pStyle w:val="BodyText"/>
      </w:pPr>
      <w:r>
        <w:t>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w:t>
      </w:r>
    </w:p>
    <w:p w:rsidR="006B526C" w:rsidRDefault="006B526C" w:rsidP="006B526C">
      <w:pPr>
        <w:pStyle w:val="Heading2"/>
      </w:pPr>
      <w:bookmarkStart w:id="22" w:name="_Toc336864935"/>
      <w:r>
        <w:t>Scrollen</w:t>
      </w:r>
      <w:r w:rsidR="00D87FAA">
        <w:t>/</w:t>
      </w:r>
      <w:r w:rsidR="000832DE">
        <w:t>Blättern</w:t>
      </w:r>
      <w:bookmarkEnd w:id="22"/>
    </w:p>
    <w:p w:rsidR="00D87FAA" w:rsidRPr="00D87FAA" w:rsidRDefault="00D87FAA" w:rsidP="00D87FAA">
      <w:pPr>
        <w:pStyle w:val="BodyText"/>
      </w:pPr>
      <w:r>
        <w:t>Bei den meisten evaluierten Systemen wird Scrollen dem Blättern gleichgesetzt. Blättern wird dabei als Einrastfunktion für Scrollen umgesetzt.</w:t>
      </w:r>
    </w:p>
    <w:p w:rsidR="00BE5D73" w:rsidRDefault="00BE5D73" w:rsidP="00BE5D73">
      <w:pPr>
        <w:pStyle w:val="Heading3"/>
      </w:pPr>
      <w:bookmarkStart w:id="23" w:name="_Toc336864936"/>
      <w:r>
        <w:t>Wischen</w:t>
      </w:r>
      <w:bookmarkEnd w:id="23"/>
    </w:p>
    <w:p w:rsidR="00BE5D73" w:rsidRDefault="00FD3DAD" w:rsidP="00BE5D73">
      <w:pPr>
        <w:pStyle w:val="BodyText"/>
      </w:pPr>
      <w:r>
        <w:t>Diese Geste wird praktisch bei allen anderen Projekten</w:t>
      </w:r>
      <w:r w:rsidR="00BE5D73">
        <w:t xml:space="preserve"> verwend</w:t>
      </w:r>
      <w:r>
        <w:t>et. Da man die Geschwindigkeit der Bewegung analysieren kann, werden einerseits Fehlaktivierungen minimiert, andererseits kann man die Distanz und die Geschwindigkeit auf die Aktion übertragen.</w:t>
      </w:r>
    </w:p>
    <w:p w:rsidR="004A2FA1" w:rsidRDefault="00FD3DAD" w:rsidP="004A2FA1">
      <w:pPr>
        <w:pStyle w:val="Heading3"/>
      </w:pPr>
      <w:bookmarkStart w:id="24" w:name="_Toc336864937"/>
      <w:r>
        <w:t>Joystick</w:t>
      </w:r>
      <w:bookmarkEnd w:id="24"/>
    </w:p>
    <w:p w:rsidR="004A2FA1" w:rsidRPr="004A2FA1" w:rsidRDefault="00FD3DAD" w:rsidP="004A2FA1">
      <w:pPr>
        <w:pStyle w:val="BodyText"/>
      </w:pPr>
      <w:r>
        <w:t>Diese Bewegung ist nicht ganz so intuitiv wie andere, dafür hat sie den Vorteil, dass m</w:t>
      </w:r>
      <w:r w:rsidR="001A06D2">
        <w:t>a</w:t>
      </w:r>
      <w:r>
        <w:t xml:space="preserve">n nicht „nachgreifen“ muss. Zudem </w:t>
      </w:r>
      <w:r w:rsidR="00CD2187">
        <w:t>sind</w:t>
      </w:r>
      <w:r>
        <w:t xml:space="preserve">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Heading3"/>
      </w:pPr>
      <w:bookmarkStart w:id="25" w:name="_Toc336864938"/>
      <w:r>
        <w:t>Oberkörper bewegen</w:t>
      </w:r>
      <w:bookmarkEnd w:id="25"/>
    </w:p>
    <w:p w:rsidR="00BE5D73" w:rsidRDefault="001A06D2" w:rsidP="00BE5D73">
      <w:pPr>
        <w:pStyle w:val="BodyText"/>
      </w:pPr>
      <w:r>
        <w:t xml:space="preserve">Diese Geste ist nicht intuitiv und braucht sicher eine Anleitung. </w:t>
      </w:r>
      <w:r w:rsidR="00CE406D">
        <w:t>Zudem ist sie für unser Umfeld mit spontanen Nutzern nicht wirklich geeignet.</w:t>
      </w:r>
      <w:r w:rsidR="00847A57">
        <w:t xml:space="preserve"> Unter Umständen ist sie auch unbequem. Aus technischer Sicht ist diese Geste wahrscheinlich schwierig auszuwerten falls der Benutzer weit weg steht.</w:t>
      </w:r>
    </w:p>
    <w:p w:rsidR="006A3464" w:rsidRDefault="006A3464" w:rsidP="006A3464">
      <w:pPr>
        <w:pStyle w:val="Heading2"/>
      </w:pPr>
      <w:bookmarkStart w:id="26" w:name="_Toc336864939"/>
      <w:r>
        <w:t>Cursor bewegen</w:t>
      </w:r>
      <w:bookmarkEnd w:id="26"/>
    </w:p>
    <w:p w:rsidR="006A3464" w:rsidRDefault="006A3464" w:rsidP="006A3464">
      <w:pPr>
        <w:pStyle w:val="Heading3"/>
      </w:pPr>
      <w:bookmarkStart w:id="27" w:name="_Toc336864940"/>
      <w:r>
        <w:t>Joys</w:t>
      </w:r>
      <w:r w:rsidR="00847A57">
        <w:t>t</w:t>
      </w:r>
      <w:r>
        <w:t>ick</w:t>
      </w:r>
      <w:bookmarkEnd w:id="27"/>
    </w:p>
    <w:p w:rsidR="006A3464" w:rsidRDefault="006A3464" w:rsidP="006A3464">
      <w:pPr>
        <w:pStyle w:val="BodyText"/>
      </w:pPr>
      <w:r>
        <w:t>Hierbei w</w:t>
      </w:r>
      <w:r w:rsidR="00847A57">
        <w:t>erden</w:t>
      </w:r>
      <w:r>
        <w:t xml:space="preserve"> die Cursorfunktion und das Scrolling kombiniert. Das ist stabil erkennbar und hat keine Interferenz mit anderen Gesten. Es wird den Usern intuitiv klar sein.</w:t>
      </w:r>
    </w:p>
    <w:p w:rsidR="006A3464" w:rsidRDefault="00FC5FA7" w:rsidP="006A3464">
      <w:pPr>
        <w:pStyle w:val="Heading3"/>
      </w:pPr>
      <w:bookmarkStart w:id="28" w:name="_Toc336864941"/>
      <w:r>
        <w:t>Zeigen</w:t>
      </w:r>
      <w:bookmarkEnd w:id="28"/>
    </w:p>
    <w:p w:rsidR="00FC5FA7" w:rsidRDefault="00FC5FA7" w:rsidP="00FC5FA7">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FC5FA7" w:rsidRDefault="00FC5FA7" w:rsidP="00FC5FA7">
      <w:pPr>
        <w:pStyle w:val="Heading3"/>
      </w:pPr>
      <w:bookmarkStart w:id="29" w:name="_Toc336864942"/>
      <w:r>
        <w:t>2D Mapping der Handposition</w:t>
      </w:r>
      <w:bookmarkEnd w:id="29"/>
    </w:p>
    <w:p w:rsidR="00FC5FA7" w:rsidRPr="00FC5FA7" w:rsidRDefault="00847A57" w:rsidP="00FC5FA7">
      <w:pPr>
        <w:pStyle w:val="BodyText"/>
      </w:pPr>
      <w:r>
        <w:t xml:space="preserve">Die Handposition wird vor dem Körper mit angewinkeltem Arm ausgewertet. </w:t>
      </w:r>
      <w:r w:rsidR="00FC5FA7">
        <w:t>Diese Geste ist für User gewöhnungsbedürftig und nicht sehr stabil erkennbar. Dafür interferiert sie nicht mit anderen Gesten und es wäre möglich, pro Hand einen Cursor darzustellen.</w:t>
      </w:r>
      <w:r>
        <w:t xml:space="preserve"> Klicken könnte dann durch Zeigen umgesetzt werden.</w:t>
      </w:r>
    </w:p>
    <w:p w:rsidR="006B526C" w:rsidRDefault="006B526C" w:rsidP="000832DE">
      <w:pPr>
        <w:pStyle w:val="Heading2"/>
      </w:pPr>
      <w:bookmarkStart w:id="30" w:name="_Toc336864943"/>
      <w:r>
        <w:t>Auswählen</w:t>
      </w:r>
      <w:bookmarkEnd w:id="30"/>
    </w:p>
    <w:p w:rsidR="00CE406D" w:rsidRPr="00CE406D" w:rsidRDefault="00CE406D" w:rsidP="00CE406D">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r w:rsidR="00D52684">
        <w:t xml:space="preserve"> Selektionen gemacht werden müssen.</w:t>
      </w:r>
    </w:p>
    <w:p w:rsidR="000832DE" w:rsidRDefault="000832DE" w:rsidP="000832DE">
      <w:pPr>
        <w:pStyle w:val="Heading3"/>
      </w:pPr>
      <w:bookmarkStart w:id="31" w:name="_Toc336864944"/>
      <w:r>
        <w:lastRenderedPageBreak/>
        <w:t>Stossen</w:t>
      </w:r>
      <w:bookmarkEnd w:id="31"/>
    </w:p>
    <w:p w:rsidR="000832DE" w:rsidRDefault="005335CE" w:rsidP="000832DE">
      <w:pPr>
        <w:pStyle w:val="BodyText"/>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Fehlaktion führen wird.</w:t>
      </w:r>
    </w:p>
    <w:p w:rsidR="00C9179D" w:rsidRDefault="005335CE" w:rsidP="00C9179D">
      <w:pPr>
        <w:pStyle w:val="Heading3"/>
      </w:pPr>
      <w:bookmarkStart w:id="32" w:name="_Toc336864945"/>
      <w:r>
        <w:t>Spezielle Gesten</w:t>
      </w:r>
      <w:r w:rsidR="00C9179D">
        <w:t xml:space="preserve"> mit der anderen Hand</w:t>
      </w:r>
      <w:bookmarkEnd w:id="32"/>
    </w:p>
    <w:p w:rsidR="00C9179D" w:rsidRDefault="005335CE" w:rsidP="00C9179D">
      <w:pPr>
        <w:pStyle w:val="BodyText"/>
      </w:pPr>
      <w:r>
        <w:t>Hier sind verschiedene Gesten denkbar z.B. Stossen, Winken oder ausstrecken. Dadurch werden Fehleingaben minimiert, jedoch ist das einiges weniger intuitiv und benötigt zudem beide Hände.</w:t>
      </w:r>
    </w:p>
    <w:p w:rsidR="00590119" w:rsidRDefault="00590119" w:rsidP="00590119">
      <w:pPr>
        <w:pStyle w:val="Heading3"/>
      </w:pPr>
      <w:bookmarkStart w:id="33" w:name="_Toc336864946"/>
      <w:r>
        <w:t>Grab</w:t>
      </w:r>
      <w:bookmarkEnd w:id="33"/>
    </w:p>
    <w:p w:rsidR="00590119" w:rsidRDefault="005335CE" w:rsidP="00590119">
      <w:pPr>
        <w:pStyle w:val="BodyText"/>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Heading3"/>
      </w:pPr>
      <w:bookmarkStart w:id="34" w:name="_Toc336864947"/>
      <w:r>
        <w:t>Nicken</w:t>
      </w:r>
      <w:bookmarkEnd w:id="34"/>
    </w:p>
    <w:p w:rsidR="00EC6701" w:rsidRDefault="00EC6701" w:rsidP="00EC6701">
      <w:pPr>
        <w:pStyle w:val="BodyText"/>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Heading3"/>
      </w:pPr>
      <w:bookmarkStart w:id="35" w:name="_Toc336864948"/>
      <w:r>
        <w:t>Timer</w:t>
      </w:r>
      <w:bookmarkEnd w:id="35"/>
    </w:p>
    <w:p w:rsidR="00EC6701" w:rsidRPr="00EC6701" w:rsidRDefault="006A3464" w:rsidP="00EC6701">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Heading3"/>
      </w:pPr>
      <w:bookmarkStart w:id="36" w:name="_Toc336864949"/>
      <w:r>
        <w:t>Thumb up</w:t>
      </w:r>
      <w:bookmarkEnd w:id="36"/>
    </w:p>
    <w:p w:rsidR="000832DE" w:rsidRDefault="00EC6701" w:rsidP="000832DE">
      <w:pPr>
        <w:pStyle w:val="BodyText"/>
      </w:pPr>
      <w:r>
        <w:t>Eine sehr intuitive Geste, jedoch nicht machbar mit Kinect auf diese Distanz.</w:t>
      </w:r>
      <w:r w:rsidR="00965F73">
        <w:t xml:space="preserve"> Zudem wäre sie nicht für spezielle Arbeitskleidung (Handschuhe) einsetzbar.</w:t>
      </w:r>
    </w:p>
    <w:p w:rsidR="00BE5D73" w:rsidRDefault="00BE5D73" w:rsidP="00BE5D73">
      <w:pPr>
        <w:pStyle w:val="Heading2"/>
      </w:pPr>
      <w:bookmarkStart w:id="37" w:name="_Toc336864950"/>
      <w:r>
        <w:t>Spezialaktionen (spezielle Aktionen)</w:t>
      </w:r>
      <w:bookmarkEnd w:id="37"/>
    </w:p>
    <w:p w:rsidR="00EC6701" w:rsidRPr="00EC6701" w:rsidRDefault="00EC6701" w:rsidP="00EC6701">
      <w:pPr>
        <w:pStyle w:val="BodyText"/>
      </w:pPr>
      <w:r>
        <w:t>Solche sind für unser Projekt nicht nötig, ausser man würde sie für die Anmeldung einsetzten. Dadurch haben wir uns nicht auf solche konzentriert bei der Recherche.</w:t>
      </w:r>
    </w:p>
    <w:p w:rsidR="00BE5D73" w:rsidRDefault="00BE5D73" w:rsidP="00BE5D73">
      <w:pPr>
        <w:pStyle w:val="Heading3"/>
      </w:pPr>
      <w:bookmarkStart w:id="38" w:name="_Toc336864951"/>
      <w:r>
        <w:t>Bestimmter Winkel zwischen Körper und Armen</w:t>
      </w:r>
      <w:bookmarkEnd w:id="38"/>
    </w:p>
    <w:p w:rsidR="00EC6701" w:rsidRDefault="00EC6701" w:rsidP="00EC6701">
      <w:pPr>
        <w:pStyle w:val="BodyText"/>
      </w:pPr>
      <w:r>
        <w:t>Diese Geste ist nicht besonders intuitiv und braucht eine Anleitung. Dafür ist sie gut zu erkennen.</w:t>
      </w:r>
    </w:p>
    <w:p w:rsidR="00965F73" w:rsidRDefault="00965F73" w:rsidP="00965F73">
      <w:pPr>
        <w:pStyle w:val="Heading2"/>
      </w:pPr>
      <w:bookmarkStart w:id="39" w:name="_Toc336864952"/>
      <w:r>
        <w:t>Abmeldung</w:t>
      </w:r>
      <w:bookmarkEnd w:id="39"/>
    </w:p>
    <w:p w:rsidR="00130ED5" w:rsidRDefault="00965F73" w:rsidP="00C4346D">
      <w:pPr>
        <w:pStyle w:val="BodyText"/>
      </w:pPr>
      <w:r>
        <w:t>Die Abmeldung geschieht automatisch nach einem Timeout wenn der Benutzer das Sichtfeld der Kinect verlässt. Eine manuelle Abmeldung könnte durch das nochmalige  Ausführen der Anmelde-Geste umgesetzt werden.</w:t>
      </w:r>
    </w:p>
    <w:p w:rsidR="00846FEC" w:rsidRDefault="00846FEC" w:rsidP="00846FEC">
      <w:pPr>
        <w:pStyle w:val="Heading1"/>
      </w:pPr>
      <w:r>
        <w:t>Entscheidung</w:t>
      </w:r>
    </w:p>
    <w:p w:rsidR="00846FEC" w:rsidRDefault="00846FEC" w:rsidP="00846FEC">
      <w:pPr>
        <w:pStyle w:val="Heading2"/>
      </w:pPr>
      <w:r>
        <w:t>Anmeldung</w:t>
      </w:r>
    </w:p>
    <w:p w:rsidR="005D36BE" w:rsidRDefault="00846FEC" w:rsidP="00846FEC">
      <w:pPr>
        <w:pStyle w:val="BodyText"/>
      </w:pPr>
      <w:r>
        <w:t>Hier haben wir uns für Winken entschieden, da diese Geste sehr intuitiv ist und wenige Fehlaktivierungen auslösen wird. Zudem benötigt ein Hinweis für diese Geste nur sehr wenig Platz auf GUI.</w:t>
      </w:r>
      <w:r w:rsidR="001140DD">
        <w:t xml:space="preserve"> </w:t>
      </w:r>
    </w:p>
    <w:p w:rsidR="00846FEC" w:rsidRDefault="001140DD" w:rsidP="00846FEC">
      <w:pPr>
        <w:pStyle w:val="BodyText"/>
      </w:pPr>
      <w:r>
        <w:t xml:space="preserve">Slide to unlock wäre ebenfalls sehr intuitiv gewesen, </w:t>
      </w:r>
      <w:r w:rsidR="005D36BE">
        <w:t>hätte aber viel Platz auf dem GUI benötigt und die Erkennung unsicherer ist.</w:t>
      </w:r>
    </w:p>
    <w:p w:rsidR="005D36BE" w:rsidRPr="00FC6EAE" w:rsidRDefault="005D36BE" w:rsidP="00846FEC">
      <w:pPr>
        <w:pStyle w:val="BodyText"/>
      </w:pPr>
      <w:r>
        <w:t>Die Anderen sin unterwürfige Gesten, welche bei den Benutzern nicht gut ankommen werden. Wer will sich schon einem PC unterordnen?</w:t>
      </w:r>
    </w:p>
    <w:p w:rsidR="00846FEC" w:rsidRDefault="00846FEC" w:rsidP="00846FEC">
      <w:pPr>
        <w:pStyle w:val="Heading2"/>
      </w:pPr>
      <w:r>
        <w:lastRenderedPageBreak/>
        <w:t>Zoom</w:t>
      </w:r>
    </w:p>
    <w:p w:rsidR="00846FEC" w:rsidRDefault="00871F9D" w:rsidP="00846FEC">
      <w:pPr>
        <w:pStyle w:val="BodyText"/>
      </w:pPr>
      <w:r>
        <w:t>Aufgrund der Intuitivität haben wir uns für Pinch-Zoom entschieden, obwohl beide Hände für die Geste benötigt werden. Und es schwierig ist, zu erkennen, wann die Geste getriggert werden soll und wann der Nutzer bespielsweise seine Hand danach zurücknehmen will.</w:t>
      </w:r>
    </w:p>
    <w:p w:rsidR="00871F9D" w:rsidRDefault="00871F9D" w:rsidP="00846FEC">
      <w:pPr>
        <w:pStyle w:val="BodyText"/>
      </w:pPr>
      <w:r>
        <w:t>In Kombination mit dem Joystick-Mode werden wir Push-/Pull Zoom verwenden, aufgrund der Interferenz.</w:t>
      </w:r>
    </w:p>
    <w:p w:rsidR="00871F9D" w:rsidRPr="00BE5D73" w:rsidRDefault="00871F9D" w:rsidP="00846FEC">
      <w:pPr>
        <w:pStyle w:val="BodyText"/>
      </w:pPr>
      <w:r>
        <w:t>Der Zoom-Ring war zwar bei analogen Devices vorhanden, ist jedoch im Moment nicht als Geste im Gebrauch und wird deshalb nicht richtig verstanden werden.</w:t>
      </w:r>
    </w:p>
    <w:p w:rsidR="00846FEC" w:rsidRDefault="00846FEC" w:rsidP="00846FEC">
      <w:pPr>
        <w:pStyle w:val="Heading2"/>
      </w:pPr>
      <w:r>
        <w:t>Scrollen/Blättern</w:t>
      </w:r>
    </w:p>
    <w:p w:rsidR="00C9720F" w:rsidRDefault="00C9720F" w:rsidP="00C9720F">
      <w:pPr>
        <w:pStyle w:val="BodyText"/>
      </w:pPr>
      <w:r>
        <w:t>Für einfache Applikationen, die keinen Cursor benötigen und wo jeweils nur wenig geblättert werden muss (z.B. PowerPoint) werden wir Wischen implementieren. Für komplexere Anwendungen werden wir, falls die Zeit reicht, den Joystick verwenden, da dieser sehr gut erkannt werden kann und wir damit zugleich auch einen Cursor erhalten würden.</w:t>
      </w:r>
    </w:p>
    <w:p w:rsidR="0016105B" w:rsidRDefault="0016105B" w:rsidP="00C9720F">
      <w:pPr>
        <w:pStyle w:val="BodyText"/>
      </w:pPr>
      <w:r>
        <w:t>Den Oberkörper zu bewegen ist zu anstrengend und nicht mit allen Arbeitskleidern gut möglich.</w:t>
      </w:r>
    </w:p>
    <w:p w:rsidR="00C9720F" w:rsidRPr="00C9720F" w:rsidRDefault="00C9720F" w:rsidP="00C9720F">
      <w:pPr>
        <w:pStyle w:val="BodyText"/>
      </w:pPr>
    </w:p>
    <w:p w:rsidR="00846FEC" w:rsidRDefault="00846FEC" w:rsidP="00846FEC">
      <w:pPr>
        <w:pStyle w:val="Heading2"/>
      </w:pPr>
      <w:r>
        <w:t>Cursor bewegen</w:t>
      </w:r>
    </w:p>
    <w:p w:rsidR="00F22ABC" w:rsidRDefault="00F22ABC" w:rsidP="00F22ABC">
      <w:pPr>
        <w:pStyle w:val="BodyText"/>
      </w:pPr>
      <w:r>
        <w:t xml:space="preserve">Wir haben uns hier dafür entschieden, dass wir nur einen Cursor verwenden werden, wenn die Software im Joystick-Modus bedient wird. Dabei können wir die Position innerhalb der Deadzone </w:t>
      </w:r>
      <w:r w:rsidR="00207093">
        <w:t>einfach</w:t>
      </w:r>
      <w:r>
        <w:t xml:space="preserve"> für Cursorbewegungen verwenden. In vielen Programmen ist es nämlich nicht nötig, einen Cursor zu haben.</w:t>
      </w:r>
    </w:p>
    <w:p w:rsidR="00F22ABC" w:rsidRDefault="00F22ABC" w:rsidP="00F22ABC">
      <w:pPr>
        <w:pStyle w:val="BodyText"/>
      </w:pPr>
      <w:r>
        <w:t xml:space="preserve">Das Zeigen zu implementieren wäre sicherlich </w:t>
      </w:r>
      <w:r w:rsidR="00207093">
        <w:t>interessant gewesen, da das aber so schon an den Limits von Kinect liegt, haben wir uns dagegen entschieden, da wir in unserem Umfeld nicht von einem stabilen Input ausgehen können.</w:t>
      </w:r>
    </w:p>
    <w:p w:rsidR="00207093" w:rsidRPr="00F22ABC" w:rsidRDefault="00207093" w:rsidP="00F22ABC">
      <w:pPr>
        <w:pStyle w:val="BodyText"/>
      </w:pPr>
      <w:r>
        <w:t>Ein 2D Mapping der Handposition entspricht eigentlich ziemlich stark dem Modus, den wir für den Joystick verwenden, daher ist das nicht mehr nötig.</w:t>
      </w:r>
    </w:p>
    <w:p w:rsidR="00846FEC" w:rsidRDefault="00846FEC" w:rsidP="00846FEC">
      <w:pPr>
        <w:pStyle w:val="Heading2"/>
      </w:pPr>
      <w:r>
        <w:t>Auswählen</w:t>
      </w:r>
    </w:p>
    <w:p w:rsidR="00207093" w:rsidRDefault="00207093" w:rsidP="00207093">
      <w:pPr>
        <w:pStyle w:val="BodyText"/>
      </w:pPr>
      <w:r>
        <w:t xml:space="preserve">Auch hier sind wir davon abhängig, ob wir uns in einem Bedienmodus befinden, der einen Cursor zur Verfügung hat, oder nicht. Im Joystick-Modus haben wir keine Handgesten mehr zur Verfügung und </w:t>
      </w:r>
      <w:r w:rsidR="00471E0B">
        <w:t>eine Geste mit der anderen Hand empfinden wir nicht als besonders intuitiv. Deshalb haben wir uns für Nicken entschieden, da es eine gut erkennbare Geste ist.</w:t>
      </w:r>
    </w:p>
    <w:p w:rsidR="00471E0B" w:rsidRPr="00207093" w:rsidRDefault="00471E0B" w:rsidP="00207093">
      <w:pPr>
        <w:pStyle w:val="BodyText"/>
      </w:pPr>
      <w:r>
        <w:t xml:space="preserve">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w:t>
      </w:r>
      <w:r w:rsidR="006967E6">
        <w:t>überfordern</w:t>
      </w:r>
      <w:r>
        <w:t xml:space="preserve"> darf. Das heisst, dass nicht mehr als 4 Bedienelemente zur gleichen Zeit aktiv sein sollten, andernfalls </w:t>
      </w:r>
      <w:r w:rsidR="006967E6">
        <w:t>wird der Benutzer die Übersicht verlieren. Mittels animierter Icons kann man die Nutzer gut auf die zu verwendende Geste hinweisen.</w:t>
      </w:r>
    </w:p>
    <w:p w:rsidR="00846FEC" w:rsidRDefault="00846FEC" w:rsidP="00846F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6967E6" w:rsidRDefault="006967E6" w:rsidP="00846FEC">
      <w:pPr>
        <w:pStyle w:val="BodyText"/>
      </w:pPr>
      <w:r>
        <w:t xml:space="preserve">Einen Timer werden wir nicht verwenden, da das ein stabiles Inputsignal voraussetzt und den uneingeschränkten Fokus des Nutzers. </w:t>
      </w:r>
    </w:p>
    <w:p w:rsidR="006967E6" w:rsidRPr="006967E6" w:rsidRDefault="006967E6" w:rsidP="00846FEC">
      <w:pPr>
        <w:pStyle w:val="BodyText"/>
      </w:pPr>
      <w:r w:rsidRPr="006967E6">
        <w:t xml:space="preserve">Thumb-up wäre sehr </w:t>
      </w:r>
      <w:r>
        <w:t>intuitiv ist aber auf diese Distanz sicher nicht mehr erkennbar und fällt daher raus.</w:t>
      </w:r>
    </w:p>
    <w:p w:rsidR="00846FEC" w:rsidRDefault="00846FEC" w:rsidP="00846FEC">
      <w:pPr>
        <w:pStyle w:val="Heading2"/>
      </w:pPr>
      <w:r>
        <w:t>Spezialaktionen (spezielle Aktionen)</w:t>
      </w:r>
    </w:p>
    <w:p w:rsidR="003579DD" w:rsidRDefault="003579DD" w:rsidP="003579DD">
      <w:pPr>
        <w:pStyle w:val="BodyText"/>
      </w:pPr>
      <w:r>
        <w:t>Werden für unser Projekt nicht benötigt, sind aber sicherlich möglich im Umfang der anderen Gesten.</w:t>
      </w:r>
    </w:p>
    <w:p w:rsidR="00846FEC" w:rsidRDefault="00846FEC" w:rsidP="00846FEC">
      <w:pPr>
        <w:pStyle w:val="BodyText"/>
      </w:pPr>
    </w:p>
    <w:p w:rsidR="00846FEC" w:rsidRDefault="00B92C9F" w:rsidP="00B92C9F">
      <w:pPr>
        <w:pStyle w:val="Heading1"/>
      </w:pPr>
      <w:r>
        <w:lastRenderedPageBreak/>
        <w:t>Abhängigkeiten der Gesten</w:t>
      </w:r>
    </w:p>
    <w:p w:rsidR="00846FEC" w:rsidRDefault="00B92C9F" w:rsidP="00846FEC">
      <w:pPr>
        <w:pStyle w:val="BodyText"/>
      </w:pPr>
      <w:r>
        <w:t>Im folgenden Abschnitt werden wir nur auf Gesten eingehen, die wir für unser Projekt verwenden, da es sonst unnötig kompliziert werden würde und andere Gesten für unser Projekt nicht von Belang sind.</w:t>
      </w:r>
    </w:p>
    <w:p w:rsidR="00B92C9F" w:rsidRDefault="00B92C9F" w:rsidP="00846FEC">
      <w:pPr>
        <w:pStyle w:val="BodyText"/>
      </w:pPr>
      <w:r>
        <w:t>Wir ordnen die Gesten dabei Gruppen zu, was für Daten wir analysieren müssen, um die Gesten zu erkennen.</w:t>
      </w:r>
      <w:r w:rsidR="00CF10E1">
        <w:t xml:space="preserve"> Teilweise werden wir noch Referenzpunkte verwenden müssen, diese lassen wir für die Übersichtlichkeit aber weg.</w:t>
      </w:r>
    </w:p>
    <w:tbl>
      <w:tblPr>
        <w:tblStyle w:val="GridTable5Dark-Accent5"/>
        <w:tblW w:w="0" w:type="auto"/>
        <w:tblLook w:val="0400" w:firstRow="0" w:lastRow="0" w:firstColumn="0" w:lastColumn="0" w:noHBand="0" w:noVBand="1"/>
      </w:tblPr>
      <w:tblGrid>
        <w:gridCol w:w="5040"/>
        <w:gridCol w:w="5041"/>
      </w:tblGrid>
      <w:tr w:rsidR="00CF10E1"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CF10E1" w:rsidRDefault="00CF10E1" w:rsidP="00B92C9F">
            <w:pPr>
              <w:pStyle w:val="TabellenZelle"/>
            </w:pPr>
            <w:r>
              <w:t>Hand rechts</w:t>
            </w:r>
            <w:bookmarkStart w:id="40" w:name="_GoBack"/>
            <w:bookmarkEnd w:id="40"/>
          </w:p>
        </w:tc>
        <w:tc>
          <w:tcPr>
            <w:tcW w:w="5041" w:type="dxa"/>
          </w:tcPr>
          <w:p w:rsidR="00CF10E1" w:rsidRDefault="00784F0D" w:rsidP="00784F0D">
            <w:pPr>
              <w:pStyle w:val="TabellenZelle"/>
              <w:numPr>
                <w:ilvl w:val="0"/>
                <w:numId w:val="5"/>
              </w:numPr>
            </w:pPr>
            <w:r>
              <w:t>Winken</w:t>
            </w:r>
          </w:p>
          <w:p w:rsidR="00784F0D" w:rsidRDefault="00784F0D" w:rsidP="00784F0D">
            <w:pPr>
              <w:pStyle w:val="TabellenZelle"/>
              <w:numPr>
                <w:ilvl w:val="0"/>
                <w:numId w:val="5"/>
              </w:numPr>
            </w:pPr>
            <w:r>
              <w:t xml:space="preserve">Joystick </w:t>
            </w:r>
          </w:p>
          <w:p w:rsidR="00784F0D" w:rsidRDefault="00784F0D" w:rsidP="00784F0D">
            <w:pPr>
              <w:pStyle w:val="TabellenZelle"/>
              <w:numPr>
                <w:ilvl w:val="0"/>
                <w:numId w:val="5"/>
              </w:numPr>
            </w:pPr>
            <w:r>
              <w:t>Wischen</w:t>
            </w:r>
          </w:p>
          <w:p w:rsidR="00784F0D" w:rsidRDefault="00784F0D" w:rsidP="00784F0D">
            <w:pPr>
              <w:pStyle w:val="TabellenZelle"/>
              <w:numPr>
                <w:ilvl w:val="0"/>
                <w:numId w:val="5"/>
              </w:numPr>
            </w:pPr>
            <w:r>
              <w:t>Pinch-Zoom</w:t>
            </w:r>
          </w:p>
          <w:p w:rsidR="00784F0D" w:rsidRDefault="007B694B" w:rsidP="00784F0D">
            <w:pPr>
              <w:pStyle w:val="TabellenZelle"/>
              <w:numPr>
                <w:ilvl w:val="0"/>
                <w:numId w:val="5"/>
              </w:numPr>
            </w:pPr>
            <w:r>
              <w:t>Push</w:t>
            </w:r>
          </w:p>
          <w:p w:rsidR="007B694B" w:rsidRDefault="007B694B" w:rsidP="00D82693">
            <w:pPr>
              <w:pStyle w:val="TabellenZelle"/>
              <w:numPr>
                <w:ilvl w:val="0"/>
                <w:numId w:val="5"/>
              </w:numPr>
            </w:pPr>
            <w:r>
              <w:t>Pull</w:t>
            </w:r>
          </w:p>
        </w:tc>
      </w:tr>
      <w:tr w:rsidR="00CF10E1" w:rsidTr="004F742D">
        <w:tc>
          <w:tcPr>
            <w:tcW w:w="5040" w:type="dxa"/>
          </w:tcPr>
          <w:p w:rsidR="00CF10E1" w:rsidRDefault="00CF10E1" w:rsidP="00B92C9F">
            <w:pPr>
              <w:pStyle w:val="TabellenZelle"/>
            </w:pPr>
            <w:r>
              <w:t>Hand links</w:t>
            </w:r>
          </w:p>
        </w:tc>
        <w:tc>
          <w:tcPr>
            <w:tcW w:w="5041" w:type="dxa"/>
          </w:tcPr>
          <w:p w:rsidR="00CF10E1" w:rsidRDefault="00D82693" w:rsidP="00D82693">
            <w:pPr>
              <w:pStyle w:val="TabellenZelle"/>
              <w:numPr>
                <w:ilvl w:val="0"/>
                <w:numId w:val="6"/>
              </w:numPr>
            </w:pPr>
            <w:r>
              <w:t>Pinch-Zoom</w:t>
            </w:r>
          </w:p>
        </w:tc>
      </w:tr>
      <w:tr w:rsidR="00CF10E1"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CF10E1" w:rsidRDefault="00CF10E1" w:rsidP="00B92C9F">
            <w:pPr>
              <w:pStyle w:val="TabellenZelle"/>
            </w:pPr>
            <w:r>
              <w:t>Kopf</w:t>
            </w:r>
          </w:p>
        </w:tc>
        <w:tc>
          <w:tcPr>
            <w:tcW w:w="5041" w:type="dxa"/>
          </w:tcPr>
          <w:p w:rsidR="00CF10E1" w:rsidRDefault="00D82693" w:rsidP="00D82693">
            <w:pPr>
              <w:pStyle w:val="TabellenZelle"/>
              <w:numPr>
                <w:ilvl w:val="0"/>
                <w:numId w:val="6"/>
              </w:numPr>
            </w:pPr>
            <w:r>
              <w:t>Nicken</w:t>
            </w:r>
          </w:p>
        </w:tc>
      </w:tr>
      <w:tr w:rsidR="00CF10E1" w:rsidTr="004F742D">
        <w:tc>
          <w:tcPr>
            <w:tcW w:w="5040" w:type="dxa"/>
          </w:tcPr>
          <w:p w:rsidR="00CF10E1" w:rsidRDefault="00CF10E1" w:rsidP="00B92C9F">
            <w:pPr>
              <w:pStyle w:val="TabellenZelle"/>
            </w:pPr>
            <w:r>
              <w:t>Relative Position</w:t>
            </w:r>
          </w:p>
          <w:p w:rsidR="00D82693" w:rsidRDefault="00D82693" w:rsidP="00B92C9F">
            <w:pPr>
              <w:pStyle w:val="TabellenZelle"/>
            </w:pPr>
            <w:r>
              <w:t>Abhängig von anderem Körperpunkt</w:t>
            </w:r>
          </w:p>
        </w:tc>
        <w:tc>
          <w:tcPr>
            <w:tcW w:w="5041" w:type="dxa"/>
          </w:tcPr>
          <w:p w:rsidR="00CF10E1" w:rsidRDefault="00D82693" w:rsidP="00D82693">
            <w:pPr>
              <w:pStyle w:val="TabellenZelle"/>
              <w:numPr>
                <w:ilvl w:val="0"/>
                <w:numId w:val="6"/>
              </w:numPr>
            </w:pPr>
            <w:r>
              <w:t>Winken</w:t>
            </w:r>
          </w:p>
          <w:p w:rsidR="00D82693" w:rsidRDefault="00D82693" w:rsidP="00D82693">
            <w:pPr>
              <w:pStyle w:val="TabellenZelle"/>
              <w:numPr>
                <w:ilvl w:val="0"/>
                <w:numId w:val="6"/>
              </w:numPr>
            </w:pPr>
            <w:r>
              <w:t>Joystick</w:t>
            </w:r>
          </w:p>
          <w:p w:rsidR="00D82693" w:rsidRDefault="00D82693" w:rsidP="00D82693">
            <w:pPr>
              <w:pStyle w:val="TabellenZelle"/>
              <w:numPr>
                <w:ilvl w:val="0"/>
                <w:numId w:val="6"/>
              </w:numPr>
            </w:pPr>
            <w:r>
              <w:t>Push</w:t>
            </w:r>
          </w:p>
          <w:p w:rsidR="00D82693" w:rsidRDefault="00D82693" w:rsidP="00D82693">
            <w:pPr>
              <w:pStyle w:val="TabellenZelle"/>
              <w:numPr>
                <w:ilvl w:val="0"/>
                <w:numId w:val="6"/>
              </w:numPr>
            </w:pPr>
            <w:r>
              <w:t>Pull</w:t>
            </w:r>
          </w:p>
        </w:tc>
      </w:tr>
      <w:tr w:rsidR="00CF10E1"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CF10E1" w:rsidRDefault="00CF10E1" w:rsidP="00B92C9F">
            <w:pPr>
              <w:pStyle w:val="TabellenZelle"/>
            </w:pPr>
            <w:r>
              <w:t>Bewegungsrichtung</w:t>
            </w:r>
          </w:p>
        </w:tc>
        <w:tc>
          <w:tcPr>
            <w:tcW w:w="5041" w:type="dxa"/>
          </w:tcPr>
          <w:p w:rsidR="00CF10E1" w:rsidRDefault="00D82693" w:rsidP="00D82693">
            <w:pPr>
              <w:pStyle w:val="TabellenZelle"/>
              <w:numPr>
                <w:ilvl w:val="0"/>
                <w:numId w:val="7"/>
              </w:numPr>
            </w:pPr>
            <w:r>
              <w:t>Wischen</w:t>
            </w:r>
          </w:p>
          <w:p w:rsidR="00D82693" w:rsidRDefault="00D82693" w:rsidP="00D82693">
            <w:pPr>
              <w:pStyle w:val="TabellenZelle"/>
              <w:numPr>
                <w:ilvl w:val="0"/>
                <w:numId w:val="7"/>
              </w:numPr>
            </w:pPr>
            <w:r>
              <w:t>Pinch-Zoom</w:t>
            </w:r>
          </w:p>
        </w:tc>
      </w:tr>
      <w:tr w:rsidR="00CF10E1" w:rsidTr="004F742D">
        <w:tc>
          <w:tcPr>
            <w:tcW w:w="5040" w:type="dxa"/>
          </w:tcPr>
          <w:p w:rsidR="00CF10E1" w:rsidRDefault="00CF10E1" w:rsidP="00B92C9F">
            <w:pPr>
              <w:pStyle w:val="TabellenZelle"/>
            </w:pPr>
            <w:r>
              <w:t>Bewegungsgeschwindigkeit</w:t>
            </w:r>
          </w:p>
        </w:tc>
        <w:tc>
          <w:tcPr>
            <w:tcW w:w="5041" w:type="dxa"/>
          </w:tcPr>
          <w:p w:rsidR="00CF10E1" w:rsidRDefault="00D82693" w:rsidP="00D82693">
            <w:pPr>
              <w:pStyle w:val="TabellenZelle"/>
              <w:numPr>
                <w:ilvl w:val="0"/>
                <w:numId w:val="8"/>
              </w:numPr>
            </w:pPr>
            <w:r>
              <w:t>Winken</w:t>
            </w:r>
          </w:p>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Nicken</w:t>
            </w:r>
          </w:p>
        </w:tc>
      </w:tr>
      <w:tr w:rsidR="00D82693" w:rsidTr="004F742D">
        <w:trPr>
          <w:cnfStyle w:val="000000100000" w:firstRow="0" w:lastRow="0" w:firstColumn="0" w:lastColumn="0" w:oddVBand="0" w:evenVBand="0" w:oddHBand="1" w:evenHBand="0" w:firstRowFirstColumn="0" w:firstRowLastColumn="0" w:lastRowFirstColumn="0" w:lastRowLastColumn="0"/>
        </w:trPr>
        <w:tc>
          <w:tcPr>
            <w:tcW w:w="5040" w:type="dxa"/>
          </w:tcPr>
          <w:p w:rsidR="00D82693" w:rsidRDefault="00D82693" w:rsidP="00B92C9F">
            <w:pPr>
              <w:pStyle w:val="TabellenZelle"/>
            </w:pPr>
            <w:r>
              <w:t>Unterscheidung Ausführung und Rückbewegung</w:t>
            </w:r>
          </w:p>
        </w:tc>
        <w:tc>
          <w:tcPr>
            <w:tcW w:w="5041" w:type="dxa"/>
          </w:tcPr>
          <w:p w:rsidR="00D82693" w:rsidRDefault="00D82693" w:rsidP="00D82693">
            <w:pPr>
              <w:pStyle w:val="TabellenZelle"/>
              <w:numPr>
                <w:ilvl w:val="0"/>
                <w:numId w:val="8"/>
              </w:numPr>
            </w:pPr>
            <w:r>
              <w:t>Wischen</w:t>
            </w:r>
          </w:p>
          <w:p w:rsidR="00D82693" w:rsidRDefault="00D82693" w:rsidP="00D82693">
            <w:pPr>
              <w:pStyle w:val="TabellenZelle"/>
              <w:numPr>
                <w:ilvl w:val="0"/>
                <w:numId w:val="8"/>
              </w:numPr>
            </w:pPr>
            <w:r>
              <w:t>Pinch-Zoom</w:t>
            </w:r>
          </w:p>
        </w:tc>
      </w:tr>
    </w:tbl>
    <w:p w:rsidR="00B92C9F" w:rsidRDefault="00B92C9F" w:rsidP="00B92C9F">
      <w:pPr>
        <w:pStyle w:val="TabellenZelle"/>
      </w:pPr>
      <w:r>
        <w:t xml:space="preserve">  </w:t>
      </w:r>
    </w:p>
    <w:p w:rsidR="00626AEB" w:rsidRDefault="00626AEB" w:rsidP="00230F1A">
      <w:pPr>
        <w:pStyle w:val="BodyText"/>
      </w:pPr>
      <w:r>
        <w:t>Für Pinch-Zoom müssen viele Faktoren analysiert werden. Es ist die komplizierteste, jedoch kann man für die Anderen sicher am stärksten profitieren.</w:t>
      </w:r>
    </w:p>
    <w:p w:rsidR="00230F1A" w:rsidRDefault="00230F1A" w:rsidP="00230F1A">
      <w:pPr>
        <w:pStyle w:val="BodyText"/>
      </w:pPr>
      <w:r>
        <w:t>Winken ist eher unabhängig zu anderen, das würde man besser am Schluss machen, falls man dich etwas von anderen verwenden könnte.</w:t>
      </w:r>
    </w:p>
    <w:p w:rsidR="00230F1A" w:rsidRDefault="00230F1A" w:rsidP="00230F1A">
      <w:pPr>
        <w:pStyle w:val="BodyText"/>
      </w:pPr>
      <w:r>
        <w:t>Joystick verwendet nur die relative Position, dafür ist man auf ein stabiles Inputsignal angewiesen. Diese Geste sollt man erst machen wenn man den Input schon stabilisiert hat.</w:t>
      </w:r>
    </w:p>
    <w:p w:rsidR="00230F1A" w:rsidRDefault="00230F1A" w:rsidP="00230F1A">
      <w:pPr>
        <w:pStyle w:val="BodyText"/>
      </w:pPr>
      <w:r>
        <w:t>Wischen ist ähnlich zu Pinch, etwas einfacher, da man nur eine Hand auswerten muss.</w:t>
      </w:r>
    </w:p>
    <w:p w:rsidR="00230F1A" w:rsidRDefault="00230F1A" w:rsidP="00230F1A">
      <w:pPr>
        <w:pStyle w:val="BodyText"/>
      </w:pPr>
      <w:r>
        <w:t>Nicken ist in den Grundzügen ähnlich zu Winken, jedoch nicht vergleichbar.</w:t>
      </w:r>
    </w:p>
    <w:p w:rsidR="00230F1A" w:rsidRPr="00846FEC" w:rsidRDefault="00230F1A" w:rsidP="00230F1A">
      <w:pPr>
        <w:pStyle w:val="BodyText"/>
      </w:pPr>
      <w:r>
        <w:t>Push\Pull gehören zum Joystick, es ist lediglich eine andere Achse, die analysiert werden muss.</w:t>
      </w:r>
    </w:p>
    <w:sectPr w:rsidR="00230F1A" w:rsidRPr="00846FEC"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42B" w:rsidRDefault="00F4742B">
      <w:r>
        <w:separator/>
      </w:r>
    </w:p>
  </w:endnote>
  <w:endnote w:type="continuationSeparator" w:id="0">
    <w:p w:rsidR="00F4742B" w:rsidRDefault="00F4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0B" w:rsidRDefault="00471E0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71E0B" w:rsidRDefault="00471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0B" w:rsidRPr="0050700A" w:rsidRDefault="00471E0B" w:rsidP="003F350F">
    <w:pPr>
      <w:pStyle w:val="Footer"/>
      <w:tabs>
        <w:tab w:val="clear" w:pos="9072"/>
        <w:tab w:val="right" w:pos="9923"/>
      </w:tabs>
      <w:rPr>
        <w:color w:val="595959"/>
      </w:rPr>
    </w:pPr>
    <w:r>
      <w:fldChar w:fldCharType="begin"/>
    </w:r>
    <w:r>
      <w:instrText xml:space="preserve"> REF Dokumenttyp \h  \* MERGEFORMAT </w:instrText>
    </w:r>
    <w:r>
      <w:fldChar w:fldCharType="separate"/>
    </w:r>
    <w:r w:rsidRPr="00584552">
      <w:rPr>
        <w:color w:val="595959"/>
      </w:rPr>
      <w:t xml:space="preserve">[Dokumenttyp]  </w:t>
    </w:r>
    <w:r>
      <w:fldChar w:fldCharType="end"/>
    </w:r>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Number </w:t>
    </w:r>
    <w:r>
      <w:fldChar w:fldCharType="end"/>
    </w:r>
    <w:r w:rsidRPr="0050700A">
      <w:rPr>
        <w:color w:val="595959"/>
      </w:rPr>
      <w:t xml:space="preserve"> - </w:t>
    </w:r>
    <w:r>
      <w:fldChar w:fldCharType="begin"/>
    </w:r>
    <w:r>
      <w:instrText xml:space="preserve"> REF DokumentNo \h  \* MERGEFORMAT </w:instrText>
    </w:r>
    <w:r>
      <w:fldChar w:fldCharType="separate"/>
    </w:r>
    <w:r w:rsidRPr="00584552">
      <w:rPr>
        <w:rStyle w:val="Absatz-HervorgehobenZchn"/>
        <w:rFonts w:ascii="Calibri" w:hAnsi="Calibri"/>
        <w:b w:val="0"/>
        <w:color w:val="595959"/>
        <w:lang w:val="de-DE"/>
      </w:rPr>
      <w:t>DocumentNo</w:t>
    </w:r>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r w:rsidRPr="00584552">
      <w:rPr>
        <w:color w:val="595959"/>
      </w:rPr>
      <w:t xml:space="preserve">LastRevisionNumber </w:t>
    </w:r>
    <w:r>
      <w:fldChar w:fldCharType="end"/>
    </w:r>
    <w:r w:rsidRPr="0050700A">
      <w:rPr>
        <w:color w:val="595959"/>
      </w:rPr>
      <w:t xml:space="preserve"> </w:t>
    </w:r>
    <w:r w:rsidRPr="0050700A">
      <w:rPr>
        <w:color w:val="595959"/>
      </w:rPr>
      <w:tab/>
      <w:t>Vertraulich</w:t>
    </w:r>
  </w:p>
  <w:p w:rsidR="00471E0B" w:rsidRPr="0050700A" w:rsidRDefault="00471E0B" w:rsidP="00412EEC">
    <w:pPr>
      <w:pStyle w:val="Footer"/>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r w:rsidRPr="00584552">
      <w:rPr>
        <w:color w:val="595959"/>
      </w:rPr>
      <w:t xml:space="preserve">LastChangeDate </w:t>
    </w:r>
    <w:r>
      <w:fldChar w:fldCharType="end"/>
    </w:r>
    <w:r w:rsidRPr="0050700A">
      <w:rPr>
        <w:color w:val="595959"/>
      </w:rPr>
      <w:t xml:space="preserve"> </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4F742D">
      <w:rPr>
        <w:rStyle w:val="PageNumber"/>
        <w:noProof/>
        <w:color w:val="595959"/>
      </w:rPr>
      <w:t>10</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4F742D">
      <w:rPr>
        <w:rStyle w:val="PageNumber"/>
        <w:noProof/>
        <w:color w:val="595959"/>
      </w:rPr>
      <w:t>11</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0B" w:rsidRPr="004D3B5D" w:rsidRDefault="00471E0B"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471E0B" w:rsidRPr="001B1814" w:rsidRDefault="00471E0B" w:rsidP="001B1814">
    <w:pPr>
      <w:pStyle w:val="Footer"/>
      <w:tabs>
        <w:tab w:val="clear" w:pos="4536"/>
        <w:tab w:val="clear" w:pos="9072"/>
        <w:tab w:val="right" w:pos="9865"/>
      </w:tabs>
    </w:pPr>
    <w:r>
      <w:fldChar w:fldCharType="begin"/>
    </w:r>
    <w:r>
      <w:instrText xml:space="preserve"> FILENAME </w:instrText>
    </w:r>
    <w:r>
      <w:fldChar w:fldCharType="separate"/>
    </w:r>
    <w:r>
      <w:rPr>
        <w:noProof/>
      </w:rPr>
      <w:t>Dokument1</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42B" w:rsidRDefault="00F4742B">
      <w:r>
        <w:separator/>
      </w:r>
    </w:p>
  </w:footnote>
  <w:footnote w:type="continuationSeparator" w:id="0">
    <w:p w:rsidR="00F4742B" w:rsidRDefault="00F47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0B" w:rsidRPr="000C1012" w:rsidRDefault="00471E0B"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471E0B" w:rsidRDefault="00471E0B" w:rsidP="00787E1C">
    <w:pPr>
      <w:pStyle w:val="Header"/>
      <w:tabs>
        <w:tab w:val="clear" w:pos="4536"/>
        <w:tab w:val="clear" w:pos="9072"/>
        <w:tab w:val="right" w:pos="9865"/>
      </w:tabs>
      <w:jc w:val="right"/>
      <w:rPr>
        <w:b/>
        <w:bCs/>
      </w:rPr>
    </w:pPr>
    <w:r w:rsidRPr="00F021EF">
      <w:rPr>
        <w:noProof/>
      </w:rPr>
      <w:tab/>
    </w:r>
  </w:p>
  <w:p w:rsidR="00471E0B" w:rsidRPr="00DE5E6B" w:rsidRDefault="00471E0B"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471E0B">
      <w:tc>
        <w:tcPr>
          <w:tcW w:w="5030" w:type="dxa"/>
        </w:tcPr>
        <w:p w:rsidR="00471E0B" w:rsidRPr="00787E1C" w:rsidRDefault="00471E0B">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471E0B" w:rsidRPr="00B0540C" w:rsidRDefault="00471E0B"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471E0B" w:rsidRDefault="00471E0B">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471E0B" w:rsidRDefault="00471E0B" w:rsidP="001B1814"/>
        <w:p w:rsidR="00471E0B" w:rsidRPr="001B1814" w:rsidRDefault="00471E0B" w:rsidP="001B1814">
          <w:pPr>
            <w:jc w:val="center"/>
          </w:pPr>
        </w:p>
      </w:tc>
    </w:tr>
  </w:tbl>
  <w:p w:rsidR="00471E0B" w:rsidRDefault="00471E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 w:numId="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1249A"/>
    <w:rsid w:val="00015E87"/>
    <w:rsid w:val="0002041F"/>
    <w:rsid w:val="00022376"/>
    <w:rsid w:val="00024333"/>
    <w:rsid w:val="000303EE"/>
    <w:rsid w:val="000337E8"/>
    <w:rsid w:val="00036A23"/>
    <w:rsid w:val="00051CC6"/>
    <w:rsid w:val="000832DE"/>
    <w:rsid w:val="00084F84"/>
    <w:rsid w:val="00090E52"/>
    <w:rsid w:val="00092F05"/>
    <w:rsid w:val="00095B92"/>
    <w:rsid w:val="000B777A"/>
    <w:rsid w:val="000C1012"/>
    <w:rsid w:val="000E3AEF"/>
    <w:rsid w:val="000F2A83"/>
    <w:rsid w:val="00102093"/>
    <w:rsid w:val="001032C8"/>
    <w:rsid w:val="001074CD"/>
    <w:rsid w:val="001140DD"/>
    <w:rsid w:val="00130ED5"/>
    <w:rsid w:val="00142A57"/>
    <w:rsid w:val="00146450"/>
    <w:rsid w:val="0016105B"/>
    <w:rsid w:val="00163992"/>
    <w:rsid w:val="001721C7"/>
    <w:rsid w:val="001772DE"/>
    <w:rsid w:val="0018206D"/>
    <w:rsid w:val="00186D51"/>
    <w:rsid w:val="00191507"/>
    <w:rsid w:val="001A06D2"/>
    <w:rsid w:val="001B0AF7"/>
    <w:rsid w:val="001B1814"/>
    <w:rsid w:val="001B26E6"/>
    <w:rsid w:val="001B3A8E"/>
    <w:rsid w:val="001E6EB6"/>
    <w:rsid w:val="001F0782"/>
    <w:rsid w:val="00202404"/>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79D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605DC4"/>
    <w:rsid w:val="006248DF"/>
    <w:rsid w:val="00626AEB"/>
    <w:rsid w:val="006372B8"/>
    <w:rsid w:val="00655DBE"/>
    <w:rsid w:val="006967E6"/>
    <w:rsid w:val="006A3464"/>
    <w:rsid w:val="006B526C"/>
    <w:rsid w:val="006B79E5"/>
    <w:rsid w:val="006C4FCA"/>
    <w:rsid w:val="006E6712"/>
    <w:rsid w:val="006F2106"/>
    <w:rsid w:val="00702194"/>
    <w:rsid w:val="007043EF"/>
    <w:rsid w:val="00705156"/>
    <w:rsid w:val="00721A24"/>
    <w:rsid w:val="00723646"/>
    <w:rsid w:val="00755C97"/>
    <w:rsid w:val="00763883"/>
    <w:rsid w:val="00773B9A"/>
    <w:rsid w:val="00775ED1"/>
    <w:rsid w:val="00776AFE"/>
    <w:rsid w:val="00784F0D"/>
    <w:rsid w:val="00787E1C"/>
    <w:rsid w:val="007948CC"/>
    <w:rsid w:val="007A3913"/>
    <w:rsid w:val="007B694B"/>
    <w:rsid w:val="007C3953"/>
    <w:rsid w:val="007D3575"/>
    <w:rsid w:val="007D62C9"/>
    <w:rsid w:val="007E7AE6"/>
    <w:rsid w:val="007F2A28"/>
    <w:rsid w:val="00801A47"/>
    <w:rsid w:val="00803B27"/>
    <w:rsid w:val="008200DE"/>
    <w:rsid w:val="008246C8"/>
    <w:rsid w:val="00827CFC"/>
    <w:rsid w:val="00846FEC"/>
    <w:rsid w:val="00847A57"/>
    <w:rsid w:val="00863BD1"/>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2ABE"/>
    <w:rsid w:val="00AE4A2B"/>
    <w:rsid w:val="00AF0ED5"/>
    <w:rsid w:val="00B00506"/>
    <w:rsid w:val="00B17B39"/>
    <w:rsid w:val="00B24F85"/>
    <w:rsid w:val="00B33A69"/>
    <w:rsid w:val="00B37D11"/>
    <w:rsid w:val="00B424CC"/>
    <w:rsid w:val="00B515E6"/>
    <w:rsid w:val="00B679ED"/>
    <w:rsid w:val="00B83F23"/>
    <w:rsid w:val="00B87CBF"/>
    <w:rsid w:val="00B91004"/>
    <w:rsid w:val="00B92C9F"/>
    <w:rsid w:val="00BA3B50"/>
    <w:rsid w:val="00BB76A5"/>
    <w:rsid w:val="00BD05BE"/>
    <w:rsid w:val="00BE4ECD"/>
    <w:rsid w:val="00BE5CFD"/>
    <w:rsid w:val="00BE5D73"/>
    <w:rsid w:val="00BF3A16"/>
    <w:rsid w:val="00C34955"/>
    <w:rsid w:val="00C42067"/>
    <w:rsid w:val="00C4346D"/>
    <w:rsid w:val="00C4420C"/>
    <w:rsid w:val="00C50374"/>
    <w:rsid w:val="00C5331E"/>
    <w:rsid w:val="00C5675B"/>
    <w:rsid w:val="00C60603"/>
    <w:rsid w:val="00C641D3"/>
    <w:rsid w:val="00C72A78"/>
    <w:rsid w:val="00C746AB"/>
    <w:rsid w:val="00C75A57"/>
    <w:rsid w:val="00C82889"/>
    <w:rsid w:val="00C8440E"/>
    <w:rsid w:val="00C876FA"/>
    <w:rsid w:val="00C9179D"/>
    <w:rsid w:val="00C96C06"/>
    <w:rsid w:val="00C9720F"/>
    <w:rsid w:val="00C97F4C"/>
    <w:rsid w:val="00CB2531"/>
    <w:rsid w:val="00CC53C5"/>
    <w:rsid w:val="00CD2187"/>
    <w:rsid w:val="00CD451D"/>
    <w:rsid w:val="00CD708D"/>
    <w:rsid w:val="00CE406D"/>
    <w:rsid w:val="00CE580A"/>
    <w:rsid w:val="00CF10E1"/>
    <w:rsid w:val="00D015B1"/>
    <w:rsid w:val="00D0418D"/>
    <w:rsid w:val="00D226D0"/>
    <w:rsid w:val="00D260EB"/>
    <w:rsid w:val="00D3297C"/>
    <w:rsid w:val="00D475AC"/>
    <w:rsid w:val="00D52684"/>
    <w:rsid w:val="00D60497"/>
    <w:rsid w:val="00D73BF7"/>
    <w:rsid w:val="00D7619D"/>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5E39"/>
    <w:rsid w:val="00EA60A2"/>
    <w:rsid w:val="00EB3E04"/>
    <w:rsid w:val="00EC0ADF"/>
    <w:rsid w:val="00EC6701"/>
    <w:rsid w:val="00ED5B20"/>
    <w:rsid w:val="00EE6B38"/>
    <w:rsid w:val="00EF126A"/>
    <w:rsid w:val="00EF15AE"/>
    <w:rsid w:val="00EF1B7B"/>
    <w:rsid w:val="00F021EF"/>
    <w:rsid w:val="00F20A42"/>
    <w:rsid w:val="00F22ABC"/>
    <w:rsid w:val="00F2334E"/>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90588EEC-9B2B-43E7-A753-5C071E2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dTable5Dark-Accent5">
    <w:name w:val="Grid Table 5 Dark Accent 5"/>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F7581FBE-2359-49B7-B6E7-6A95C975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111</TotalTime>
  <Pages>11</Pages>
  <Words>3454</Words>
  <Characters>19693</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23101</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92</cp:revision>
  <cp:lastPrinted>2010-07-16T15:25:00Z</cp:lastPrinted>
  <dcterms:created xsi:type="dcterms:W3CDTF">2012-09-28T07:46:00Z</dcterms:created>
  <dcterms:modified xsi:type="dcterms:W3CDTF">2012-10-07T12:44:00Z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