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9456E3" w:rsidRDefault="00D015B1">
      <w:pPr>
        <w:pStyle w:val="Verzeichnis1"/>
        <w:rPr>
          <w:rFonts w:asciiTheme="minorHAnsi" w:eastAsiaTheme="minorEastAsia" w:hAnsiTheme="minorHAnsi" w:cstheme="minorBidi"/>
          <w:szCs w:val="22"/>
          <w:lang w:eastAsia="de-CH"/>
        </w:rPr>
      </w:pPr>
      <w:r w:rsidRPr="00D015B1">
        <w:rPr>
          <w:b/>
          <w:szCs w:val="28"/>
          <w:lang w:val="de-DE"/>
        </w:rPr>
        <w:fldChar w:fldCharType="begin"/>
      </w:r>
      <w:r w:rsidR="00763883" w:rsidRPr="00C32EA9">
        <w:instrText xml:space="preserve"> TOC \o "1-3" \h \z \u </w:instrText>
      </w:r>
      <w:r w:rsidRPr="00D015B1">
        <w:rPr>
          <w:b/>
          <w:szCs w:val="28"/>
          <w:lang w:val="de-DE"/>
        </w:rPr>
        <w:fldChar w:fldCharType="separate"/>
      </w:r>
      <w:hyperlink w:anchor="_Toc336591566" w:history="1">
        <w:r w:rsidR="009456E3" w:rsidRPr="00CB3D42">
          <w:rPr>
            <w:rStyle w:val="Hyperlink"/>
          </w:rPr>
          <w:t>1.</w:t>
        </w:r>
        <w:r w:rsidR="009456E3">
          <w:rPr>
            <w:rFonts w:asciiTheme="minorHAnsi" w:eastAsiaTheme="minorEastAsia" w:hAnsiTheme="minorHAnsi" w:cstheme="minorBidi"/>
            <w:szCs w:val="22"/>
            <w:lang w:eastAsia="de-CH"/>
          </w:rPr>
          <w:tab/>
        </w:r>
        <w:r w:rsidR="009456E3" w:rsidRPr="00CB3D42">
          <w:rPr>
            <w:rStyle w:val="Hyperlink"/>
          </w:rPr>
          <w:t>Anforderungskriterien</w:t>
        </w:r>
        <w:r w:rsidR="009456E3">
          <w:rPr>
            <w:webHidden/>
          </w:rPr>
          <w:tab/>
        </w:r>
        <w:r w:rsidR="009456E3">
          <w:rPr>
            <w:webHidden/>
          </w:rPr>
          <w:fldChar w:fldCharType="begin"/>
        </w:r>
        <w:r w:rsidR="009456E3">
          <w:rPr>
            <w:webHidden/>
          </w:rPr>
          <w:instrText xml:space="preserve"> PAGEREF _Toc336591566 \h </w:instrText>
        </w:r>
        <w:r w:rsidR="009456E3">
          <w:rPr>
            <w:webHidden/>
          </w:rPr>
        </w:r>
        <w:r w:rsidR="009456E3">
          <w:rPr>
            <w:webHidden/>
          </w:rPr>
          <w:fldChar w:fldCharType="separate"/>
        </w:r>
        <w:r w:rsidR="009456E3">
          <w:rPr>
            <w:webHidden/>
          </w:rPr>
          <w:t>4</w:t>
        </w:r>
        <w:r w:rsidR="009456E3">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7" w:history="1">
        <w:r w:rsidRPr="00CB3D42">
          <w:rPr>
            <w:rStyle w:val="Hyperlink"/>
          </w:rPr>
          <w:t>1.1</w:t>
        </w:r>
        <w:r>
          <w:rPr>
            <w:rFonts w:asciiTheme="minorHAnsi" w:eastAsiaTheme="minorEastAsia" w:hAnsiTheme="minorHAnsi" w:cstheme="minorBidi"/>
            <w:szCs w:val="22"/>
            <w:lang w:eastAsia="de-CH"/>
          </w:rPr>
          <w:tab/>
        </w:r>
        <w:r w:rsidRPr="00CB3D42">
          <w:rPr>
            <w:rStyle w:val="Hyperlink"/>
          </w:rPr>
          <w:t>Umfeld</w:t>
        </w:r>
        <w:r>
          <w:rPr>
            <w:webHidden/>
          </w:rPr>
          <w:tab/>
        </w:r>
        <w:r>
          <w:rPr>
            <w:webHidden/>
          </w:rPr>
          <w:fldChar w:fldCharType="begin"/>
        </w:r>
        <w:r>
          <w:rPr>
            <w:webHidden/>
          </w:rPr>
          <w:instrText xml:space="preserve"> PAGEREF _Toc336591567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8" w:history="1">
        <w:r w:rsidRPr="00CB3D42">
          <w:rPr>
            <w:rStyle w:val="Hyperlink"/>
          </w:rPr>
          <w:t>1.2</w:t>
        </w:r>
        <w:r>
          <w:rPr>
            <w:rFonts w:asciiTheme="minorHAnsi" w:eastAsiaTheme="minorEastAsia" w:hAnsiTheme="minorHAnsi" w:cstheme="minorBidi"/>
            <w:szCs w:val="22"/>
            <w:lang w:eastAsia="de-CH"/>
          </w:rPr>
          <w:tab/>
        </w:r>
        <w:r w:rsidRPr="00CB3D42">
          <w:rPr>
            <w:rStyle w:val="Hyperlink"/>
          </w:rPr>
          <w:t>Anforderungen</w:t>
        </w:r>
        <w:r>
          <w:rPr>
            <w:webHidden/>
          </w:rPr>
          <w:tab/>
        </w:r>
        <w:r>
          <w:rPr>
            <w:webHidden/>
          </w:rPr>
          <w:fldChar w:fldCharType="begin"/>
        </w:r>
        <w:r>
          <w:rPr>
            <w:webHidden/>
          </w:rPr>
          <w:instrText xml:space="preserve"> PAGEREF _Toc336591568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69" w:history="1">
        <w:r w:rsidRPr="00CB3D42">
          <w:rPr>
            <w:rStyle w:val="Hyperlink"/>
          </w:rPr>
          <w:t>1.3</w:t>
        </w:r>
        <w:r>
          <w:rPr>
            <w:webHidden/>
          </w:rPr>
          <w:tab/>
        </w:r>
        <w:r>
          <w:rPr>
            <w:webHidden/>
          </w:rPr>
          <w:fldChar w:fldCharType="begin"/>
        </w:r>
        <w:r>
          <w:rPr>
            <w:webHidden/>
          </w:rPr>
          <w:instrText xml:space="preserve"> PAGEREF _Toc336591569 \h </w:instrText>
        </w:r>
        <w:r>
          <w:rPr>
            <w:webHidden/>
          </w:rPr>
        </w:r>
        <w:r>
          <w:rPr>
            <w:webHidden/>
          </w:rPr>
          <w:fldChar w:fldCharType="separate"/>
        </w:r>
        <w:r>
          <w:rPr>
            <w:webHidden/>
          </w:rPr>
          <w:t>4</w:t>
        </w:r>
        <w:r>
          <w:rPr>
            <w:webHidden/>
          </w:rPr>
          <w:fldChar w:fldCharType="end"/>
        </w:r>
      </w:hyperlink>
    </w:p>
    <w:p w:rsidR="009456E3" w:rsidRDefault="009456E3">
      <w:pPr>
        <w:pStyle w:val="Verzeichnis1"/>
        <w:rPr>
          <w:rFonts w:asciiTheme="minorHAnsi" w:eastAsiaTheme="minorEastAsia" w:hAnsiTheme="minorHAnsi" w:cstheme="minorBidi"/>
          <w:szCs w:val="22"/>
          <w:lang w:eastAsia="de-CH"/>
        </w:rPr>
      </w:pPr>
      <w:hyperlink w:anchor="_Toc336591570" w:history="1">
        <w:r w:rsidRPr="00CB3D42">
          <w:rPr>
            <w:rStyle w:val="Hyperlink"/>
          </w:rPr>
          <w:t>2.</w:t>
        </w:r>
        <w:r>
          <w:rPr>
            <w:rFonts w:asciiTheme="minorHAnsi" w:eastAsiaTheme="minorEastAsia" w:hAnsiTheme="minorHAnsi" w:cstheme="minorBidi"/>
            <w:szCs w:val="22"/>
            <w:lang w:eastAsia="de-CH"/>
          </w:rPr>
          <w:tab/>
        </w:r>
        <w:r w:rsidRPr="00CB3D42">
          <w:rPr>
            <w:rStyle w:val="Hyperlink"/>
          </w:rPr>
          <w:t>Bestehende Bedienkonzepte</w:t>
        </w:r>
        <w:r>
          <w:rPr>
            <w:webHidden/>
          </w:rPr>
          <w:tab/>
        </w:r>
        <w:r>
          <w:rPr>
            <w:webHidden/>
          </w:rPr>
          <w:fldChar w:fldCharType="begin"/>
        </w:r>
        <w:r>
          <w:rPr>
            <w:webHidden/>
          </w:rPr>
          <w:instrText xml:space="preserve"> PAGEREF _Toc336591570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1" w:history="1">
        <w:r w:rsidRPr="00CB3D42">
          <w:rPr>
            <w:rStyle w:val="Hyperlink"/>
          </w:rPr>
          <w:t>2.1</w:t>
        </w:r>
        <w:r>
          <w:rPr>
            <w:rFonts w:asciiTheme="minorHAnsi" w:eastAsiaTheme="minorEastAsia" w:hAnsiTheme="minorHAnsi" w:cstheme="minorBidi"/>
            <w:szCs w:val="22"/>
            <w:lang w:eastAsia="de-CH"/>
          </w:rPr>
          <w:tab/>
        </w:r>
        <w:r w:rsidRPr="00CB3D42">
          <w:rPr>
            <w:rStyle w:val="Hyperlink"/>
          </w:rPr>
          <w:t>XBoX-Games</w:t>
        </w:r>
        <w:r>
          <w:rPr>
            <w:webHidden/>
          </w:rPr>
          <w:tab/>
        </w:r>
        <w:r>
          <w:rPr>
            <w:webHidden/>
          </w:rPr>
          <w:fldChar w:fldCharType="begin"/>
        </w:r>
        <w:r>
          <w:rPr>
            <w:webHidden/>
          </w:rPr>
          <w:instrText xml:space="preserve"> PAGEREF _Toc336591571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2" w:history="1">
        <w:r w:rsidRPr="00CB3D42">
          <w:rPr>
            <w:rStyle w:val="Hyperlink"/>
          </w:rPr>
          <w:t>2.2</w:t>
        </w:r>
        <w:r>
          <w:rPr>
            <w:rFonts w:asciiTheme="minorHAnsi" w:eastAsiaTheme="minorEastAsia" w:hAnsiTheme="minorHAnsi" w:cstheme="minorBidi"/>
            <w:szCs w:val="22"/>
            <w:lang w:eastAsia="de-CH"/>
          </w:rPr>
          <w:tab/>
        </w:r>
        <w:r w:rsidRPr="00CB3D42">
          <w:rPr>
            <w:rStyle w:val="Hyperlink"/>
          </w:rPr>
          <w:t>The Leap</w:t>
        </w:r>
        <w:r>
          <w:rPr>
            <w:webHidden/>
          </w:rPr>
          <w:tab/>
        </w:r>
        <w:r>
          <w:rPr>
            <w:webHidden/>
          </w:rPr>
          <w:fldChar w:fldCharType="begin"/>
        </w:r>
        <w:r>
          <w:rPr>
            <w:webHidden/>
          </w:rPr>
          <w:instrText xml:space="preserve"> PAGEREF _Toc336591572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3" w:history="1">
        <w:r w:rsidRPr="00CB3D42">
          <w:rPr>
            <w:rStyle w:val="Hyperlink"/>
          </w:rPr>
          <w:t>2.3</w:t>
        </w:r>
        <w:r>
          <w:rPr>
            <w:rFonts w:asciiTheme="minorHAnsi" w:eastAsiaTheme="minorEastAsia" w:hAnsiTheme="minorHAnsi" w:cstheme="minorBidi"/>
            <w:szCs w:val="22"/>
            <w:lang w:eastAsia="de-CH"/>
          </w:rPr>
          <w:tab/>
        </w:r>
        <w:r w:rsidRPr="00CB3D42">
          <w:rPr>
            <w:rStyle w:val="Hyperlink"/>
          </w:rPr>
          <w:t>Wii</w:t>
        </w:r>
        <w:r>
          <w:rPr>
            <w:webHidden/>
          </w:rPr>
          <w:tab/>
        </w:r>
        <w:r>
          <w:rPr>
            <w:webHidden/>
          </w:rPr>
          <w:fldChar w:fldCharType="begin"/>
        </w:r>
        <w:r>
          <w:rPr>
            <w:webHidden/>
          </w:rPr>
          <w:instrText xml:space="preserve"> PAGEREF _Toc336591573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4" w:history="1">
        <w:r w:rsidRPr="00CB3D42">
          <w:rPr>
            <w:rStyle w:val="Hyperlink"/>
          </w:rPr>
          <w:t>2.4</w:t>
        </w:r>
        <w:r>
          <w:rPr>
            <w:rFonts w:asciiTheme="minorHAnsi" w:eastAsiaTheme="minorEastAsia" w:hAnsiTheme="minorHAnsi" w:cstheme="minorBidi"/>
            <w:szCs w:val="22"/>
            <w:lang w:eastAsia="de-CH"/>
          </w:rPr>
          <w:tab/>
        </w:r>
        <w:r w:rsidRPr="00CB3D42">
          <w:rPr>
            <w:rStyle w:val="Hyperlink"/>
          </w:rPr>
          <w:t>PS3</w:t>
        </w:r>
        <w:r>
          <w:rPr>
            <w:webHidden/>
          </w:rPr>
          <w:tab/>
        </w:r>
        <w:r>
          <w:rPr>
            <w:webHidden/>
          </w:rPr>
          <w:fldChar w:fldCharType="begin"/>
        </w:r>
        <w:r>
          <w:rPr>
            <w:webHidden/>
          </w:rPr>
          <w:instrText xml:space="preserve"> PAGEREF _Toc336591574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5" w:history="1">
        <w:r w:rsidRPr="00CB3D42">
          <w:rPr>
            <w:rStyle w:val="Hyperlink"/>
          </w:rPr>
          <w:t>2.5</w:t>
        </w:r>
        <w:r>
          <w:rPr>
            <w:rFonts w:asciiTheme="minorHAnsi" w:eastAsiaTheme="minorEastAsia" w:hAnsiTheme="minorHAnsi" w:cstheme="minorBidi"/>
            <w:szCs w:val="22"/>
            <w:lang w:eastAsia="de-CH"/>
          </w:rPr>
          <w:tab/>
        </w:r>
        <w:r w:rsidRPr="00CB3D42">
          <w:rPr>
            <w:rStyle w:val="Hyperlink"/>
          </w:rPr>
          <w:t>Kinect am PC</w:t>
        </w:r>
        <w:r>
          <w:rPr>
            <w:webHidden/>
          </w:rPr>
          <w:tab/>
        </w:r>
        <w:r>
          <w:rPr>
            <w:webHidden/>
          </w:rPr>
          <w:fldChar w:fldCharType="begin"/>
        </w:r>
        <w:r>
          <w:rPr>
            <w:webHidden/>
          </w:rPr>
          <w:instrText xml:space="preserve"> PAGEREF _Toc336591575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6" w:history="1">
        <w:r w:rsidRPr="00CB3D42">
          <w:rPr>
            <w:rStyle w:val="Hyperlink"/>
          </w:rPr>
          <w:t>2.6</w:t>
        </w:r>
        <w:r>
          <w:rPr>
            <w:rFonts w:asciiTheme="minorHAnsi" w:eastAsiaTheme="minorEastAsia" w:hAnsiTheme="minorHAnsi" w:cstheme="minorBidi"/>
            <w:szCs w:val="22"/>
            <w:lang w:eastAsia="de-CH"/>
          </w:rPr>
          <w:tab/>
        </w:r>
        <w:r w:rsidRPr="00CB3D42">
          <w:rPr>
            <w:rStyle w:val="Hyperlink"/>
          </w:rPr>
          <w:t>Sixense</w:t>
        </w:r>
        <w:r>
          <w:rPr>
            <w:webHidden/>
          </w:rPr>
          <w:tab/>
        </w:r>
        <w:r>
          <w:rPr>
            <w:webHidden/>
          </w:rPr>
          <w:fldChar w:fldCharType="begin"/>
        </w:r>
        <w:r>
          <w:rPr>
            <w:webHidden/>
          </w:rPr>
          <w:instrText xml:space="preserve"> PAGEREF _Toc336591576 \h </w:instrText>
        </w:r>
        <w:r>
          <w:rPr>
            <w:webHidden/>
          </w:rPr>
        </w:r>
        <w:r>
          <w:rPr>
            <w:webHidden/>
          </w:rPr>
          <w:fldChar w:fldCharType="separate"/>
        </w:r>
        <w:r>
          <w:rPr>
            <w:webHidden/>
          </w:rPr>
          <w:t>4</w:t>
        </w:r>
        <w:r>
          <w:rPr>
            <w:webHidden/>
          </w:rPr>
          <w:fldChar w:fldCharType="end"/>
        </w:r>
      </w:hyperlink>
    </w:p>
    <w:p w:rsidR="009456E3" w:rsidRDefault="009456E3">
      <w:pPr>
        <w:pStyle w:val="Verzeichnis2"/>
        <w:rPr>
          <w:rFonts w:asciiTheme="minorHAnsi" w:eastAsiaTheme="minorEastAsia" w:hAnsiTheme="minorHAnsi" w:cstheme="minorBidi"/>
          <w:szCs w:val="22"/>
          <w:lang w:eastAsia="de-CH"/>
        </w:rPr>
      </w:pPr>
      <w:hyperlink w:anchor="_Toc336591577" w:history="1">
        <w:r w:rsidRPr="00CB3D42">
          <w:rPr>
            <w:rStyle w:val="Hyperlink"/>
          </w:rPr>
          <w:t>2.7</w:t>
        </w:r>
        <w:r>
          <w:rPr>
            <w:rFonts w:asciiTheme="minorHAnsi" w:eastAsiaTheme="minorEastAsia" w:hAnsiTheme="minorHAnsi" w:cstheme="minorBidi"/>
            <w:szCs w:val="22"/>
            <w:lang w:eastAsia="de-CH"/>
          </w:rPr>
          <w:tab/>
        </w:r>
        <w:r w:rsidRPr="00CB3D42">
          <w:rPr>
            <w:rStyle w:val="Hyperlink"/>
          </w:rPr>
          <w:t>Touchscreens-Devices</w:t>
        </w:r>
        <w:r>
          <w:rPr>
            <w:webHidden/>
          </w:rPr>
          <w:tab/>
        </w:r>
        <w:r>
          <w:rPr>
            <w:webHidden/>
          </w:rPr>
          <w:fldChar w:fldCharType="begin"/>
        </w:r>
        <w:r>
          <w:rPr>
            <w:webHidden/>
          </w:rPr>
          <w:instrText xml:space="preserve"> PAGEREF _Toc336591577 \h </w:instrText>
        </w:r>
        <w:r>
          <w:rPr>
            <w:webHidden/>
          </w:rPr>
        </w:r>
        <w:r>
          <w:rPr>
            <w:webHidden/>
          </w:rPr>
          <w:fldChar w:fldCharType="separate"/>
        </w:r>
        <w:r>
          <w:rPr>
            <w:webHidden/>
          </w:rPr>
          <w:t>4</w:t>
        </w:r>
        <w:r>
          <w:rPr>
            <w:webHidden/>
          </w:rPr>
          <w:fldChar w:fldCharType="end"/>
        </w:r>
      </w:hyperlink>
    </w:p>
    <w:p w:rsidR="009456E3" w:rsidRDefault="009456E3">
      <w:pPr>
        <w:pStyle w:val="Verzeichnis1"/>
        <w:rPr>
          <w:rFonts w:asciiTheme="minorHAnsi" w:eastAsiaTheme="minorEastAsia" w:hAnsiTheme="minorHAnsi" w:cstheme="minorBidi"/>
          <w:szCs w:val="22"/>
          <w:lang w:eastAsia="de-CH"/>
        </w:rPr>
      </w:pPr>
      <w:hyperlink w:anchor="_Toc336591578" w:history="1">
        <w:r w:rsidRPr="00CB3D42">
          <w:rPr>
            <w:rStyle w:val="Hyperlink"/>
          </w:rPr>
          <w:t>3.</w:t>
        </w:r>
        <w:r>
          <w:rPr>
            <w:rFonts w:asciiTheme="minorHAnsi" w:eastAsiaTheme="minorEastAsia" w:hAnsiTheme="minorHAnsi" w:cstheme="minorBidi"/>
            <w:szCs w:val="22"/>
            <w:lang w:eastAsia="de-CH"/>
          </w:rPr>
          <w:tab/>
        </w:r>
        <w:r w:rsidRPr="00CB3D42">
          <w:rPr>
            <w:rStyle w:val="Hyperlink"/>
          </w:rPr>
          <w:t>Abbildungs- und Tabellenverzeichnis</w:t>
        </w:r>
        <w:r>
          <w:rPr>
            <w:webHidden/>
          </w:rPr>
          <w:tab/>
        </w:r>
        <w:r>
          <w:rPr>
            <w:webHidden/>
          </w:rPr>
          <w:fldChar w:fldCharType="begin"/>
        </w:r>
        <w:r>
          <w:rPr>
            <w:webHidden/>
          </w:rPr>
          <w:instrText xml:space="preserve"> PAGEREF _Toc336591578 \h </w:instrText>
        </w:r>
        <w:r>
          <w:rPr>
            <w:webHidden/>
          </w:rPr>
        </w:r>
        <w:r>
          <w:rPr>
            <w:webHidden/>
          </w:rPr>
          <w:fldChar w:fldCharType="separate"/>
        </w:r>
        <w:r>
          <w:rPr>
            <w:webHidden/>
          </w:rPr>
          <w:t>4</w:t>
        </w:r>
        <w:r>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berschrift1"/>
      </w:pPr>
      <w:bookmarkStart w:id="2" w:name="_Toc336591566"/>
      <w:r>
        <w:lastRenderedPageBreak/>
        <w:t>Anforderungskriterien</w:t>
      </w:r>
      <w:bookmarkEnd w:id="2"/>
    </w:p>
    <w:p w:rsidR="00ED5B20" w:rsidRDefault="00A558E8" w:rsidP="00FA50C5">
      <w:pPr>
        <w:pStyle w:val="berschrift2"/>
      </w:pPr>
      <w:bookmarkStart w:id="3" w:name="_Toc336591567"/>
      <w:r>
        <w:t>Umfeld</w:t>
      </w:r>
      <w:bookmarkEnd w:id="3"/>
    </w:p>
    <w:p w:rsidR="00A558E8" w:rsidRDefault="00A558E8" w:rsidP="00A558E8">
      <w:pPr>
        <w:pStyle w:val="Textkrper"/>
      </w:pPr>
      <w:r>
        <w:t>Die 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w:t>
      </w:r>
      <w:r w:rsidR="00C96C06">
        <w:t>h</w:t>
      </w:r>
      <w:r w:rsidR="00C96C06">
        <w:t>tung befi</w:t>
      </w:r>
      <w:r w:rsidR="00C96C06">
        <w:t>n</w:t>
      </w:r>
      <w:r w:rsidR="00C96C06">
        <w:t>det sich an der Decke –</w:t>
      </w:r>
      <w:r w:rsidR="006372B8">
        <w:t xml:space="preserve"> normalerweise</w:t>
      </w:r>
      <w:r w:rsidR="00C96C06">
        <w:t xml:space="preserve"> </w:t>
      </w:r>
      <w:r w:rsidR="006372B8">
        <w:t>Neon oder Halogen. Es könnte aber auch Tageslicht von oben oder der Seite hinz</w:t>
      </w:r>
      <w:r w:rsidR="006372B8">
        <w:t>u</w:t>
      </w:r>
      <w:r w:rsidR="006372B8">
        <w:t>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r>
        <w:t>Störfaktoren</w:t>
      </w:r>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Durch Maschinen kann es zu Lärm oder Staubemissionen kommen. Ebenso können Wärmequellen in der Halle entstehen und sich allenfalls bewegen. Bei der Beachtung kann es allenfalls zu direkter Sonneneinstrahlung kommen. LED könnte in Zukunft auch als Leuchtmittel eingesetzt werden.</w:t>
      </w:r>
      <w:r w:rsidR="00F5482C">
        <w:t xml:space="preserve"> Abgesehen von Personen und Fahrzeugen kann es auch andere Objekte haben, die sich bewegen können (z.B.: ein Kran).</w:t>
      </w:r>
    </w:p>
    <w:p w:rsidR="00ED5B20" w:rsidRDefault="00506AFB" w:rsidP="00FA50C5">
      <w:pPr>
        <w:pStyle w:val="berschrift2"/>
      </w:pPr>
      <w:bookmarkStart w:id="4" w:name="_Toc336591568"/>
      <w:r>
        <w:t>Anforderungen</w:t>
      </w:r>
      <w:bookmarkEnd w:id="4"/>
    </w:p>
    <w:p w:rsidR="009D06D8" w:rsidRDefault="00B00506" w:rsidP="009D06D8">
      <w:pPr>
        <w:pStyle w:val="berschrift3"/>
      </w:pPr>
      <w:r>
        <w:t>Umgebung</w:t>
      </w:r>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r>
        <w:t>Workflow</w:t>
      </w:r>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D87883" w:rsidP="00D87883">
      <w:pPr>
        <w:pStyle w:val="Textkrper"/>
        <w:numPr>
          <w:ilvl w:val="1"/>
          <w:numId w:val="3"/>
        </w:numPr>
      </w:pPr>
      <w:r>
        <w:t>intuitiv</w:t>
      </w:r>
    </w:p>
    <w:p w:rsidR="009D06D8" w:rsidRDefault="009D06D8" w:rsidP="009D06D8">
      <w:pPr>
        <w:pStyle w:val="Textkrper"/>
        <w:numPr>
          <w:ilvl w:val="0"/>
          <w:numId w:val="3"/>
        </w:numPr>
      </w:pPr>
      <w:r>
        <w:t>Gesten sollten nach maximal zwei Versuchen erkannt werden, irrtümliche Inputs sollten nicht vorko</w:t>
      </w:r>
      <w:r>
        <w:t>m</w:t>
      </w:r>
      <w:r>
        <w:t>men.</w:t>
      </w:r>
    </w:p>
    <w:p w:rsidR="00B679ED" w:rsidRDefault="00B679ED" w:rsidP="009D06D8">
      <w:pPr>
        <w:pStyle w:val="Textkrper"/>
        <w:numPr>
          <w:ilvl w:val="0"/>
          <w:numId w:val="3"/>
        </w:numPr>
      </w:pPr>
      <w:r>
        <w:lastRenderedPageBreak/>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r>
        <w:t>Auswertung Realisierbarkeit</w:t>
      </w:r>
    </w:p>
    <w:p w:rsidR="00163992" w:rsidRDefault="00D87883" w:rsidP="002A3FC1">
      <w:pPr>
        <w:pStyle w:val="berschrift2"/>
      </w:pPr>
      <w:bookmarkStart w:id="5" w:name="_Toc336591569"/>
      <w:bookmarkEnd w:id="5"/>
      <w:r>
        <w:t>Erweiterungen</w:t>
      </w:r>
    </w:p>
    <w:p w:rsidR="00D87883" w:rsidRPr="00D87883" w:rsidRDefault="00D87883" w:rsidP="00D87883">
      <w:pPr>
        <w:pStyle w:val="Textkrper"/>
      </w:pPr>
    </w:p>
    <w:p w:rsidR="00C50374" w:rsidRPr="00571AF5" w:rsidRDefault="00DC373B" w:rsidP="00163992">
      <w:pPr>
        <w:pStyle w:val="berschrift1"/>
      </w:pPr>
      <w:bookmarkStart w:id="6" w:name="_Toc336591570"/>
      <w:r>
        <w:t>Bestehende Bedienkonzepte</w:t>
      </w:r>
      <w:bookmarkEnd w:id="6"/>
    </w:p>
    <w:p w:rsidR="00304A6A" w:rsidRDefault="00DC373B" w:rsidP="00DC373B">
      <w:pPr>
        <w:pStyle w:val="berschrift2"/>
      </w:pPr>
      <w:bookmarkStart w:id="7" w:name="_Toc336591571"/>
      <w:proofErr w:type="spellStart"/>
      <w:r>
        <w:t>XBoX</w:t>
      </w:r>
      <w:proofErr w:type="spellEnd"/>
      <w:r>
        <w:t>-Games</w:t>
      </w:r>
      <w:bookmarkEnd w:id="7"/>
    </w:p>
    <w:p w:rsidR="00B679ED" w:rsidRDefault="00B679ED" w:rsidP="00B679ED">
      <w:pPr>
        <w:pStyle w:val="berschrift3"/>
      </w:pPr>
      <w:r>
        <w:t>Microsoft Demovideo</w:t>
      </w:r>
    </w:p>
    <w:p w:rsidR="00B679ED" w:rsidRDefault="00B679ED" w:rsidP="00B679ED">
      <w:pPr>
        <w:pStyle w:val="Textkrper"/>
      </w:pPr>
      <w:r>
        <w:t xml:space="preserve">Wischen, Stossen, </w:t>
      </w:r>
      <w:r w:rsidR="007D3575">
        <w:t xml:space="preserve">Ziehen, </w:t>
      </w:r>
    </w:p>
    <w:p w:rsidR="002A3FC1" w:rsidRDefault="00827CFC" w:rsidP="00827CFC">
      <w:pPr>
        <w:pStyle w:val="berschrift2"/>
      </w:pPr>
      <w:bookmarkStart w:id="8" w:name="_Toc336591572"/>
      <w:r>
        <w:t xml:space="preserve">The </w:t>
      </w:r>
      <w:proofErr w:type="spellStart"/>
      <w:r>
        <w:t>Leap</w:t>
      </w:r>
      <w:bookmarkEnd w:id="8"/>
      <w:proofErr w:type="spellEnd"/>
    </w:p>
    <w:p w:rsidR="00827CFC" w:rsidRDefault="000F2A83" w:rsidP="00827CFC">
      <w:pPr>
        <w:pStyle w:val="berschrift2"/>
      </w:pPr>
      <w:bookmarkStart w:id="9" w:name="_Toc336591573"/>
      <w:proofErr w:type="spellStart"/>
      <w:r>
        <w:t>Wii</w:t>
      </w:r>
      <w:bookmarkEnd w:id="9"/>
      <w:proofErr w:type="spellEnd"/>
    </w:p>
    <w:p w:rsidR="00827CFC" w:rsidRDefault="00827CFC" w:rsidP="00827CFC">
      <w:pPr>
        <w:pStyle w:val="berschrift2"/>
      </w:pPr>
      <w:bookmarkStart w:id="10" w:name="_Toc336591574"/>
      <w:r>
        <w:t>PS3</w:t>
      </w:r>
      <w:bookmarkEnd w:id="10"/>
    </w:p>
    <w:p w:rsidR="00827CFC" w:rsidRDefault="00827CFC" w:rsidP="00827CFC">
      <w:pPr>
        <w:pStyle w:val="berschrift2"/>
      </w:pPr>
      <w:bookmarkStart w:id="11" w:name="_Toc336591575"/>
      <w:r>
        <w:t>Kinect am PC</w:t>
      </w:r>
      <w:bookmarkEnd w:id="11"/>
    </w:p>
    <w:p w:rsidR="007D3575" w:rsidRPr="00B679ED" w:rsidRDefault="007D3575" w:rsidP="007D3575">
      <w:pPr>
        <w:pStyle w:val="berschrift3"/>
      </w:pPr>
      <w:r>
        <w:t>Interactive Wall</w:t>
      </w:r>
    </w:p>
    <w:p w:rsidR="007D3575" w:rsidRDefault="007D3575" w:rsidP="007D3575">
      <w:pPr>
        <w:pStyle w:val="Textkrper"/>
      </w:pPr>
      <w:r>
        <w:t>Anmeldung: Arme nach aussen halten</w:t>
      </w:r>
    </w:p>
    <w:p w:rsidR="007D3575" w:rsidRDefault="007D3575" w:rsidP="007D3575">
      <w:pPr>
        <w:pStyle w:val="Textkrper"/>
      </w:pPr>
      <w:r>
        <w:t xml:space="preserve">Ein Zeiger pro Hand, </w:t>
      </w:r>
      <w:proofErr w:type="gramStart"/>
      <w:r>
        <w:t>push</w:t>
      </w:r>
      <w:proofErr w:type="gramEnd"/>
      <w:r>
        <w:t xml:space="preserve"> </w:t>
      </w:r>
      <w:proofErr w:type="spellStart"/>
      <w:r>
        <w:t>to</w:t>
      </w:r>
      <w:proofErr w:type="spellEnd"/>
      <w:r>
        <w:t xml:space="preserve"> </w:t>
      </w:r>
      <w:proofErr w:type="spellStart"/>
      <w:r>
        <w:t>select</w:t>
      </w:r>
      <w:proofErr w:type="spellEnd"/>
    </w:p>
    <w:p w:rsidR="00EF15AE" w:rsidRPr="007D3575" w:rsidRDefault="00EF15AE" w:rsidP="007D3575">
      <w:pPr>
        <w:pStyle w:val="Textkrper"/>
      </w:pPr>
      <w:r>
        <w:t xml:space="preserve">Wischen für </w:t>
      </w:r>
      <w:proofErr w:type="spellStart"/>
      <w:r>
        <w:t>scrolling</w:t>
      </w:r>
      <w:proofErr w:type="spellEnd"/>
    </w:p>
    <w:p w:rsidR="00827CFC" w:rsidRDefault="00827CFC" w:rsidP="00827CFC">
      <w:pPr>
        <w:pStyle w:val="berschrift2"/>
      </w:pPr>
      <w:bookmarkStart w:id="12" w:name="_Toc336591576"/>
      <w:proofErr w:type="spellStart"/>
      <w:r>
        <w:t>Sixense</w:t>
      </w:r>
      <w:bookmarkEnd w:id="12"/>
      <w:proofErr w:type="spellEnd"/>
    </w:p>
    <w:p w:rsidR="0091787E" w:rsidRPr="0091787E" w:rsidRDefault="0091787E" w:rsidP="0091787E">
      <w:pPr>
        <w:pStyle w:val="berschrift2"/>
      </w:pPr>
      <w:proofErr w:type="spellStart"/>
      <w:r>
        <w:t>Lightgun</w:t>
      </w:r>
      <w:proofErr w:type="spellEnd"/>
    </w:p>
    <w:p w:rsidR="00827CFC" w:rsidRPr="00827CFC" w:rsidRDefault="00E65E39" w:rsidP="00E65E39">
      <w:pPr>
        <w:pStyle w:val="berschrift2"/>
      </w:pPr>
      <w:bookmarkStart w:id="13" w:name="_Toc336591577"/>
      <w:r>
        <w:t>Touchscreens-Devices</w:t>
      </w:r>
      <w:bookmarkEnd w:id="13"/>
    </w:p>
    <w:p w:rsidR="00084F84" w:rsidRPr="00EF126A" w:rsidRDefault="00084F84" w:rsidP="00261AC1">
      <w:pPr>
        <w:pStyle w:val="berschrift1"/>
      </w:pPr>
      <w:bookmarkStart w:id="14" w:name="_Toc204151823"/>
      <w:bookmarkStart w:id="15" w:name="_Toc145995155"/>
      <w:bookmarkStart w:id="16" w:name="_Toc336591578"/>
      <w:r w:rsidRPr="00EF126A">
        <w:t>Abbildungs- und Tabellenverzeichnis</w:t>
      </w:r>
      <w:bookmarkEnd w:id="14"/>
      <w:bookmarkEnd w:id="15"/>
      <w:bookmarkEnd w:id="16"/>
    </w:p>
    <w:p w:rsidR="00130ED5" w:rsidRDefault="00D015B1" w:rsidP="00C4346D">
      <w:pPr>
        <w:pStyle w:val="Textkrper"/>
      </w:pPr>
      <w:r>
        <w:fldChar w:fldCharType="begin"/>
      </w:r>
      <w:r w:rsidR="00084F84">
        <w:instrText xml:space="preserve">MACROBUTTON Abbildungen [Doppelklicken Sie </w:instrText>
      </w:r>
      <w:r w:rsidR="00084F84">
        <w:rPr>
          <w:b/>
        </w:rPr>
        <w:instrText>hier</w:instrText>
      </w:r>
      <w:r w:rsidR="00084F84">
        <w:instrText>, um das Abbildungs- und Tabellenverzeichnis zu erstellen]</w:instrText>
      </w:r>
      <w:r>
        <w:fldChar w:fldCharType="end"/>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597" w:rsidRDefault="00D24597">
      <w:r>
        <w:separator/>
      </w:r>
    </w:p>
  </w:endnote>
  <w:endnote w:type="continuationSeparator" w:id="0">
    <w:p w:rsidR="00D24597" w:rsidRDefault="00D24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Default="00D015B1">
    <w:pPr>
      <w:pStyle w:val="Fuzeile"/>
      <w:rPr>
        <w:rStyle w:val="Seitenzahl"/>
      </w:rPr>
    </w:pPr>
    <w:r>
      <w:rPr>
        <w:rStyle w:val="Seitenzahl"/>
      </w:rPr>
      <w:fldChar w:fldCharType="begin"/>
    </w:r>
    <w:r w:rsidR="00E263BA">
      <w:rPr>
        <w:rStyle w:val="Seitenzahl"/>
      </w:rPr>
      <w:instrText xml:space="preserve">PAGE  </w:instrText>
    </w:r>
    <w:r>
      <w:rPr>
        <w:rStyle w:val="Seitenzahl"/>
      </w:rPr>
      <w:fldChar w:fldCharType="end"/>
    </w:r>
  </w:p>
  <w:p w:rsidR="00E263BA" w:rsidRDefault="00E263B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50700A" w:rsidRDefault="00D015B1" w:rsidP="003F350F">
    <w:pPr>
      <w:pStyle w:val="Fuzeile"/>
      <w:tabs>
        <w:tab w:val="clear" w:pos="9072"/>
        <w:tab w:val="right" w:pos="9923"/>
      </w:tabs>
      <w:rPr>
        <w:color w:val="595959"/>
      </w:rPr>
    </w:pPr>
    <w:fldSimple w:instr=" REF Dokumenttyp \h  \* MERGEFORMAT ">
      <w:r w:rsidR="00584552" w:rsidRPr="00584552">
        <w:rPr>
          <w:color w:val="595959"/>
        </w:rPr>
        <w:t xml:space="preserve">[Dokumenttyp]  </w:t>
      </w:r>
    </w:fldSimple>
    <w:r w:rsidR="00E263BA" w:rsidRPr="0050700A">
      <w:rPr>
        <w:color w:val="595959"/>
      </w:rPr>
      <w:t xml:space="preserve">- </w:t>
    </w:r>
    <w:r>
      <w:fldChar w:fldCharType="begin"/>
    </w:r>
    <w:r w:rsidR="00C876FA">
      <w:instrText xml:space="preserve"> REF ProjectNumber \h  \* MERGEFORMAT </w:instrText>
    </w:r>
    <w:r>
      <w:fldChar w:fldCharType="separate"/>
    </w:r>
    <w:r w:rsidR="00584552" w:rsidRPr="00584552">
      <w:rPr>
        <w:color w:val="595959"/>
      </w:rPr>
      <w:t xml:space="preserve">Project </w:t>
    </w:r>
    <w:proofErr w:type="spellStart"/>
    <w:r w:rsidR="00584552" w:rsidRPr="00584552">
      <w:rPr>
        <w:color w:val="595959"/>
      </w:rPr>
      <w:t>Number</w:t>
    </w:r>
    <w:proofErr w:type="spellEnd"/>
    <w:r w:rsidR="00584552" w:rsidRPr="00584552">
      <w:rPr>
        <w:color w:val="595959"/>
      </w:rPr>
      <w:t xml:space="preserve"> </w:t>
    </w:r>
    <w:r>
      <w:fldChar w:fldCharType="end"/>
    </w:r>
    <w:r w:rsidR="00E263BA" w:rsidRPr="0050700A">
      <w:rPr>
        <w:color w:val="595959"/>
      </w:rPr>
      <w:t xml:space="preserve"> - </w:t>
    </w:r>
    <w:r>
      <w:fldChar w:fldCharType="begin"/>
    </w:r>
    <w:r w:rsidR="00C876FA">
      <w:instrText xml:space="preserve"> REF DokumentNo \h  \* MERGEFORMAT </w:instrText>
    </w:r>
    <w:r>
      <w:fldChar w:fldCharType="separate"/>
    </w:r>
    <w:proofErr w:type="spellStart"/>
    <w:r w:rsidR="00584552" w:rsidRPr="00584552">
      <w:rPr>
        <w:rStyle w:val="Absatz-HervorgehobenZchn"/>
        <w:rFonts w:ascii="Calibri" w:hAnsi="Calibri"/>
        <w:b w:val="0"/>
        <w:color w:val="595959"/>
        <w:lang w:val="de-DE"/>
      </w:rPr>
      <w:t>DocumentNo</w:t>
    </w:r>
    <w:proofErr w:type="spellEnd"/>
    <w:r w:rsidR="00584552" w:rsidRPr="00584552">
      <w:rPr>
        <w:color w:val="595959"/>
      </w:rPr>
      <w:t xml:space="preserve"> </w:t>
    </w:r>
    <w:r>
      <w:fldChar w:fldCharType="end"/>
    </w:r>
    <w:r w:rsidR="00E263BA" w:rsidRPr="0050700A">
      <w:rPr>
        <w:color w:val="595959"/>
      </w:rPr>
      <w:t xml:space="preserve"> - </w:t>
    </w:r>
    <w:r>
      <w:fldChar w:fldCharType="begin"/>
    </w:r>
    <w:r w:rsidR="00C876FA">
      <w:instrText xml:space="preserve"> REF LastRevisionNumber \h  \* MERGEFORMAT </w:instrText>
    </w:r>
    <w:r>
      <w:fldChar w:fldCharType="separate"/>
    </w:r>
    <w:proofErr w:type="spellStart"/>
    <w:r w:rsidR="00584552" w:rsidRPr="00584552">
      <w:rPr>
        <w:color w:val="595959"/>
      </w:rPr>
      <w:t>LastRevisionNumber</w:t>
    </w:r>
    <w:proofErr w:type="spellEnd"/>
    <w:r w:rsidR="00584552" w:rsidRPr="00584552">
      <w:rPr>
        <w:color w:val="595959"/>
      </w:rPr>
      <w:t xml:space="preserve"> </w:t>
    </w:r>
    <w:r>
      <w:fldChar w:fldCharType="end"/>
    </w:r>
    <w:r w:rsidR="00E263BA" w:rsidRPr="0050700A">
      <w:rPr>
        <w:color w:val="595959"/>
      </w:rPr>
      <w:t xml:space="preserve"> </w:t>
    </w:r>
    <w:r w:rsidR="003F350F" w:rsidRPr="0050700A">
      <w:rPr>
        <w:color w:val="595959"/>
      </w:rPr>
      <w:tab/>
      <w:t>Vertraulich</w:t>
    </w:r>
  </w:p>
  <w:p w:rsidR="00E263BA" w:rsidRPr="0050700A" w:rsidRDefault="00D015B1" w:rsidP="00412EEC">
    <w:pPr>
      <w:pStyle w:val="Fuzeile"/>
      <w:tabs>
        <w:tab w:val="clear" w:pos="4536"/>
        <w:tab w:val="clear" w:pos="9072"/>
        <w:tab w:val="center" w:pos="-3402"/>
        <w:tab w:val="right" w:pos="9923"/>
      </w:tabs>
      <w:rPr>
        <w:color w:val="595959"/>
      </w:rPr>
    </w:pPr>
    <w:r w:rsidRPr="0050700A">
      <w:rPr>
        <w:color w:val="595959"/>
      </w:rPr>
      <w:fldChar w:fldCharType="begin"/>
    </w:r>
    <w:r w:rsidR="00E263BA" w:rsidRPr="0050700A">
      <w:rPr>
        <w:color w:val="595959"/>
      </w:rPr>
      <w:instrText xml:space="preserve"> FILENAME </w:instrText>
    </w:r>
    <w:r w:rsidRPr="0050700A">
      <w:rPr>
        <w:color w:val="595959"/>
      </w:rPr>
      <w:fldChar w:fldCharType="separate"/>
    </w:r>
    <w:r w:rsidR="00584552">
      <w:rPr>
        <w:noProof/>
        <w:color w:val="595959"/>
      </w:rPr>
      <w:t>Dokument1</w:t>
    </w:r>
    <w:r w:rsidRPr="0050700A">
      <w:rPr>
        <w:color w:val="595959"/>
      </w:rPr>
      <w:fldChar w:fldCharType="end"/>
    </w:r>
    <w:r w:rsidR="00E263BA" w:rsidRPr="0050700A">
      <w:rPr>
        <w:color w:val="595959"/>
      </w:rPr>
      <w:t xml:space="preserve"> - </w:t>
    </w:r>
    <w:r>
      <w:fldChar w:fldCharType="begin"/>
    </w:r>
    <w:r w:rsidR="00C876FA">
      <w:instrText xml:space="preserve"> REF LastChangeDate \h  \* MERGEFORMAT </w:instrText>
    </w:r>
    <w:r>
      <w:fldChar w:fldCharType="separate"/>
    </w:r>
    <w:proofErr w:type="spellStart"/>
    <w:r w:rsidR="00584552" w:rsidRPr="00584552">
      <w:rPr>
        <w:color w:val="595959"/>
      </w:rPr>
      <w:t>LastChangeDate</w:t>
    </w:r>
    <w:proofErr w:type="spellEnd"/>
    <w:r w:rsidR="00584552" w:rsidRPr="00584552">
      <w:rPr>
        <w:color w:val="595959"/>
      </w:rPr>
      <w:t xml:space="preserve"> </w:t>
    </w:r>
    <w:r>
      <w:fldChar w:fldCharType="end"/>
    </w:r>
    <w:r w:rsidR="003F350F" w:rsidRPr="0050700A">
      <w:rPr>
        <w:color w:val="595959"/>
      </w:rPr>
      <w:t xml:space="preserve"> </w:t>
    </w:r>
    <w:r w:rsidR="00E263BA" w:rsidRPr="0050700A">
      <w:rPr>
        <w:color w:val="595959"/>
      </w:rPr>
      <w:tab/>
      <w:t xml:space="preserve">Seite </w:t>
    </w:r>
    <w:r w:rsidRPr="0050700A">
      <w:rPr>
        <w:rStyle w:val="Seitenzahl"/>
        <w:color w:val="595959"/>
      </w:rPr>
      <w:fldChar w:fldCharType="begin"/>
    </w:r>
    <w:r w:rsidR="00E263BA" w:rsidRPr="0050700A">
      <w:rPr>
        <w:rStyle w:val="Seitenzahl"/>
        <w:color w:val="595959"/>
      </w:rPr>
      <w:instrText xml:space="preserve"> PAGE </w:instrText>
    </w:r>
    <w:r w:rsidRPr="0050700A">
      <w:rPr>
        <w:rStyle w:val="Seitenzahl"/>
        <w:color w:val="595959"/>
      </w:rPr>
      <w:fldChar w:fldCharType="separate"/>
    </w:r>
    <w:r w:rsidR="0020486E">
      <w:rPr>
        <w:rStyle w:val="Seitenzahl"/>
        <w:noProof/>
        <w:color w:val="595959"/>
      </w:rPr>
      <w:t>4</w:t>
    </w:r>
    <w:r w:rsidRPr="0050700A">
      <w:rPr>
        <w:rStyle w:val="Seitenzahl"/>
        <w:color w:val="595959"/>
      </w:rPr>
      <w:fldChar w:fldCharType="end"/>
    </w:r>
    <w:r w:rsidR="00E263BA" w:rsidRPr="0050700A">
      <w:rPr>
        <w:rStyle w:val="Seitenzahl"/>
        <w:color w:val="595959"/>
      </w:rPr>
      <w:t xml:space="preserve"> von </w:t>
    </w:r>
    <w:r w:rsidRPr="0050700A">
      <w:rPr>
        <w:rStyle w:val="Seitenzahl"/>
        <w:color w:val="595959"/>
      </w:rPr>
      <w:fldChar w:fldCharType="begin"/>
    </w:r>
    <w:r w:rsidR="00E263BA" w:rsidRPr="0050700A">
      <w:rPr>
        <w:rStyle w:val="Seitenzahl"/>
        <w:color w:val="595959"/>
      </w:rPr>
      <w:instrText xml:space="preserve"> NUMPAGES </w:instrText>
    </w:r>
    <w:r w:rsidRPr="0050700A">
      <w:rPr>
        <w:rStyle w:val="Seitenzahl"/>
        <w:color w:val="595959"/>
      </w:rPr>
      <w:fldChar w:fldCharType="separate"/>
    </w:r>
    <w:r w:rsidR="0020486E">
      <w:rPr>
        <w:rStyle w:val="Seitenzahl"/>
        <w:noProof/>
        <w:color w:val="595959"/>
      </w:rPr>
      <w:t>5</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4D3B5D" w:rsidRDefault="00D015B1" w:rsidP="001B1814">
    <w:pPr>
      <w:pStyle w:val="Fuzeile"/>
    </w:pPr>
    <w:r>
      <w:fldChar w:fldCharType="begin"/>
    </w:r>
    <w:r w:rsidR="00E263BA">
      <w:instrText xml:space="preserve"> REF Dokumentart \h  \* MERGEFORMAT </w:instrText>
    </w:r>
    <w:r>
      <w:fldChar w:fldCharType="separate"/>
    </w:r>
    <w:r w:rsidR="00584552">
      <w:rPr>
        <w:b/>
        <w:bCs/>
      </w:rPr>
      <w:t>Fehler! Verweisquelle konnte nicht gefunden werden.</w:t>
    </w:r>
    <w:r>
      <w:fldChar w:fldCharType="end"/>
    </w:r>
  </w:p>
  <w:p w:rsidR="00E263BA" w:rsidRPr="001B1814" w:rsidRDefault="00D015B1" w:rsidP="001B1814">
    <w:pPr>
      <w:pStyle w:val="Fuzeile"/>
      <w:tabs>
        <w:tab w:val="clear" w:pos="4536"/>
        <w:tab w:val="clear" w:pos="9072"/>
        <w:tab w:val="right" w:pos="9865"/>
      </w:tabs>
    </w:pPr>
    <w:fldSimple w:instr=" FILENAME ">
      <w:r w:rsidR="00584552">
        <w:rPr>
          <w:noProof/>
        </w:rPr>
        <w:t>Dokument1</w:t>
      </w:r>
    </w:fldSimple>
    <w:r w:rsidR="00E263BA">
      <w:t xml:space="preserve"> - </w:t>
    </w:r>
    <w:r>
      <w:fldChar w:fldCharType="begin"/>
    </w:r>
    <w:r w:rsidR="00C876FA">
      <w:instrText xml:space="preserve"> DOCPROPERTY  is_LastChangeDate  \* MERGEFORMAT </w:instrText>
    </w:r>
    <w:r>
      <w:fldChar w:fldCharType="separate"/>
    </w:r>
    <w:proofErr w:type="spellStart"/>
    <w:r w:rsidR="00584552">
      <w:t>LastChangeDate</w:t>
    </w:r>
    <w:proofErr w:type="spellEnd"/>
    <w:r>
      <w:fldChar w:fldCharType="end"/>
    </w:r>
    <w:r w:rsidR="00E263BA">
      <w:t xml:space="preserve"> - </w:t>
    </w:r>
    <w:r>
      <w:fldChar w:fldCharType="begin"/>
    </w:r>
    <w:r w:rsidR="00C876FA">
      <w:instrText xml:space="preserve"> DOCPROPERTY  IS_LastRevisionNumber  \* MERGEFORMAT </w:instrText>
    </w:r>
    <w:r>
      <w:fldChar w:fldCharType="separate"/>
    </w:r>
    <w:proofErr w:type="spellStart"/>
    <w:r w:rsidR="00584552">
      <w:t>LastRevisionNumber</w:t>
    </w:r>
    <w:proofErr w:type="spellEnd"/>
    <w:r>
      <w:fldChar w:fldCharType="end"/>
    </w:r>
    <w:r w:rsidR="00E263BA" w:rsidRPr="004D3B5D">
      <w:t xml:space="preserve"> </w:t>
    </w:r>
    <w:r w:rsidR="00E263BA" w:rsidRPr="004D3B5D">
      <w:tab/>
      <w:t xml:space="preserve">Seite </w:t>
    </w:r>
    <w:r w:rsidRPr="004D3B5D">
      <w:rPr>
        <w:rStyle w:val="Seitenzahl"/>
      </w:rPr>
      <w:fldChar w:fldCharType="begin"/>
    </w:r>
    <w:r w:rsidR="00E263BA" w:rsidRPr="004D3B5D">
      <w:rPr>
        <w:rStyle w:val="Seitenzahl"/>
      </w:rPr>
      <w:instrText xml:space="preserve"> PAGE </w:instrText>
    </w:r>
    <w:r w:rsidRPr="004D3B5D">
      <w:rPr>
        <w:rStyle w:val="Seitenzahl"/>
      </w:rPr>
      <w:fldChar w:fldCharType="separate"/>
    </w:r>
    <w:r w:rsidR="00E263BA">
      <w:rPr>
        <w:rStyle w:val="Seitenzahl"/>
        <w:noProof/>
      </w:rPr>
      <w:t>1</w:t>
    </w:r>
    <w:r w:rsidRPr="004D3B5D">
      <w:rPr>
        <w:rStyle w:val="Seitenzahl"/>
      </w:rPr>
      <w:fldChar w:fldCharType="end"/>
    </w:r>
    <w:r w:rsidR="00E263BA" w:rsidRPr="004D3B5D">
      <w:rPr>
        <w:rStyle w:val="Seitenzahl"/>
      </w:rPr>
      <w:t xml:space="preserve"> von </w:t>
    </w:r>
    <w:r w:rsidRPr="004D3B5D">
      <w:rPr>
        <w:rStyle w:val="Seitenzahl"/>
      </w:rPr>
      <w:fldChar w:fldCharType="begin"/>
    </w:r>
    <w:r w:rsidR="00E263BA" w:rsidRPr="004D3B5D">
      <w:rPr>
        <w:rStyle w:val="Seitenzahl"/>
      </w:rPr>
      <w:instrText xml:space="preserve"> NUMPAGES </w:instrText>
    </w:r>
    <w:r w:rsidRPr="004D3B5D">
      <w:rPr>
        <w:rStyle w:val="Seitenzahl"/>
      </w:rPr>
      <w:fldChar w:fldCharType="separate"/>
    </w:r>
    <w:r w:rsidR="00584552">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597" w:rsidRDefault="00D24597">
      <w:r>
        <w:separator/>
      </w:r>
    </w:p>
  </w:footnote>
  <w:footnote w:type="continuationSeparator" w:id="0">
    <w:p w:rsidR="00D24597" w:rsidRDefault="00D245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0C1012" w:rsidRDefault="003D25EC"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D93612" w:rsidRPr="000C1012">
      <w:rPr>
        <w:snapToGrid w:val="0"/>
        <w:color w:val="595959" w:themeColor="text1" w:themeTint="A6"/>
      </w:rPr>
      <w:t>M</w:t>
    </w:r>
    <w:r w:rsidR="00E263BA" w:rsidRPr="000C1012">
      <w:rPr>
        <w:snapToGrid w:val="0"/>
        <w:color w:val="595959" w:themeColor="text1" w:themeTint="A6"/>
      </w:rPr>
      <w:t xml:space="preserve">&amp;F  Engineering AG    </w:t>
    </w:r>
    <w:proofErr w:type="spellStart"/>
    <w:r w:rsidR="00E263BA" w:rsidRPr="000C1012">
      <w:rPr>
        <w:snapToGrid w:val="0"/>
        <w:color w:val="595959" w:themeColor="text1" w:themeTint="A6"/>
      </w:rPr>
      <w:t>Querstrasse</w:t>
    </w:r>
    <w:proofErr w:type="spellEnd"/>
    <w:r w:rsidR="00E263BA" w:rsidRPr="000C1012">
      <w:rPr>
        <w:snapToGrid w:val="0"/>
        <w:color w:val="595959" w:themeColor="text1" w:themeTint="A6"/>
      </w:rPr>
      <w:t xml:space="preserve"> 17    CH-8951 </w:t>
    </w:r>
    <w:proofErr w:type="spellStart"/>
    <w:r w:rsidR="00E263BA" w:rsidRPr="000C1012">
      <w:rPr>
        <w:snapToGrid w:val="0"/>
        <w:color w:val="595959" w:themeColor="text1" w:themeTint="A6"/>
      </w:rPr>
      <w:t>Fahrweid</w:t>
    </w:r>
    <w:proofErr w:type="spellEnd"/>
    <w:r w:rsidR="00E263BA" w:rsidRPr="000C1012">
      <w:rPr>
        <w:snapToGrid w:val="0"/>
        <w:color w:val="595959" w:themeColor="text1" w:themeTint="A6"/>
      </w:rPr>
      <w:t xml:space="preserve">    Tel +4144 747 4444    </w:t>
    </w:r>
    <w:hyperlink r:id="rId2" w:history="1">
      <w:r w:rsidR="00E263BA" w:rsidRPr="000C1012">
        <w:rPr>
          <w:color w:val="595959" w:themeColor="text1" w:themeTint="A6"/>
        </w:rPr>
        <w:t>www.m-f.ch</w:t>
      </w:r>
    </w:hyperlink>
  </w:p>
  <w:p w:rsidR="00E263BA" w:rsidRDefault="00E263BA" w:rsidP="00787E1C">
    <w:pPr>
      <w:pStyle w:val="Kopfzeile"/>
      <w:tabs>
        <w:tab w:val="clear" w:pos="4536"/>
        <w:tab w:val="clear" w:pos="9072"/>
        <w:tab w:val="right" w:pos="9865"/>
      </w:tabs>
      <w:jc w:val="right"/>
      <w:rPr>
        <w:b/>
        <w:bCs/>
      </w:rPr>
    </w:pPr>
    <w:r w:rsidRPr="00F021EF">
      <w:rPr>
        <w:noProof/>
      </w:rPr>
      <w:tab/>
    </w:r>
  </w:p>
  <w:p w:rsidR="00E263BA" w:rsidRPr="00DE5E6B" w:rsidRDefault="00E263BA"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E263BA">
      <w:tc>
        <w:tcPr>
          <w:tcW w:w="5030" w:type="dxa"/>
        </w:tcPr>
        <w:p w:rsidR="00E263BA" w:rsidRPr="00787E1C" w:rsidRDefault="00D015B1">
          <w:pPr>
            <w:pStyle w:val="Kopfzeile"/>
          </w:pPr>
          <w:r w:rsidRPr="00D015B1">
            <w:rPr>
              <w:snapToGrid w:val="0"/>
            </w:rPr>
          </w:r>
          <w:r w:rsidRPr="00D015B1">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E263BA" w:rsidRPr="00B0540C" w:rsidRDefault="00E263BA"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E263BA" w:rsidRDefault="003D25E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263BA" w:rsidRDefault="00E263BA" w:rsidP="001B1814"/>
        <w:p w:rsidR="00E263BA" w:rsidRPr="001B1814" w:rsidRDefault="00E263BA" w:rsidP="001B1814">
          <w:pPr>
            <w:jc w:val="center"/>
          </w:pPr>
        </w:p>
      </w:tc>
    </w:tr>
  </w:tbl>
  <w:p w:rsidR="00E263BA" w:rsidRDefault="00E263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15E87"/>
    <w:rsid w:val="00022376"/>
    <w:rsid w:val="00024333"/>
    <w:rsid w:val="000303EE"/>
    <w:rsid w:val="000337E8"/>
    <w:rsid w:val="00051CC6"/>
    <w:rsid w:val="00084F84"/>
    <w:rsid w:val="00090E52"/>
    <w:rsid w:val="00095B92"/>
    <w:rsid w:val="000B777A"/>
    <w:rsid w:val="000C1012"/>
    <w:rsid w:val="000F2A83"/>
    <w:rsid w:val="00102093"/>
    <w:rsid w:val="001032C8"/>
    <w:rsid w:val="00130ED5"/>
    <w:rsid w:val="00142A57"/>
    <w:rsid w:val="00146450"/>
    <w:rsid w:val="00163992"/>
    <w:rsid w:val="0018206D"/>
    <w:rsid w:val="00186D51"/>
    <w:rsid w:val="00191507"/>
    <w:rsid w:val="001B0AF7"/>
    <w:rsid w:val="001B1814"/>
    <w:rsid w:val="001B26E6"/>
    <w:rsid w:val="001F0782"/>
    <w:rsid w:val="00202404"/>
    <w:rsid w:val="0020486E"/>
    <w:rsid w:val="00234386"/>
    <w:rsid w:val="00244796"/>
    <w:rsid w:val="002611CF"/>
    <w:rsid w:val="00261AC1"/>
    <w:rsid w:val="00271567"/>
    <w:rsid w:val="00277D83"/>
    <w:rsid w:val="00294510"/>
    <w:rsid w:val="00296C2E"/>
    <w:rsid w:val="002A3FC1"/>
    <w:rsid w:val="002C15B1"/>
    <w:rsid w:val="002C63D6"/>
    <w:rsid w:val="002D6499"/>
    <w:rsid w:val="002E3E97"/>
    <w:rsid w:val="002E7160"/>
    <w:rsid w:val="003029E5"/>
    <w:rsid w:val="003049FB"/>
    <w:rsid w:val="00304A6A"/>
    <w:rsid w:val="0030639F"/>
    <w:rsid w:val="00315D22"/>
    <w:rsid w:val="0033513A"/>
    <w:rsid w:val="003424BD"/>
    <w:rsid w:val="00384293"/>
    <w:rsid w:val="00391093"/>
    <w:rsid w:val="003A4A53"/>
    <w:rsid w:val="003B5FBA"/>
    <w:rsid w:val="003C4370"/>
    <w:rsid w:val="003C7072"/>
    <w:rsid w:val="003D25EC"/>
    <w:rsid w:val="003E01C1"/>
    <w:rsid w:val="003F350F"/>
    <w:rsid w:val="004078EC"/>
    <w:rsid w:val="00412EEC"/>
    <w:rsid w:val="004177EB"/>
    <w:rsid w:val="00446841"/>
    <w:rsid w:val="00446DCF"/>
    <w:rsid w:val="0045720C"/>
    <w:rsid w:val="00460D84"/>
    <w:rsid w:val="00463DBB"/>
    <w:rsid w:val="004A3FD0"/>
    <w:rsid w:val="004B4918"/>
    <w:rsid w:val="004C5386"/>
    <w:rsid w:val="004F259A"/>
    <w:rsid w:val="004F5FAE"/>
    <w:rsid w:val="00506AFB"/>
    <w:rsid w:val="0050700A"/>
    <w:rsid w:val="00571AF5"/>
    <w:rsid w:val="00584552"/>
    <w:rsid w:val="00590161"/>
    <w:rsid w:val="00591179"/>
    <w:rsid w:val="00591EBE"/>
    <w:rsid w:val="005B167C"/>
    <w:rsid w:val="005E19F8"/>
    <w:rsid w:val="00605DC4"/>
    <w:rsid w:val="006248DF"/>
    <w:rsid w:val="006372B8"/>
    <w:rsid w:val="006B79E5"/>
    <w:rsid w:val="006F2106"/>
    <w:rsid w:val="00702194"/>
    <w:rsid w:val="007043EF"/>
    <w:rsid w:val="00705156"/>
    <w:rsid w:val="00721A24"/>
    <w:rsid w:val="00723646"/>
    <w:rsid w:val="00755C97"/>
    <w:rsid w:val="00763883"/>
    <w:rsid w:val="00773B9A"/>
    <w:rsid w:val="00776AFE"/>
    <w:rsid w:val="00787E1C"/>
    <w:rsid w:val="007948CC"/>
    <w:rsid w:val="007A3913"/>
    <w:rsid w:val="007D3575"/>
    <w:rsid w:val="007D62C9"/>
    <w:rsid w:val="007F2A28"/>
    <w:rsid w:val="00801A47"/>
    <w:rsid w:val="00803B27"/>
    <w:rsid w:val="008200DE"/>
    <w:rsid w:val="00827CFC"/>
    <w:rsid w:val="00880A8E"/>
    <w:rsid w:val="008A5204"/>
    <w:rsid w:val="008B1F4F"/>
    <w:rsid w:val="008B4914"/>
    <w:rsid w:val="008C2AD3"/>
    <w:rsid w:val="008F01F8"/>
    <w:rsid w:val="00914021"/>
    <w:rsid w:val="0091787E"/>
    <w:rsid w:val="00940888"/>
    <w:rsid w:val="009456E3"/>
    <w:rsid w:val="00964AF6"/>
    <w:rsid w:val="00966514"/>
    <w:rsid w:val="009958DB"/>
    <w:rsid w:val="00996A3C"/>
    <w:rsid w:val="009D06D8"/>
    <w:rsid w:val="009D2A9A"/>
    <w:rsid w:val="009E75EE"/>
    <w:rsid w:val="00A00B82"/>
    <w:rsid w:val="00A039D3"/>
    <w:rsid w:val="00A13098"/>
    <w:rsid w:val="00A23D26"/>
    <w:rsid w:val="00A30A83"/>
    <w:rsid w:val="00A556AC"/>
    <w:rsid w:val="00A558E8"/>
    <w:rsid w:val="00A57D3A"/>
    <w:rsid w:val="00A66FF5"/>
    <w:rsid w:val="00A70EAB"/>
    <w:rsid w:val="00AA2673"/>
    <w:rsid w:val="00AD21DC"/>
    <w:rsid w:val="00AE4A2B"/>
    <w:rsid w:val="00AF0ED5"/>
    <w:rsid w:val="00B00506"/>
    <w:rsid w:val="00B17B39"/>
    <w:rsid w:val="00B24F85"/>
    <w:rsid w:val="00B33A69"/>
    <w:rsid w:val="00B37D11"/>
    <w:rsid w:val="00B679ED"/>
    <w:rsid w:val="00B83F23"/>
    <w:rsid w:val="00B87CBF"/>
    <w:rsid w:val="00BA3B50"/>
    <w:rsid w:val="00BB76A5"/>
    <w:rsid w:val="00BD05BE"/>
    <w:rsid w:val="00BE4ECD"/>
    <w:rsid w:val="00BE5CFD"/>
    <w:rsid w:val="00BF3A16"/>
    <w:rsid w:val="00C34955"/>
    <w:rsid w:val="00C42067"/>
    <w:rsid w:val="00C4346D"/>
    <w:rsid w:val="00C4420C"/>
    <w:rsid w:val="00C50374"/>
    <w:rsid w:val="00C5675B"/>
    <w:rsid w:val="00C60603"/>
    <w:rsid w:val="00C641D3"/>
    <w:rsid w:val="00C72A78"/>
    <w:rsid w:val="00C746AB"/>
    <w:rsid w:val="00C75A57"/>
    <w:rsid w:val="00C82889"/>
    <w:rsid w:val="00C876FA"/>
    <w:rsid w:val="00C96C06"/>
    <w:rsid w:val="00CB2531"/>
    <w:rsid w:val="00CC53C5"/>
    <w:rsid w:val="00CD451D"/>
    <w:rsid w:val="00CE580A"/>
    <w:rsid w:val="00D015B1"/>
    <w:rsid w:val="00D0418D"/>
    <w:rsid w:val="00D226D0"/>
    <w:rsid w:val="00D24597"/>
    <w:rsid w:val="00D260EB"/>
    <w:rsid w:val="00D3297C"/>
    <w:rsid w:val="00D475AC"/>
    <w:rsid w:val="00D844E5"/>
    <w:rsid w:val="00D87883"/>
    <w:rsid w:val="00D93612"/>
    <w:rsid w:val="00D93DEF"/>
    <w:rsid w:val="00DB7C03"/>
    <w:rsid w:val="00DC373B"/>
    <w:rsid w:val="00DD5708"/>
    <w:rsid w:val="00DD7EE4"/>
    <w:rsid w:val="00DE2F37"/>
    <w:rsid w:val="00DE5E6B"/>
    <w:rsid w:val="00E101B6"/>
    <w:rsid w:val="00E21D33"/>
    <w:rsid w:val="00E263BA"/>
    <w:rsid w:val="00E65E39"/>
    <w:rsid w:val="00EA60A2"/>
    <w:rsid w:val="00EB3E04"/>
    <w:rsid w:val="00EC0ADF"/>
    <w:rsid w:val="00ED5B20"/>
    <w:rsid w:val="00EF126A"/>
    <w:rsid w:val="00EF15AE"/>
    <w:rsid w:val="00F021EF"/>
    <w:rsid w:val="00F20A42"/>
    <w:rsid w:val="00F2334E"/>
    <w:rsid w:val="00F41027"/>
    <w:rsid w:val="00F51B9A"/>
    <w:rsid w:val="00F5482C"/>
    <w:rsid w:val="00F6176A"/>
    <w:rsid w:val="00F65D74"/>
    <w:rsid w:val="00F670EA"/>
    <w:rsid w:val="00F70027"/>
    <w:rsid w:val="00F7121F"/>
    <w:rsid w:val="00F827DC"/>
    <w:rsid w:val="00F86A29"/>
    <w:rsid w:val="00F8747B"/>
    <w:rsid w:val="00F944DE"/>
    <w:rsid w:val="00FA50C5"/>
    <w:rsid w:val="00FD0954"/>
    <w:rsid w:val="00FE6AE6"/>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LCID>0</b:LC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0B45839F-C6F3-4F80-941D-005ACC04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5</Pages>
  <Words>560</Words>
  <Characters>3533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microTOOL GmbH</Company>
  <LinksUpToDate>false</LinksUpToDate>
  <CharactersWithSpaces>4085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bor</cp:lastModifiedBy>
  <cp:revision>30</cp:revision>
  <cp:lastPrinted>2010-07-16T15:25:00Z</cp:lastPrinted>
  <dcterms:created xsi:type="dcterms:W3CDTF">2012-09-28T07:46:00Z</dcterms:created>
  <dcterms:modified xsi:type="dcterms:W3CDTF">2012-09-28T09:57:00Z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