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EB9" w:rsidRDefault="000D1EB9" w:rsidP="000D1EB9">
      <w:pPr>
        <w:pStyle w:val="berschrift1"/>
      </w:pPr>
      <w:r>
        <w:t xml:space="preserve">Management </w:t>
      </w:r>
      <w:proofErr w:type="spellStart"/>
      <w:r>
        <w:t>Summary</w:t>
      </w:r>
      <w:proofErr w:type="spellEnd"/>
    </w:p>
    <w:p w:rsidR="00210828" w:rsidRPr="00210828" w:rsidRDefault="00210828" w:rsidP="001B642E">
      <w:pPr>
        <w:rPr>
          <w:lang w:val="de-DE" w:eastAsia="de-DE"/>
        </w:rPr>
      </w:pPr>
      <w:r>
        <w:t xml:space="preserve">In Zusammenarbeit mit M&amp;F Engineering wurde untersucht ob und wie die Microsoft </w:t>
      </w:r>
      <w:proofErr w:type="spellStart"/>
      <w:r>
        <w:t>Kinect</w:t>
      </w:r>
      <w:proofErr w:type="spellEnd"/>
      <w:r>
        <w:t xml:space="preserve"> für die stabile Bedienung von Industriepanels geeignet ist. Als Produkt dieser Evaluation wurde eine Programmbibliothek entwickelt welche stabile Benutzereingaben für jegliche .NET-basierte Applikationen ermöglicht. Die Bibliothek wird durch eine einfach</w:t>
      </w:r>
      <w:r w:rsidR="00826645">
        <w:t>e</w:t>
      </w:r>
      <w:r>
        <w:t xml:space="preserv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210828" w:rsidRDefault="001B642E" w:rsidP="00210828">
      <w:pPr>
        <w:pStyle w:val="berschrift2"/>
      </w:pPr>
      <w:r>
        <w:t xml:space="preserve">Umfeld, </w:t>
      </w:r>
      <w:r w:rsidR="00210828">
        <w:t>Vorgehen, Technologie</w:t>
      </w:r>
    </w:p>
    <w:p w:rsidR="00B77EF0" w:rsidRDefault="001B642E" w:rsidP="00C8297A">
      <w:pPr>
        <w:pStyle w:val="Textkrper"/>
        <w:rPr>
          <w:lang w:eastAsia="de-DE"/>
        </w:rPr>
      </w:pPr>
      <w:r>
        <w:rPr>
          <w:lang w:eastAsia="de-DE"/>
        </w:rPr>
        <w:t xml:space="preserve">Die </w:t>
      </w:r>
      <w:proofErr w:type="spellStart"/>
      <w:r>
        <w:rPr>
          <w:lang w:eastAsia="de-DE"/>
        </w:rPr>
        <w:t>Gestenerkennungs</w:t>
      </w:r>
      <w:proofErr w:type="spellEnd"/>
      <w:r>
        <w:rPr>
          <w:lang w:eastAsia="de-DE"/>
        </w:rPr>
        <w:t xml:space="preserve">-Software wird typischerweise in einer Werkshalle eingesetzt. </w:t>
      </w:r>
      <w:r w:rsidR="00544E0F">
        <w:rPr>
          <w:lang w:eastAsia="de-DE"/>
        </w:rPr>
        <w:t>Dabei hat d</w:t>
      </w:r>
      <w:r w:rsidR="00A965BB">
        <w:rPr>
          <w:lang w:eastAsia="de-DE"/>
        </w:rPr>
        <w:t>as Ver</w:t>
      </w:r>
      <w:r w:rsidR="00A04E8E">
        <w:rPr>
          <w:lang w:eastAsia="de-DE"/>
        </w:rPr>
        <w:t xml:space="preserve">wenden der Microsoft </w:t>
      </w:r>
      <w:proofErr w:type="spellStart"/>
      <w:r w:rsidR="00A04E8E">
        <w:rPr>
          <w:lang w:eastAsia="de-DE"/>
        </w:rPr>
        <w:t>Kinect</w:t>
      </w:r>
      <w:proofErr w:type="spellEnd"/>
      <w:r w:rsidR="00A04E8E">
        <w:rPr>
          <w:lang w:eastAsia="de-DE"/>
        </w:rPr>
        <w:t xml:space="preserve"> </w:t>
      </w:r>
      <w:r w:rsidR="00A965BB">
        <w:rPr>
          <w:lang w:eastAsia="de-DE"/>
        </w:rPr>
        <w:t xml:space="preserve">den Vorteil, dass auch Arbeiter mit schmutzigen Händen oder mit Handschuhen ein Panel bedienen können - bei </w:t>
      </w:r>
      <w:r w:rsidR="00A04E8E">
        <w:rPr>
          <w:lang w:eastAsia="de-DE"/>
        </w:rPr>
        <w:t xml:space="preserve">herkömmlichen </w:t>
      </w:r>
      <w:proofErr w:type="spellStart"/>
      <w:r w:rsidR="00A965BB">
        <w:rPr>
          <w:lang w:eastAsia="de-DE"/>
        </w:rPr>
        <w:t>Touch</w:t>
      </w:r>
      <w:proofErr w:type="spellEnd"/>
      <w:r w:rsidR="00A965BB">
        <w:rPr>
          <w:lang w:eastAsia="de-DE"/>
        </w:rPr>
        <w:t xml:space="preserve">-Screens oder Tastaturen </w:t>
      </w:r>
      <w:r w:rsidR="00A04E8E">
        <w:rPr>
          <w:lang w:eastAsia="de-DE"/>
        </w:rPr>
        <w:t>wäre</w:t>
      </w:r>
      <w:r w:rsidR="00A965BB">
        <w:rPr>
          <w:lang w:eastAsia="de-DE"/>
        </w:rPr>
        <w:t xml:space="preserve"> dies nur schwierig möglich. </w:t>
      </w:r>
    </w:p>
    <w:p w:rsidR="00C8297A" w:rsidRDefault="00544E0F" w:rsidP="00C8297A">
      <w:pPr>
        <w:pStyle w:val="Textkrper"/>
        <w:spacing w:after="240"/>
        <w:rPr>
          <w:lang w:eastAsia="de-DE"/>
        </w:rPr>
      </w:pPr>
      <w:r>
        <w:rPr>
          <w:lang w:eastAsia="de-DE"/>
        </w:rPr>
        <w:t>Konkret</w:t>
      </w:r>
      <w:r w:rsidR="001B642E">
        <w:rPr>
          <w:lang w:eastAsia="de-DE"/>
        </w:rPr>
        <w:t xml:space="preserve"> bedient </w:t>
      </w:r>
      <w:r>
        <w:rPr>
          <w:lang w:eastAsia="de-DE"/>
        </w:rPr>
        <w:t>man in unserem Beispiel-Setting</w:t>
      </w:r>
      <w:r w:rsidR="001B642E">
        <w:rPr>
          <w:lang w:eastAsia="de-DE"/>
        </w:rPr>
        <w:t xml:space="preserve"> einen grossen, weit entfernten Bildschirm von einem gekennzeichneten Ort in der Halle aus. Auf </w:t>
      </w:r>
      <w:r w:rsidR="00B77EF0">
        <w:rPr>
          <w:lang w:eastAsia="de-DE"/>
        </w:rPr>
        <w:t>jenem</w:t>
      </w:r>
      <w:r w:rsidR="001B642E">
        <w:rPr>
          <w:lang w:eastAsia="de-DE"/>
        </w:rPr>
        <w:t xml:space="preserve"> Bildschirm sind z.B. Details über die Tagesproduktion oder den Maschinenstatus </w:t>
      </w:r>
      <w:r>
        <w:rPr>
          <w:lang w:eastAsia="de-DE"/>
        </w:rPr>
        <w:t xml:space="preserve">bequem </w:t>
      </w:r>
      <w:r w:rsidR="00B77EF0">
        <w:rPr>
          <w:lang w:eastAsia="de-DE"/>
        </w:rPr>
        <w:t>einsehbar. Der Arbeiter geht dafür in den für die Bedienung vorgesehenen Bereich, führt die Anmeldegeste aus und hat danach Zugriff auf die bereitgestellten Informationen.</w:t>
      </w:r>
    </w:p>
    <w:p w:rsidR="00C8297A" w:rsidRDefault="00C8297A" w:rsidP="00C8297A">
      <w:pPr>
        <w:pStyle w:val="Textkrper"/>
        <w:keepNext/>
        <w:spacing w:after="0"/>
      </w:pPr>
      <w:r>
        <w:rPr>
          <w:noProof/>
          <w:lang w:eastAsia="de-CH"/>
        </w:rPr>
        <w:drawing>
          <wp:inline distT="0" distB="0" distL="0" distR="0">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C8297A" w:rsidRPr="00C8297A" w:rsidRDefault="00C8297A" w:rsidP="00C8297A">
      <w:pPr>
        <w:pStyle w:val="Textkrper"/>
        <w:keepNext/>
        <w:spacing w:after="240"/>
        <w:rPr>
          <w:i/>
          <w:sz w:val="20"/>
          <w:szCs w:val="20"/>
          <w:lang w:val="fr-CH"/>
        </w:rPr>
      </w:pPr>
      <w:r w:rsidRPr="00C8297A">
        <w:rPr>
          <w:i/>
          <w:sz w:val="20"/>
          <w:szCs w:val="20"/>
        </w:rPr>
        <w:t>Beispiel-Setting in der Werkshalle einer Druckerei</w:t>
      </w:r>
      <w:r>
        <w:rPr>
          <w:i/>
          <w:sz w:val="20"/>
          <w:szCs w:val="20"/>
        </w:rPr>
        <w:t xml:space="preserve">. </w:t>
      </w:r>
      <w:r w:rsidRPr="00C8297A">
        <w:rPr>
          <w:i/>
          <w:sz w:val="20"/>
          <w:szCs w:val="20"/>
          <w:lang w:val="fr-CH"/>
        </w:rPr>
        <w:t>Quelle: http://www.ib-hammrich.de/referenzen.php5</w:t>
      </w:r>
    </w:p>
    <w:p w:rsidR="00210828" w:rsidRDefault="00826645" w:rsidP="00C8297A">
      <w:pPr>
        <w:pStyle w:val="berschrift2"/>
        <w:spacing w:before="360"/>
        <w:ind w:left="578" w:hanging="578"/>
      </w:pPr>
      <w:r>
        <w:t xml:space="preserve">Zusammenfassung der </w:t>
      </w:r>
      <w:r w:rsidR="00210828">
        <w:t>Ergebnis</w:t>
      </w:r>
      <w:r>
        <w:t>se</w:t>
      </w:r>
    </w:p>
    <w:p w:rsidR="00210828" w:rsidRDefault="00A04E8E" w:rsidP="00210828">
      <w:pPr>
        <w:pStyle w:val="Textkrper"/>
        <w:rPr>
          <w:lang w:eastAsia="de-DE"/>
        </w:rPr>
      </w:pPr>
      <w:r>
        <w:rPr>
          <w:lang w:eastAsia="de-DE"/>
        </w:rPr>
        <w:t xml:space="preserve">Mit dieser Arbeit steht ein stabiles </w:t>
      </w:r>
      <w:proofErr w:type="spellStart"/>
      <w:r>
        <w:rPr>
          <w:lang w:eastAsia="de-DE"/>
        </w:rPr>
        <w:t>Gestenerkennungs</w:t>
      </w:r>
      <w:proofErr w:type="spellEnd"/>
      <w:r>
        <w:rPr>
          <w:lang w:eastAsia="de-DE"/>
        </w:rPr>
        <w:t>-Framework</w:t>
      </w:r>
      <w:r w:rsidR="00CB55DC">
        <w:rPr>
          <w:lang w:eastAsia="de-DE"/>
        </w:rPr>
        <w:t xml:space="preserve"> für Industrieanwendungen</w:t>
      </w:r>
      <w:r>
        <w:rPr>
          <w:lang w:eastAsia="de-DE"/>
        </w:rPr>
        <w:t xml:space="preserve"> zur Verfügung. </w:t>
      </w:r>
      <w:r w:rsidR="00876F0A">
        <w:rPr>
          <w:lang w:eastAsia="de-DE"/>
        </w:rPr>
        <w:t xml:space="preserve">Es </w:t>
      </w:r>
      <w:r w:rsidR="00B62C0E">
        <w:rPr>
          <w:lang w:eastAsia="de-DE"/>
        </w:rPr>
        <w:t xml:space="preserve">kann mit wenig Aufwand um </w:t>
      </w:r>
      <w:r w:rsidR="00876F0A">
        <w:rPr>
          <w:lang w:eastAsia="de-DE"/>
        </w:rPr>
        <w:t>eigene</w:t>
      </w:r>
      <w:r w:rsidR="00B62C0E">
        <w:rPr>
          <w:lang w:eastAsia="de-DE"/>
        </w:rPr>
        <w:t xml:space="preserve"> Gesten erweitert und so direkt den </w:t>
      </w:r>
      <w:r w:rsidR="00876F0A">
        <w:rPr>
          <w:lang w:eastAsia="de-DE"/>
        </w:rPr>
        <w:t>eigenen Anforderungen angepasst werden.</w:t>
      </w:r>
    </w:p>
    <w:p w:rsidR="00CF343D" w:rsidRPr="00C8297A" w:rsidRDefault="00876F0A" w:rsidP="00C8297A">
      <w:pPr>
        <w:pStyle w:val="Textkrper"/>
        <w:rPr>
          <w:lang w:eastAsia="de-DE"/>
        </w:rPr>
      </w:pPr>
      <w:r>
        <w:rPr>
          <w:lang w:eastAsia="de-DE"/>
        </w:rPr>
        <w:t xml:space="preserve">Der mitgelieferte Prototyp einer </w:t>
      </w:r>
      <w:proofErr w:type="spellStart"/>
      <w:r>
        <w:rPr>
          <w:lang w:eastAsia="de-DE"/>
        </w:rPr>
        <w:t>Slideshow</w:t>
      </w:r>
      <w:proofErr w:type="spellEnd"/>
      <w:r>
        <w:rPr>
          <w:lang w:eastAsia="de-DE"/>
        </w:rPr>
        <w:t xml:space="preserve"> zeigt wie eine Anwendung aussehen könnte. Wenn man seinen Programmcode anschaut sieht man, wie einfach das Benutzen der Framework-API ist.</w:t>
      </w:r>
    </w:p>
    <w:sectPr w:rsidR="00CF343D" w:rsidRPr="00C8297A" w:rsidSect="00CF343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QTHelvetCnd">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128A616"/>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A2CEF"/>
    <w:rsid w:val="000D1EB9"/>
    <w:rsid w:val="001B642E"/>
    <w:rsid w:val="00210828"/>
    <w:rsid w:val="00544E0F"/>
    <w:rsid w:val="00826645"/>
    <w:rsid w:val="00876F0A"/>
    <w:rsid w:val="008A2CEF"/>
    <w:rsid w:val="00A04E8E"/>
    <w:rsid w:val="00A965BB"/>
    <w:rsid w:val="00B62C0E"/>
    <w:rsid w:val="00B77EF0"/>
    <w:rsid w:val="00C8297A"/>
    <w:rsid w:val="00CB55DC"/>
    <w:rsid w:val="00CF343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F343D"/>
  </w:style>
  <w:style w:type="paragraph" w:styleId="berschrift1">
    <w:name w:val="heading 1"/>
    <w:basedOn w:val="Standard"/>
    <w:next w:val="Textkrper"/>
    <w:link w:val="berschrift1Zchn"/>
    <w:uiPriority w:val="9"/>
    <w:qFormat/>
    <w:rsid w:val="000D1EB9"/>
    <w:pPr>
      <w:keepNext/>
      <w:numPr>
        <w:numId w:val="1"/>
      </w:numPr>
      <w:suppressAutoHyphens/>
      <w:spacing w:before="240" w:after="120" w:line="240" w:lineRule="auto"/>
      <w:outlineLvl w:val="0"/>
    </w:pPr>
    <w:rPr>
      <w:rFonts w:ascii="Calibri" w:eastAsia="Times New Roman" w:hAnsi="Calibri" w:cs="Times New Roman"/>
      <w:b/>
      <w:kern w:val="1"/>
      <w:sz w:val="28"/>
      <w:szCs w:val="20"/>
      <w:lang w:eastAsia="de-DE"/>
    </w:rPr>
  </w:style>
  <w:style w:type="paragraph" w:styleId="berschrift2">
    <w:name w:val="heading 2"/>
    <w:basedOn w:val="Standard"/>
    <w:next w:val="Textkrper"/>
    <w:link w:val="berschrift2Zchn"/>
    <w:qFormat/>
    <w:rsid w:val="000D1EB9"/>
    <w:pPr>
      <w:keepNext/>
      <w:numPr>
        <w:ilvl w:val="1"/>
        <w:numId w:val="1"/>
      </w:numPr>
      <w:suppressAutoHyphens/>
      <w:spacing w:before="240" w:after="120" w:line="240" w:lineRule="auto"/>
      <w:outlineLvl w:val="1"/>
    </w:pPr>
    <w:rPr>
      <w:rFonts w:ascii="Calibri" w:eastAsia="Times New Roman" w:hAnsi="Calibri" w:cs="Times New Roman"/>
      <w:b/>
      <w:sz w:val="24"/>
      <w:szCs w:val="20"/>
      <w:lang w:eastAsia="de-DE"/>
    </w:rPr>
  </w:style>
  <w:style w:type="paragraph" w:styleId="berschrift3">
    <w:name w:val="heading 3"/>
    <w:basedOn w:val="Standard"/>
    <w:next w:val="Textkrper"/>
    <w:link w:val="berschrift3Zchn"/>
    <w:qFormat/>
    <w:rsid w:val="000D1EB9"/>
    <w:pPr>
      <w:keepNext/>
      <w:numPr>
        <w:ilvl w:val="2"/>
        <w:numId w:val="1"/>
      </w:numPr>
      <w:suppressAutoHyphens/>
      <w:spacing w:before="240" w:after="120" w:line="240" w:lineRule="auto"/>
      <w:outlineLvl w:val="2"/>
    </w:pPr>
    <w:rPr>
      <w:rFonts w:ascii="Calibri" w:eastAsia="Times New Roman" w:hAnsi="Calibri" w:cs="Times New Roman"/>
      <w:b/>
      <w:szCs w:val="20"/>
      <w:lang w:eastAsia="de-DE"/>
    </w:rPr>
  </w:style>
  <w:style w:type="paragraph" w:styleId="berschrift4">
    <w:name w:val="heading 4"/>
    <w:basedOn w:val="Standard"/>
    <w:next w:val="Textkrper"/>
    <w:link w:val="berschrift4Zchn"/>
    <w:uiPriority w:val="9"/>
    <w:unhideWhenUsed/>
    <w:rsid w:val="000D1EB9"/>
    <w:pPr>
      <w:keepNext/>
      <w:keepLines/>
      <w:numPr>
        <w:ilvl w:val="3"/>
        <w:numId w:val="1"/>
      </w:numPr>
      <w:spacing w:before="240" w:after="120" w:line="240" w:lineRule="auto"/>
      <w:outlineLvl w:val="3"/>
    </w:pPr>
    <w:rPr>
      <w:rFonts w:ascii="Calibri" w:eastAsia="Times New Roman" w:hAnsi="Calibri" w:cs="Times New Roman"/>
      <w:b/>
      <w:bCs/>
      <w:iCs/>
      <w:sz w:val="20"/>
      <w:szCs w:val="20"/>
      <w:lang w:val="de-DE" w:eastAsia="de-DE"/>
    </w:rPr>
  </w:style>
  <w:style w:type="paragraph" w:styleId="berschrift5">
    <w:name w:val="heading 5"/>
    <w:basedOn w:val="Standard"/>
    <w:next w:val="Textkrper"/>
    <w:link w:val="berschrift5Zchn"/>
    <w:uiPriority w:val="9"/>
    <w:unhideWhenUsed/>
    <w:rsid w:val="000D1EB9"/>
    <w:pPr>
      <w:keepNext/>
      <w:keepLines/>
      <w:numPr>
        <w:ilvl w:val="4"/>
        <w:numId w:val="1"/>
      </w:numPr>
      <w:spacing w:before="240" w:after="120" w:line="240" w:lineRule="auto"/>
      <w:outlineLvl w:val="4"/>
    </w:pPr>
    <w:rPr>
      <w:rFonts w:ascii="Calibri" w:eastAsia="Times New Roman" w:hAnsi="Calibri" w:cs="Times New Roman"/>
      <w:sz w:val="20"/>
      <w:szCs w:val="20"/>
      <w:lang w:val="de-DE"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A2CEF"/>
    <w:pPr>
      <w:tabs>
        <w:tab w:val="center" w:pos="4536"/>
        <w:tab w:val="right" w:pos="9072"/>
      </w:tabs>
      <w:spacing w:after="0" w:line="240" w:lineRule="auto"/>
    </w:pPr>
    <w:rPr>
      <w:rFonts w:ascii="QTHelvetCnd" w:eastAsia="Times New Roman" w:hAnsi="QTHelvetCnd" w:cs="Times New Roman"/>
      <w:sz w:val="24"/>
      <w:szCs w:val="20"/>
      <w:lang w:val="de-DE" w:eastAsia="de-DE"/>
    </w:rPr>
  </w:style>
  <w:style w:type="character" w:customStyle="1" w:styleId="KopfzeileZchn">
    <w:name w:val="Kopfzeile Zchn"/>
    <w:basedOn w:val="Absatz-Standardschriftart"/>
    <w:link w:val="Kopfzeile"/>
    <w:rsid w:val="008A2CEF"/>
    <w:rPr>
      <w:rFonts w:ascii="QTHelvetCnd" w:eastAsia="Times New Roman" w:hAnsi="QTHelvetCnd" w:cs="Times New Roman"/>
      <w:sz w:val="24"/>
      <w:szCs w:val="20"/>
      <w:lang w:val="de-DE" w:eastAsia="de-DE"/>
    </w:rPr>
  </w:style>
  <w:style w:type="character" w:customStyle="1" w:styleId="berschrift1Zchn">
    <w:name w:val="Überschrift 1 Zchn"/>
    <w:basedOn w:val="Absatz-Standardschriftart"/>
    <w:link w:val="berschrift1"/>
    <w:uiPriority w:val="9"/>
    <w:rsid w:val="000D1EB9"/>
    <w:rPr>
      <w:rFonts w:ascii="Calibri" w:eastAsia="Times New Roman" w:hAnsi="Calibri" w:cs="Times New Roman"/>
      <w:b/>
      <w:kern w:val="1"/>
      <w:sz w:val="28"/>
      <w:szCs w:val="20"/>
      <w:lang w:eastAsia="de-DE"/>
    </w:rPr>
  </w:style>
  <w:style w:type="character" w:customStyle="1" w:styleId="berschrift2Zchn">
    <w:name w:val="Überschrift 2 Zchn"/>
    <w:basedOn w:val="Absatz-Standardschriftart"/>
    <w:link w:val="berschrift2"/>
    <w:rsid w:val="000D1EB9"/>
    <w:rPr>
      <w:rFonts w:ascii="Calibri" w:eastAsia="Times New Roman" w:hAnsi="Calibri" w:cs="Times New Roman"/>
      <w:b/>
      <w:sz w:val="24"/>
      <w:szCs w:val="20"/>
      <w:lang w:eastAsia="de-DE"/>
    </w:rPr>
  </w:style>
  <w:style w:type="character" w:customStyle="1" w:styleId="berschrift3Zchn">
    <w:name w:val="Überschrift 3 Zchn"/>
    <w:basedOn w:val="Absatz-Standardschriftart"/>
    <w:link w:val="berschrift3"/>
    <w:rsid w:val="000D1EB9"/>
    <w:rPr>
      <w:rFonts w:ascii="Calibri" w:eastAsia="Times New Roman" w:hAnsi="Calibri" w:cs="Times New Roman"/>
      <w:b/>
      <w:szCs w:val="20"/>
      <w:lang w:eastAsia="de-DE"/>
    </w:rPr>
  </w:style>
  <w:style w:type="character" w:customStyle="1" w:styleId="berschrift4Zchn">
    <w:name w:val="Überschrift 4 Zchn"/>
    <w:basedOn w:val="Absatz-Standardschriftart"/>
    <w:link w:val="berschrift4"/>
    <w:uiPriority w:val="9"/>
    <w:rsid w:val="000D1EB9"/>
    <w:rPr>
      <w:rFonts w:ascii="Calibri" w:eastAsia="Times New Roman" w:hAnsi="Calibri" w:cs="Times New Roman"/>
      <w:b/>
      <w:bCs/>
      <w:iCs/>
      <w:sz w:val="20"/>
      <w:szCs w:val="20"/>
      <w:lang w:val="de-DE" w:eastAsia="de-DE"/>
    </w:rPr>
  </w:style>
  <w:style w:type="character" w:customStyle="1" w:styleId="berschrift5Zchn">
    <w:name w:val="Überschrift 5 Zchn"/>
    <w:basedOn w:val="Absatz-Standardschriftart"/>
    <w:link w:val="berschrift5"/>
    <w:uiPriority w:val="9"/>
    <w:rsid w:val="000D1EB9"/>
    <w:rPr>
      <w:rFonts w:ascii="Calibri" w:eastAsia="Times New Roman" w:hAnsi="Calibri" w:cs="Times New Roman"/>
      <w:sz w:val="20"/>
      <w:szCs w:val="20"/>
      <w:lang w:val="de-DE" w:eastAsia="de-DE"/>
    </w:rPr>
  </w:style>
  <w:style w:type="paragraph" w:styleId="Textkrper">
    <w:name w:val="Body Text"/>
    <w:basedOn w:val="Standard"/>
    <w:link w:val="TextkrperZchn"/>
    <w:uiPriority w:val="99"/>
    <w:unhideWhenUsed/>
    <w:rsid w:val="000D1EB9"/>
    <w:pPr>
      <w:spacing w:after="120"/>
    </w:pPr>
  </w:style>
  <w:style w:type="character" w:customStyle="1" w:styleId="TextkrperZchn">
    <w:name w:val="Textkörper Zchn"/>
    <w:basedOn w:val="Absatz-Standardschriftart"/>
    <w:link w:val="Textkrper"/>
    <w:uiPriority w:val="99"/>
    <w:rsid w:val="000D1EB9"/>
  </w:style>
  <w:style w:type="paragraph" w:styleId="Sprechblasentext">
    <w:name w:val="Balloon Text"/>
    <w:basedOn w:val="Standard"/>
    <w:link w:val="SprechblasentextZchn"/>
    <w:uiPriority w:val="99"/>
    <w:semiHidden/>
    <w:unhideWhenUsed/>
    <w:rsid w:val="00CB55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B55DC"/>
    <w:rPr>
      <w:rFonts w:ascii="Tahoma" w:hAnsi="Tahoma" w:cs="Tahoma"/>
      <w:sz w:val="16"/>
      <w:szCs w:val="16"/>
    </w:rPr>
  </w:style>
  <w:style w:type="paragraph" w:styleId="Beschriftung">
    <w:name w:val="caption"/>
    <w:basedOn w:val="Standard"/>
    <w:next w:val="Standard"/>
    <w:uiPriority w:val="35"/>
    <w:unhideWhenUsed/>
    <w:qFormat/>
    <w:rsid w:val="00C8297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HSR</Company>
  <LinksUpToDate>false</LinksUpToDate>
  <CharactersWithSpaces>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Josua Schmid</dc:creator>
  <cp:keywords/>
  <dc:description/>
  <cp:lastModifiedBy>Josua Schmid</cp:lastModifiedBy>
  <cp:revision>8</cp:revision>
  <dcterms:created xsi:type="dcterms:W3CDTF">2012-12-14T10:15:00Z</dcterms:created>
  <dcterms:modified xsi:type="dcterms:W3CDTF">2012-12-14T13:17:00Z</dcterms:modified>
</cp:coreProperties>
</file>