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4" w:name="Xe948956ab8c91884f375db33efdb5cd821c8f67"/>
    <w:p>
      <w:pPr>
        <w:pStyle w:val="Heading1"/>
      </w:pPr>
      <w:r>
        <w:t xml:space="preserve">FWU Nagarik API - Technical Handoff Document (Nagarik App)</w:t>
      </w:r>
    </w:p>
    <w:p>
      <w:pPr>
        <w:pStyle w:val="FirstParagraph"/>
      </w:pPr>
      <w:r>
        <w:rPr>
          <w:b/>
          <w:bCs/>
        </w:rPr>
        <w:t xml:space="preserve">Prepared for</w:t>
      </w:r>
      <w:r>
        <w:t xml:space="preserve">: Nagarik App Team</w:t>
      </w:r>
      <w:r>
        <w:t xml:space="preserve"> </w:t>
      </w:r>
      <w:r>
        <w:rPr>
          <w:b/>
          <w:bCs/>
        </w:rPr>
        <w:t xml:space="preserve">Purpose</w:t>
      </w:r>
      <w:r>
        <w:t xml:space="preserve">: Student Verification &amp; Transcript PDF Integration</w:t>
      </w:r>
      <w:r>
        <w:t xml:space="preserve"> </w:t>
      </w:r>
      <w:r>
        <w:rPr>
          <w:b/>
          <w:bCs/>
        </w:rPr>
        <w:t xml:space="preserve">Institution</w:t>
      </w:r>
      <w:r>
        <w:t xml:space="preserve">: Far Western University (FWU)</w:t>
      </w:r>
      <w:r>
        <w:t xml:space="preserve"> </w:t>
      </w:r>
      <w:r>
        <w:rPr>
          <w:b/>
          <w:bCs/>
        </w:rPr>
        <w:t xml:space="preserve">API Version</w:t>
      </w:r>
      <w:r>
        <w:t xml:space="preserve">: v1</w:t>
      </w:r>
      <w:r>
        <w:t xml:space="preserve"> </w:t>
      </w:r>
      <w:r>
        <w:rPr>
          <w:b/>
          <w:bCs/>
        </w:rPr>
        <w:t xml:space="preserve">Date</w:t>
      </w:r>
      <w:r>
        <w:t xml:space="preserve">: July 2026</w:t>
      </w:r>
    </w:p>
    <w:p>
      <w:r>
        <w:pict>
          <v:rect style="width:0;height:1.5pt" o:hralign="center" o:hrstd="t" o:hr="t"/>
        </w:pict>
      </w:r>
    </w:p>
    <w:bookmarkStart w:id="9" w:name="table-of-contents"/>
    <w:p>
      <w:pPr>
        <w:pStyle w:val="Heading2"/>
      </w:pPr>
      <w:r>
        <w:t xml:space="preserve">Table of Contents</w:t>
      </w:r>
    </w:p>
    <w:p>
      <w:pPr>
        <w:pStyle w:val="Compact"/>
        <w:numPr>
          <w:ilvl w:val="0"/>
          <w:numId w:val="1001"/>
        </w:numPr>
      </w:pPr>
      <w:hyperlink w:anchor="Xc8951b796c7b61cbdd4998c72efbdeed0056e13">
        <w:r>
          <w:rPr>
            <w:rStyle w:val="Hyperlink"/>
          </w:rPr>
          <w:t xml:space="preserve">Overview</w:t>
        </w:r>
      </w:hyperlink>
    </w:p>
    <w:p>
      <w:pPr>
        <w:pStyle w:val="Compact"/>
        <w:numPr>
          <w:ilvl w:val="0"/>
          <w:numId w:val="1001"/>
        </w:numPr>
      </w:pPr>
      <w:hyperlink w:anchor="X86e3c2ead51c1071c8b9534a8455cff57a5721e">
        <w:r>
          <w:rPr>
            <w:rStyle w:val="Hyperlink"/>
          </w:rPr>
          <w:t xml:space="preserve">Response Field Reference</w:t>
        </w:r>
      </w:hyperlink>
    </w:p>
    <w:p>
      <w:pPr>
        <w:pStyle w:val="Compact"/>
        <w:numPr>
          <w:ilvl w:val="0"/>
          <w:numId w:val="1001"/>
        </w:numPr>
      </w:pPr>
      <w:hyperlink w:anchor="X37c79b4acfba64b720c571f89d1dc089ba09b8c">
        <w:r>
          <w:rPr>
            <w:rStyle w:val="Hyperlink"/>
          </w:rPr>
          <w:t xml:space="preserve">Error Handling</w:t>
        </w:r>
      </w:hyperlink>
    </w:p>
    <w:p>
      <w:pPr>
        <w:pStyle w:val="Compact"/>
        <w:numPr>
          <w:ilvl w:val="0"/>
          <w:numId w:val="1001"/>
        </w:numPr>
      </w:pPr>
      <w:hyperlink w:anchor="X9abf2d84b5a3fbb75c7effbc4cc45dadf0e0c1b">
        <w:r>
          <w:rPr>
            <w:rStyle w:val="Hyperlink"/>
          </w:rPr>
          <w:t xml:space="preserve">Security Notes</w:t>
        </w:r>
      </w:hyperlink>
    </w:p>
    <w:p>
      <w:pPr>
        <w:pStyle w:val="Compact"/>
        <w:numPr>
          <w:ilvl w:val="0"/>
          <w:numId w:val="1001"/>
        </w:numPr>
      </w:pPr>
      <w:hyperlink w:anchor="X2a4981a87f9cba7c8510188a9b11f969e8fb584">
        <w:r>
          <w:rPr>
            <w:rStyle w:val="Hyperlink"/>
          </w:rPr>
          <w:t xml:space="preserve">Support &amp; Contacts</w:t>
        </w:r>
      </w:hyperlink>
    </w:p>
    <w:p>
      <w:r>
        <w:pict>
          <v:rect style="width:0;height:1.5pt" o:hralign="center" o:hrstd="t" o:hr="t"/>
        </w:pict>
      </w:r>
    </w:p>
    <w:bookmarkEnd w:id="9"/>
    <w:bookmarkStart w:id="13" w:name="overview"/>
    <w:p>
      <w:pPr>
        <w:pStyle w:val="Heading2"/>
      </w:pPr>
      <w:r>
        <w:t xml:space="preserve">1. Overview</w:t>
      </w:r>
    </w:p>
    <w:p>
      <w:pPr>
        <w:pStyle w:val="FirstParagraph"/>
      </w:pPr>
      <w:r>
        <w:t xml:space="preserve">The FWU Nagarik API provides programmatic access to Far Western University’s student database. This document describes how the</w:t>
      </w:r>
      <w:r>
        <w:t xml:space="preserve"> </w:t>
      </w:r>
      <w:r>
        <w:rPr>
          <w:b/>
          <w:bCs/>
        </w:rPr>
        <w:t xml:space="preserve">Nagarik App</w:t>
      </w:r>
      <w:r>
        <w:t xml:space="preserve"> </w:t>
      </w:r>
      <w:r>
        <w:t xml:space="preserve">mobile application can integrate with the</w:t>
      </w:r>
      <w:r>
        <w:t xml:space="preserve"> </w:t>
      </w:r>
      <w:r>
        <w:rPr>
          <w:b/>
          <w:bCs/>
        </w:rPr>
        <w:t xml:space="preserve">Student Verify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Student Transcript PDF</w:t>
      </w:r>
      <w:r>
        <w:t xml:space="preserve"> </w:t>
      </w:r>
      <w:r>
        <w:t xml:space="preserve">endpoints.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Property</w:t>
            </w:r>
          </w:p>
        </w:tc>
        <w:tc>
          <w:tcPr/>
          <w:p>
            <w:pPr>
              <w:pStyle w:val="Compac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Base URL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https://emis.fwu.edu.np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Swagger UI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https://emis.fwu.edu.np/docs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Protocol</w:t>
            </w:r>
          </w:p>
        </w:tc>
        <w:tc>
          <w:tcPr/>
          <w:p>
            <w:pPr>
              <w:pStyle w:val="Compact"/>
            </w:pPr>
            <w:r>
              <w:t xml:space="preserve">HTTPS (required)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Response Format</w:t>
            </w:r>
          </w:p>
        </w:tc>
        <w:tc>
          <w:tcPr/>
          <w:p>
            <w:pPr>
              <w:pStyle w:val="Compact"/>
            </w:pPr>
            <w:r>
              <w:t xml:space="preserve">JSON (Verify) / PDF Binary (Transcript)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Authentication</w:t>
            </w:r>
          </w:p>
        </w:tc>
        <w:tc>
          <w:tcPr/>
          <w:p>
            <w:pPr>
              <w:pStyle w:val="Compact"/>
            </w:pPr>
            <w:r>
              <w:t xml:space="preserve">API Key (via</w:t>
            </w:r>
            <w:r>
              <w:t xml:space="preserve"> </w:t>
            </w:r>
            <w:r>
              <w:rPr>
                <w:rStyle w:val="VerbatimChar"/>
              </w:rPr>
              <w:t xml:space="preserve">X-Api-Key</w:t>
            </w:r>
            <w:r>
              <w:t xml:space="preserve"> </w:t>
            </w:r>
            <w:r>
              <w:t xml:space="preserve">header)</w:t>
            </w:r>
          </w:p>
        </w:tc>
      </w:tr>
    </w:tbl>
    <w:bookmarkStart w:id="10" w:name="key-endpoints"/>
    <w:p>
      <w:pPr>
        <w:pStyle w:val="Heading3"/>
      </w:pPr>
      <w:r>
        <w:t xml:space="preserve">Key Endpoints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Method</w:t>
            </w:r>
          </w:p>
        </w:tc>
        <w:tc>
          <w:tcPr/>
          <w:p>
            <w:pPr>
              <w:pStyle w:val="Compact"/>
            </w:pPr>
            <w:r>
              <w:t xml:space="preserve">Endpoint</w:t>
            </w:r>
          </w:p>
        </w:tc>
        <w:tc>
          <w:tcPr/>
          <w:p>
            <w:pPr>
              <w:pStyle w:val="Compact"/>
            </w:pPr>
            <w:r>
              <w:t xml:space="preserve">Auth Required</w:t>
            </w:r>
          </w:p>
        </w:tc>
        <w:tc>
          <w:tcPr/>
          <w:p>
            <w:pPr>
              <w:pStyle w:val="Compact"/>
            </w:pPr>
            <w:r>
              <w:t xml:space="preserve">Response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/api/student/verify</w:t>
            </w:r>
          </w:p>
        </w:tc>
        <w:tc>
          <w:tcPr/>
          <w:p>
            <w:pPr>
              <w:pStyle w:val="Compact"/>
            </w:pPr>
            <w:r>
              <w:t xml:space="preserve">Yes (API Key)</w:t>
            </w:r>
          </w:p>
        </w:tc>
        <w:tc>
          <w:tcPr/>
          <w:p>
            <w:pPr>
              <w:pStyle w:val="Compact"/>
            </w:pPr>
            <w:r>
              <w:t xml:space="preserve">JSON</w:t>
            </w:r>
          </w:p>
        </w:tc>
        <w:tc>
          <w:tcPr/>
          <w:p>
            <w:pPr>
              <w:pStyle w:val="Compact"/>
            </w:pPr>
            <w:r>
              <w:t xml:space="preserve">Verify student by registration number and DOB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/api/student/transcript</w:t>
            </w:r>
          </w:p>
        </w:tc>
        <w:tc>
          <w:tcPr/>
          <w:p>
            <w:pPr>
              <w:pStyle w:val="Compact"/>
            </w:pPr>
            <w:r>
              <w:t xml:space="preserve">Yes (API Key)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PDF</w:t>
            </w:r>
          </w:p>
        </w:tc>
        <w:tc>
          <w:tcPr/>
          <w:p>
            <w:pPr>
              <w:pStyle w:val="Compact"/>
            </w:pPr>
            <w:r>
              <w:t xml:space="preserve">Retrieve student transcript as a downloadable PDF</w:t>
            </w:r>
          </w:p>
        </w:tc>
      </w:tr>
    </w:tbl>
    <w:bookmarkEnd w:id="10"/>
    <w:bookmarkStart w:id="11" w:name="verify-endpoint-response-json"/>
    <w:p>
      <w:pPr>
        <w:pStyle w:val="Heading3"/>
      </w:pPr>
      <w:r>
        <w:t xml:space="preserve">Verify Endpoint Response (JSON)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"data"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"7401001"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"message"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"Success"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"otherData"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"regdNo"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"7401001"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"firstName"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"Ram"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"middleName"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"Bahadur"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"lastName"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"Thapa"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"dobAD"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"2058-04-15"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"programName"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"B.Sc. Computer Science"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"intakeYear"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"2078"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"studentStatus"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"Active"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"level"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"Bachelor"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"school"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"Central Department of Computer Science"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"cgpaScore"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3.45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"graduateYear"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"2082"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OtherTok"/>
        </w:rPr>
        <w:t xml:space="preserve">]</w:t>
      </w:r>
      <w:r>
        <w:br/>
      </w:r>
      <w:r>
        <w:rPr>
          <w:rStyle w:val="FunctionTok"/>
        </w:rPr>
        <w:t xml:space="preserve">}</w:t>
      </w:r>
    </w:p>
    <w:bookmarkEnd w:id="11"/>
    <w:bookmarkStart w:id="12" w:name="transcript-endpoint-response-pdf-binary"/>
    <w:p>
      <w:pPr>
        <w:pStyle w:val="Heading3"/>
      </w:pPr>
      <w:r>
        <w:t xml:space="preserve">Transcript Endpoint Response (PDF Binary)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Property</w:t>
            </w:r>
          </w:p>
        </w:tc>
        <w:tc>
          <w:tcPr/>
          <w:p>
            <w:pPr>
              <w:pStyle w:val="Compac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Content-Type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application/pdf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Content-Disposition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attachment; filename="{registration_number}_Transcript.pdf"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Body</w:t>
            </w:r>
          </w:p>
        </w:tc>
        <w:tc>
          <w:tcPr/>
          <w:p>
            <w:pPr>
              <w:pStyle w:val="Compact"/>
            </w:pPr>
            <w:r>
              <w:t xml:space="preserve">Binary PDF (A4 format)</w:t>
            </w:r>
          </w:p>
        </w:tc>
      </w:tr>
    </w:tbl>
    <w:bookmarkEnd w:id="12"/>
    <w:bookmarkEnd w:id="13"/>
    <w:bookmarkStart w:id="17" w:name="response-field-reference"/>
    <w:p>
      <w:pPr>
        <w:pStyle w:val="Heading2"/>
      </w:pPr>
      <w:r>
        <w:t xml:space="preserve">2. Response Field Reference</w:t>
      </w:r>
    </w:p>
    <w:bookmarkStart w:id="14" w:name="verify-endpoint"/>
    <w:p>
      <w:pPr>
        <w:pStyle w:val="Heading3"/>
      </w:pPr>
      <w:r>
        <w:t xml:space="preserve">Verify Endpoint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Field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data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Registration number (echoed back)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message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Status message (</w:t>
            </w:r>
            <w:r>
              <w:rPr>
                <w:rStyle w:val="VerbatimChar"/>
              </w:rPr>
              <w:t xml:space="preserve">Success</w:t>
            </w:r>
            <w:r>
              <w:t xml:space="preserve"> </w:t>
            </w:r>
            <w:r>
              <w:t xml:space="preserve">or error description)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otherData</w:t>
            </w:r>
          </w:p>
        </w:tc>
        <w:tc>
          <w:tcPr/>
          <w:p>
            <w:pPr>
              <w:pStyle w:val="Compact"/>
            </w:pPr>
            <w:r>
              <w:t xml:space="preserve">array</w:t>
            </w:r>
          </w:p>
        </w:tc>
        <w:tc>
          <w:tcPr/>
          <w:p>
            <w:pPr>
              <w:pStyle w:val="Compact"/>
            </w:pPr>
            <w:r>
              <w:t xml:space="preserve">Array of student records matching the query</w:t>
            </w:r>
          </w:p>
        </w:tc>
      </w:tr>
    </w:tbl>
    <w:bookmarkEnd w:id="14"/>
    <w:bookmarkStart w:id="15" w:name="student-data-fields"/>
    <w:p>
      <w:pPr>
        <w:pStyle w:val="Heading3"/>
      </w:pPr>
      <w:r>
        <w:t xml:space="preserve">Student Data Fields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Field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t xml:space="preserve">Example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regdNo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FWU registration number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"7401001"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firstName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Student’s first name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"Ram"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middleName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Student’s middle name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"Bahadur"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lastName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Student’s last name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"Thapa"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dobAD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Date of birth (Nepali calendar)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"2058-04-15"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programName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Enrolled program name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"B.Sc. Computer Science"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intakeYear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Year of admission (Nepali calendar)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"2078"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studentStatus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Current status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"Active"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"Graduated"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"Discontinued"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level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Study level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"Bachelor"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"Master"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"PhD"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school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School/department name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"Central Department of Computer Science"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cgpaScore</w:t>
            </w:r>
          </w:p>
        </w:tc>
        <w:tc>
          <w:tcPr/>
          <w:p>
            <w:pPr>
              <w:pStyle w:val="Compact"/>
            </w:pPr>
            <w:r>
              <w:t xml:space="preserve">number</w:t>
            </w:r>
          </w:p>
        </w:tc>
        <w:tc>
          <w:tcPr/>
          <w:p>
            <w:pPr>
              <w:pStyle w:val="Compact"/>
            </w:pPr>
            <w:r>
              <w:t xml:space="preserve">CGPA score (null if not applicable)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3.45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graduateYear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Graduation year (null if not graduated)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"2082"</w:t>
            </w:r>
          </w:p>
        </w:tc>
      </w:tr>
    </w:tbl>
    <w:bookmarkEnd w:id="15"/>
    <w:bookmarkStart w:id="16" w:name="transcript-endpoint"/>
    <w:p>
      <w:pPr>
        <w:pStyle w:val="Heading3"/>
      </w:pPr>
      <w:r>
        <w:t xml:space="preserve">Transcript Endpoint</w:t>
      </w:r>
    </w:p>
    <w:p>
      <w:pPr>
        <w:pStyle w:val="FirstParagraph"/>
      </w:pPr>
      <w:r>
        <w:t xml:space="preserve">The transcript endpoint returns a</w:t>
      </w:r>
      <w:r>
        <w:t xml:space="preserve"> </w:t>
      </w:r>
      <w:r>
        <w:rPr>
          <w:b/>
          <w:bCs/>
        </w:rPr>
        <w:t xml:space="preserve">raw PDF binary</w:t>
      </w:r>
      <w:r>
        <w:t xml:space="preserve">, not JSON. The PDF contains: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Section</w:t>
            </w:r>
          </w:p>
        </w:tc>
        <w:tc>
          <w:tcPr/>
          <w:p>
            <w:pPr>
              <w:pStyle w:val="Compact"/>
            </w:pPr>
            <w:r>
              <w:t xml:space="preserve">Content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Header</w:t>
            </w:r>
          </w:p>
        </w:tc>
        <w:tc>
          <w:tcPr/>
          <w:p>
            <w:pPr>
              <w:pStyle w:val="Compact"/>
            </w:pPr>
            <w:r>
              <w:t xml:space="preserve">University name, office name, location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Student Info</w:t>
            </w:r>
          </w:p>
        </w:tc>
        <w:tc>
          <w:tcPr/>
          <w:p>
            <w:pPr>
              <w:pStyle w:val="Compact"/>
            </w:pPr>
            <w:r>
              <w:t xml:space="preserve">Name, registration number, faculty, program, campus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Semester Tables</w:t>
            </w:r>
          </w:p>
        </w:tc>
        <w:tc>
          <w:tcPr/>
          <w:p>
            <w:pPr>
              <w:pStyle w:val="Compact"/>
            </w:pPr>
            <w:r>
              <w:t xml:space="preserve">Subject codes, names, credit hours, grades, grade points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Summary</w:t>
            </w:r>
          </w:p>
        </w:tc>
        <w:tc>
          <w:tcPr/>
          <w:p>
            <w:pPr>
              <w:pStyle w:val="Compact"/>
            </w:pPr>
            <w:r>
              <w:t xml:space="preserve">Total credit hours, total grade points, CGPA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Footer</w:t>
            </w:r>
          </w:p>
        </w:tc>
        <w:tc>
          <w:tcPr/>
          <w:p>
            <w:pPr>
              <w:pStyle w:val="Compact"/>
            </w:pPr>
            <w:r>
              <w:t xml:space="preserve">Issue date, serial number</w:t>
            </w:r>
          </w:p>
        </w:tc>
      </w:tr>
    </w:tbl>
    <w:bookmarkEnd w:id="16"/>
    <w:bookmarkEnd w:id="17"/>
    <w:bookmarkStart w:id="20" w:name="error-handling"/>
    <w:p>
      <w:pPr>
        <w:pStyle w:val="Heading2"/>
      </w:pPr>
      <w:r>
        <w:t xml:space="preserve">3. Error Handling</w:t>
      </w:r>
    </w:p>
    <w:bookmarkStart w:id="18" w:name="http-status-codes"/>
    <w:p>
      <w:pPr>
        <w:pStyle w:val="Heading3"/>
      </w:pPr>
      <w:r>
        <w:t xml:space="preserve">HTTP Status Codes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Status</w:t>
            </w:r>
          </w:p>
        </w:tc>
        <w:tc>
          <w:tcPr/>
          <w:p>
            <w:pPr>
              <w:pStyle w:val="Compact"/>
            </w:pPr>
            <w:r>
              <w:t xml:space="preserve">Meaning</w:t>
            </w:r>
          </w:p>
        </w:tc>
        <w:tc>
          <w:tcPr/>
          <w:p>
            <w:pPr>
              <w:pStyle w:val="Compact"/>
            </w:pPr>
            <w:r>
              <w:t xml:space="preserve">Action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200 OK</w:t>
            </w:r>
          </w:p>
        </w:tc>
        <w:tc>
          <w:tcPr/>
          <w:p>
            <w:pPr>
              <w:pStyle w:val="Compact"/>
            </w:pPr>
            <w:r>
              <w:t xml:space="preserve">Success</w:t>
            </w:r>
          </w:p>
        </w:tc>
        <w:tc>
          <w:tcPr/>
          <w:p>
            <w:pPr>
              <w:pStyle w:val="Compact"/>
            </w:pPr>
            <w:r>
              <w:t xml:space="preserve">Verify: process</w:t>
            </w:r>
            <w:r>
              <w:t xml:space="preserve"> </w:t>
            </w:r>
            <w:r>
              <w:rPr>
                <w:rStyle w:val="VerbatimChar"/>
              </w:rPr>
              <w:t xml:space="preserve">otherData</w:t>
            </w:r>
            <w:r>
              <w:t xml:space="preserve"> </w:t>
            </w:r>
            <w:r>
              <w:t xml:space="preserve">/ Transcript: save PDF bytes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400 Bad Request</w:t>
            </w:r>
          </w:p>
        </w:tc>
        <w:tc>
          <w:tcPr/>
          <w:p>
            <w:pPr>
              <w:pStyle w:val="Compact"/>
            </w:pPr>
            <w:r>
              <w:t xml:space="preserve">Missing required parameter</w:t>
            </w:r>
          </w:p>
        </w:tc>
        <w:tc>
          <w:tcPr/>
          <w:p>
            <w:pPr>
              <w:pStyle w:val="Compact"/>
            </w:pPr>
            <w:r>
              <w:t xml:space="preserve">Check</w:t>
            </w:r>
            <w:r>
              <w:t xml:space="preserve"> </w:t>
            </w:r>
            <w:r>
              <w:rPr>
                <w:rStyle w:val="VerbatimChar"/>
              </w:rPr>
              <w:t xml:space="preserve">registration_number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rPr>
                <w:rStyle w:val="VerbatimChar"/>
              </w:rPr>
              <w:t xml:space="preserve">dobAD</w:t>
            </w:r>
            <w:r>
              <w:t xml:space="preserve"> </w:t>
            </w:r>
            <w:r>
              <w:t xml:space="preserve">are provided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401 Unauthorized</w:t>
            </w:r>
          </w:p>
        </w:tc>
        <w:tc>
          <w:tcPr/>
          <w:p>
            <w:pPr>
              <w:pStyle w:val="Compact"/>
            </w:pPr>
            <w:r>
              <w:t xml:space="preserve">Authentication failed</w:t>
            </w:r>
          </w:p>
        </w:tc>
        <w:tc>
          <w:tcPr/>
          <w:p>
            <w:pPr>
              <w:pStyle w:val="Compact"/>
            </w:pPr>
            <w:r>
              <w:t xml:space="preserve">Verify your API key is valid and active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404 Not Found</w:t>
            </w:r>
          </w:p>
        </w:tc>
        <w:tc>
          <w:tcPr/>
          <w:p>
            <w:pPr>
              <w:pStyle w:val="Compact"/>
            </w:pPr>
            <w:r>
              <w:t xml:space="preserve">No student record matches</w:t>
            </w:r>
          </w:p>
        </w:tc>
        <w:tc>
          <w:tcPr/>
          <w:p>
            <w:pPr>
              <w:pStyle w:val="Compact"/>
            </w:pPr>
            <w:r>
              <w:t xml:space="preserve">Verify the registration number and DOB are correct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500 Internal Server Error</w:t>
            </w:r>
          </w:p>
        </w:tc>
        <w:tc>
          <w:tcPr/>
          <w:p>
            <w:pPr>
              <w:pStyle w:val="Compact"/>
            </w:pPr>
            <w:r>
              <w:t xml:space="preserve">Server-side error</w:t>
            </w:r>
          </w:p>
        </w:tc>
        <w:tc>
          <w:tcPr/>
          <w:p>
            <w:pPr>
              <w:pStyle w:val="Compact"/>
            </w:pPr>
            <w:r>
              <w:t xml:space="preserve">Retry after a brief delay; contact FWU support if persistent</w:t>
            </w:r>
          </w:p>
        </w:tc>
      </w:tr>
    </w:tbl>
    <w:bookmarkEnd w:id="18"/>
    <w:bookmarkStart w:id="19" w:name="common-error-messages"/>
    <w:p>
      <w:pPr>
        <w:pStyle w:val="Heading3"/>
      </w:pPr>
      <w:r>
        <w:t xml:space="preserve">Common Error Messages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Message</w:t>
            </w:r>
          </w:p>
        </w:tc>
        <w:tc>
          <w:tcPr/>
          <w:p>
            <w:pPr>
              <w:pStyle w:val="Compact"/>
            </w:pPr>
            <w:r>
              <w:t xml:space="preserve">Cause</w:t>
            </w:r>
          </w:p>
        </w:tc>
        <w:tc>
          <w:tcPr/>
          <w:p>
            <w:pPr>
              <w:pStyle w:val="Compact"/>
            </w:pPr>
            <w:r>
              <w:t xml:space="preserve">Resolution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"registration_number is required"</w:t>
            </w:r>
          </w:p>
        </w:tc>
        <w:tc>
          <w:tcPr/>
          <w:p>
            <w:pPr>
              <w:pStyle w:val="Compact"/>
            </w:pPr>
            <w:r>
              <w:t xml:space="preserve">Missing</w:t>
            </w:r>
            <w:r>
              <w:t xml:space="preserve"> </w:t>
            </w:r>
            <w:r>
              <w:rPr>
                <w:rStyle w:val="VerbatimChar"/>
              </w:rPr>
              <w:t xml:space="preserve">registration_number</w:t>
            </w:r>
            <w:r>
              <w:t xml:space="preserve"> </w:t>
            </w:r>
            <w:r>
              <w:t xml:space="preserve">query parameter</w:t>
            </w:r>
          </w:p>
        </w:tc>
        <w:tc>
          <w:tcPr/>
          <w:p>
            <w:pPr>
              <w:pStyle w:val="Compact"/>
            </w:pPr>
            <w:r>
              <w:t xml:space="preserve">Include</w:t>
            </w:r>
            <w:r>
              <w:t xml:space="preserve"> </w:t>
            </w:r>
            <w:r>
              <w:rPr>
                <w:rStyle w:val="VerbatimChar"/>
              </w:rPr>
              <w:t xml:space="preserve">registration_number</w:t>
            </w:r>
            <w:r>
              <w:t xml:space="preserve"> </w:t>
            </w:r>
            <w:r>
              <w:t xml:space="preserve">in the request URL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"dobAD is required"</w:t>
            </w:r>
          </w:p>
        </w:tc>
        <w:tc>
          <w:tcPr/>
          <w:p>
            <w:pPr>
              <w:pStyle w:val="Compact"/>
            </w:pPr>
            <w:r>
              <w:t xml:space="preserve">Missing</w:t>
            </w:r>
            <w:r>
              <w:t xml:space="preserve"> </w:t>
            </w:r>
            <w:r>
              <w:rPr>
                <w:rStyle w:val="VerbatimChar"/>
              </w:rPr>
              <w:t xml:space="preserve">dobAD</w:t>
            </w:r>
            <w:r>
              <w:t xml:space="preserve"> </w:t>
            </w:r>
            <w:r>
              <w:t xml:space="preserve">query parameter</w:t>
            </w:r>
          </w:p>
        </w:tc>
        <w:tc>
          <w:tcPr/>
          <w:p>
            <w:pPr>
              <w:pStyle w:val="Compact"/>
            </w:pPr>
            <w:r>
              <w:t xml:space="preserve">Include</w:t>
            </w:r>
            <w:r>
              <w:t xml:space="preserve"> </w:t>
            </w:r>
            <w:r>
              <w:rPr>
                <w:rStyle w:val="VerbatimChar"/>
              </w:rPr>
              <w:t xml:space="preserve">dobAD</w:t>
            </w:r>
            <w:r>
              <w:t xml:space="preserve"> </w:t>
            </w:r>
            <w:r>
              <w:t xml:space="preserve">in the request URL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"No record found for the given registration number / DOB"</w:t>
            </w:r>
          </w:p>
        </w:tc>
        <w:tc>
          <w:tcPr/>
          <w:p>
            <w:pPr>
              <w:pStyle w:val="Compact"/>
            </w:pPr>
            <w:r>
              <w:t xml:space="preserve">No matching student in database</w:t>
            </w:r>
          </w:p>
        </w:tc>
        <w:tc>
          <w:tcPr/>
          <w:p>
            <w:pPr>
              <w:pStyle w:val="Compact"/>
            </w:pPr>
            <w:r>
              <w:t xml:space="preserve">Double-check registration number and date of birth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"Invalid API key."</w:t>
            </w:r>
          </w:p>
        </w:tc>
        <w:tc>
          <w:tcPr/>
          <w:p>
            <w:pPr>
              <w:pStyle w:val="Compact"/>
            </w:pPr>
            <w:r>
              <w:t xml:space="preserve">Missing or unrecognized API key in header</w:t>
            </w:r>
          </w:p>
        </w:tc>
        <w:tc>
          <w:tcPr/>
          <w:p>
            <w:pPr>
              <w:pStyle w:val="Compact"/>
            </w:pPr>
            <w:r>
              <w:t xml:space="preserve">Include a valid</w:t>
            </w:r>
            <w:r>
              <w:t xml:space="preserve"> </w:t>
            </w:r>
            <w:r>
              <w:rPr>
                <w:rStyle w:val="VerbatimChar"/>
              </w:rPr>
              <w:t xml:space="preserve">X-Api-Key</w:t>
            </w:r>
            <w:r>
              <w:t xml:space="preserve"> </w:t>
            </w:r>
            <w:r>
              <w:t xml:space="preserve">header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"API key has expired."</w:t>
            </w:r>
          </w:p>
        </w:tc>
        <w:tc>
          <w:tcPr/>
          <w:p>
            <w:pPr>
              <w:pStyle w:val="Compact"/>
            </w:pPr>
            <w:r>
              <w:t xml:space="preserve">The API key has passed its expiry date</w:t>
            </w:r>
          </w:p>
        </w:tc>
        <w:tc>
          <w:tcPr/>
          <w:p>
            <w:pPr>
              <w:pStyle w:val="Compact"/>
            </w:pPr>
            <w:r>
              <w:t xml:space="preserve">Contact FWU to obtain a new key</w:t>
            </w:r>
          </w:p>
        </w:tc>
      </w:tr>
    </w:tbl>
    <w:bookmarkEnd w:id="19"/>
    <w:bookmarkEnd w:id="20"/>
    <w:bookmarkStart w:id="21" w:name="security-notes"/>
    <w:p>
      <w:pPr>
        <w:pStyle w:val="Heading2"/>
      </w:pPr>
      <w:r>
        <w:t xml:space="preserve">4. Security Notes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Item</w:t>
            </w:r>
          </w:p>
        </w:tc>
        <w:tc>
          <w:tcPr/>
          <w:p>
            <w:pPr>
              <w:pStyle w:val="Compact"/>
            </w:pPr>
            <w:r>
              <w:t xml:space="preserve">Requirement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API Key</w:t>
            </w:r>
          </w:p>
        </w:tc>
        <w:tc>
          <w:tcPr/>
          <w:p>
            <w:pPr>
              <w:pStyle w:val="Compact"/>
            </w:pPr>
            <w:r>
              <w:t xml:space="preserve">Keep confidential. Do not expose in client-side code, logs, or public repositories. Store securely in app keychain/keystore.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HTTPS</w:t>
            </w:r>
          </w:p>
        </w:tc>
        <w:tc>
          <w:tcPr/>
          <w:p>
            <w:pPr>
              <w:pStyle w:val="Compact"/>
            </w:pPr>
            <w:r>
              <w:t xml:space="preserve">All API calls must use HTTPS. HTTP requests will be rejected.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Audit Trail</w:t>
            </w:r>
          </w:p>
        </w:tc>
        <w:tc>
          <w:tcPr/>
          <w:p>
            <w:pPr>
              <w:pStyle w:val="Compact"/>
            </w:pPr>
            <w:r>
              <w:t xml:space="preserve">All API requests are logged for security and compliance. Includes: timestamp, client IP, endpoint accessed, and verification result.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Key Rotation</w:t>
            </w:r>
          </w:p>
        </w:tc>
        <w:tc>
          <w:tcPr/>
          <w:p>
            <w:pPr>
              <w:pStyle w:val="Compact"/>
            </w:pPr>
            <w:r>
              <w:t xml:space="preserve">Contact FWU to rotate your API key if compromise is suspected.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PDF Caching</w:t>
            </w:r>
          </w:p>
        </w:tc>
        <w:tc>
          <w:tcPr/>
          <w:p>
            <w:pPr>
              <w:pStyle w:val="Compact"/>
            </w:pPr>
            <w:r>
              <w:t xml:space="preserve">Consider caching PDFs locally with a TTL to reduce redundant API calls.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Rate Limiting</w:t>
            </w:r>
          </w:p>
        </w:tc>
        <w:tc>
          <w:tcPr/>
          <w:p>
            <w:pPr>
              <w:pStyle w:val="Compact"/>
            </w:pPr>
            <w:r>
              <w:t xml:space="preserve">Be mindful of request volume. Cache verify results where appropriate.</w:t>
            </w:r>
          </w:p>
        </w:tc>
      </w:tr>
    </w:tbl>
    <w:bookmarkEnd w:id="21"/>
    <w:bookmarkStart w:id="22" w:name="support-contacts"/>
    <w:p>
      <w:pPr>
        <w:pStyle w:val="Heading2"/>
      </w:pPr>
      <w:r>
        <w:t xml:space="preserve">5. Support &amp; Contacts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Role</w:t>
            </w:r>
          </w:p>
        </w:tc>
        <w:tc>
          <w:tcPr/>
          <w:p>
            <w:pPr>
              <w:pStyle w:val="Compact"/>
            </w:pPr>
            <w:r>
              <w:t xml:space="preserve">Contact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Technical Support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Prakash Bdr Saud, IT Section FWU, prakesh@fwu.edu.np  9841563644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API Issues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Bishnu Rawal: 9851345885, Jagdish Bhatta: 9841563644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Swagger Documentation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https://emis.fwu.edu.np/docs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2"/>
    <w:bookmarkStart w:id="23" w:name="appendix-quick-reference-card"/>
    <w:p>
      <w:pPr>
        <w:pStyle w:val="Heading2"/>
      </w:pPr>
      <w:r>
        <w:t xml:space="preserve">Appendix: Quick Reference Card</w:t>
      </w:r>
    </w:p>
    <w:p>
      <w:pPr>
        <w:pStyle w:val="SourceCode"/>
      </w:pPr>
      <w:r>
        <w:rPr>
          <w:rStyle w:val="VerbatimChar"/>
        </w:rPr>
        <w:t xml:space="preserve">API Key:         7QlhvAcjugXVUeQ6qD0GLxlRFFJMLACP</w:t>
      </w:r>
      <w:r>
        <w:br/>
      </w:r>
      <w:r>
        <w:rPr>
          <w:rStyle w:val="VerbatimChar"/>
        </w:rPr>
        <w:t xml:space="preserve">Base URL:        https://emis.fwu.edu.np</w:t>
      </w:r>
      <w:r>
        <w:br/>
      </w:r>
      <w:r>
        <w:rPr>
          <w:rStyle w:val="VerbatimChar"/>
        </w:rPr>
        <w:t xml:space="preserve">AUTH HEADER:     X-Api-Key: 7QlhvAcjugXVUeQ6qD0GLxlRFFJMLACP</w:t>
      </w:r>
      <w:r>
        <w:br/>
      </w:r>
      <w:r>
        <w:br/>
      </w:r>
      <w:r>
        <w:rPr>
          <w:rStyle w:val="VerbatimChar"/>
        </w:rPr>
        <w:t xml:space="preserve">VERIFY REQUEST:  GET https://emis.fwu.edu.np/api/student/verify?registration_number={REGD}&amp;dobAD={DOB}</w:t>
      </w:r>
      <w:r>
        <w:br/>
      </w:r>
      <w:r>
        <w:rPr>
          <w:rStyle w:val="VerbatimChar"/>
        </w:rPr>
        <w:t xml:space="preserve">                 Response: JSON { data, message, otherData[] }</w:t>
      </w:r>
      <w:r>
        <w:br/>
      </w:r>
      <w:r>
        <w:br/>
      </w:r>
      <w:r>
        <w:rPr>
          <w:rStyle w:val="VerbatimChar"/>
        </w:rPr>
        <w:t xml:space="preserve">TRANSCRIPT REQ:  GET https://emis.fwu.edu.np/api/student/transcript?registration_number={REGD}&amp;dobAD={DOB}</w:t>
      </w:r>
      <w:r>
        <w:br/>
      </w:r>
      <w:r>
        <w:rPr>
          <w:rStyle w:val="VerbatimChar"/>
        </w:rPr>
        <w:t xml:space="preserve">                 Response: PDF binary (Content-Type: application/pdf)</w:t>
      </w:r>
      <w:r>
        <w:br/>
      </w:r>
      <w:r>
        <w:br/>
      </w:r>
      <w:r>
        <w:rPr>
          <w:rStyle w:val="VerbatimChar"/>
        </w:rPr>
        <w:t xml:space="preserve">SWAGGER UI:      https://emis.fwu.edu.np/docs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Document prepared by Far Western University IT Department</w:t>
      </w:r>
      <w:r>
        <w:t xml:space="preserve"> </w:t>
      </w:r>
      <w:r>
        <w:rPr>
          <w:i/>
          <w:iCs/>
        </w:rPr>
        <w:t xml:space="preserve">For Nagarik App - Student Verification &amp; Transcript PDF Integration</w:t>
      </w:r>
    </w:p>
    <w:bookmarkEnd w:id="23"/>
    <w:bookmarkEnd w:id="2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2026-07-04T07:36:48Z</dcterms:created>
  <dcterms:modified xsi:type="dcterms:W3CDTF">2026-07-04T07:36:48Z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