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AA" w:rsidRPr="007D14BD" w:rsidRDefault="00092FE0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:rsidR="00EA4701" w:rsidRPr="00B017B3" w:rsidRDefault="00DA199C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:rsidTr="00AE6686">
        <w:tc>
          <w:tcPr>
            <w:tcW w:w="3192" w:type="dxa"/>
            <w:shd w:val="clear" w:color="auto" w:fill="auto"/>
          </w:tcPr>
          <w:p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:rsidTr="00AE6686">
        <w:tc>
          <w:tcPr>
            <w:tcW w:w="3192" w:type="dxa"/>
            <w:shd w:val="clear" w:color="auto" w:fill="auto"/>
          </w:tcPr>
          <w:p w:rsidR="00E415F9" w:rsidRDefault="00DA199C" w:rsidP="008731E3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:rsidR="00E415F9" w:rsidRDefault="00C86BB7" w:rsidP="008731E3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:rsidR="00E415F9" w:rsidRDefault="00E415F9" w:rsidP="008731E3"/>
        </w:tc>
      </w:tr>
    </w:tbl>
    <w:p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Making a fun game that can be monetized.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A </w:t>
            </w:r>
            <w:proofErr w:type="spellStart"/>
            <w:r>
              <w:rPr>
                <w:szCs w:val="28"/>
              </w:rPr>
              <w:t>roblox</w:t>
            </w:r>
            <w:proofErr w:type="spellEnd"/>
            <w:r>
              <w:rPr>
                <w:szCs w:val="28"/>
              </w:rPr>
              <w:t xml:space="preserve"> game.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:rsidR="00CE6DC8" w:rsidRPr="00092FE0" w:rsidRDefault="00CE6DC8" w:rsidP="008731E3">
            <w:pPr>
              <w:rPr>
                <w:rFonts w:cs="Calibri"/>
                <w:bCs/>
                <w:color w:val="333333"/>
                <w:szCs w:val="24"/>
              </w:rPr>
            </w:pPr>
            <w:r w:rsidRPr="00092FE0">
              <w:rPr>
                <w:rFonts w:cs="Calibri"/>
                <w:bCs/>
                <w:color w:val="333333"/>
                <w:szCs w:val="24"/>
              </w:rPr>
              <w:t>- game framework with scoring</w:t>
            </w:r>
          </w:p>
          <w:p w:rsidR="00CE6DC8" w:rsidRPr="00092FE0" w:rsidRDefault="00CE6DC8" w:rsidP="008731E3">
            <w:pPr>
              <w:rPr>
                <w:rFonts w:cs="Calibri"/>
                <w:bCs/>
                <w:color w:val="333333"/>
                <w:szCs w:val="24"/>
              </w:rPr>
            </w:pPr>
            <w:r w:rsidRPr="00092FE0">
              <w:rPr>
                <w:rFonts w:cs="Calibri"/>
                <w:bCs/>
                <w:color w:val="333333"/>
                <w:szCs w:val="24"/>
              </w:rPr>
              <w:t xml:space="preserve"> - multi-player, more than one player </w:t>
            </w:r>
          </w:p>
          <w:p w:rsidR="00CE6DC8" w:rsidRPr="00092FE0" w:rsidRDefault="00CE6DC8" w:rsidP="008731E3">
            <w:pPr>
              <w:rPr>
                <w:rFonts w:cs="Calibri"/>
                <w:bCs/>
                <w:color w:val="333333"/>
                <w:szCs w:val="24"/>
              </w:rPr>
            </w:pPr>
            <w:r w:rsidRPr="00092FE0">
              <w:rPr>
                <w:rFonts w:cs="Calibri"/>
                <w:bCs/>
                <w:color w:val="333333"/>
                <w:szCs w:val="24"/>
              </w:rPr>
              <w:t xml:space="preserve">- fun! </w:t>
            </w:r>
          </w:p>
          <w:p w:rsidR="00CE6DC8" w:rsidRPr="00092FE0" w:rsidRDefault="00CE6DC8" w:rsidP="008731E3">
            <w:pPr>
              <w:rPr>
                <w:rFonts w:cs="Calibri"/>
                <w:bCs/>
                <w:color w:val="333333"/>
                <w:szCs w:val="24"/>
              </w:rPr>
            </w:pPr>
            <w:r w:rsidRPr="00092FE0">
              <w:rPr>
                <w:rFonts w:cs="Calibri"/>
                <w:bCs/>
                <w:color w:val="333333"/>
                <w:szCs w:val="24"/>
              </w:rPr>
              <w:t>-</w:t>
            </w:r>
            <w:r w:rsidRPr="00092FE0">
              <w:rPr>
                <w:rFonts w:cs="Calibri"/>
                <w:bCs/>
                <w:color w:val="333333"/>
                <w:szCs w:val="24"/>
              </w:rPr>
              <w:t xml:space="preserve">Ideally also - use of some recent/new feature of the Roblox platform, e.g. terrain vegetation, PBR materials, etc. </w:t>
            </w:r>
          </w:p>
          <w:p w:rsidR="00E415F9" w:rsidRPr="00092FE0" w:rsidRDefault="00CE6DC8" w:rsidP="008731E3">
            <w:pPr>
              <w:rPr>
                <w:rFonts w:cs="Calibri"/>
                <w:szCs w:val="24"/>
              </w:rPr>
            </w:pPr>
            <w:r w:rsidRPr="00092FE0">
              <w:rPr>
                <w:rFonts w:cs="Calibri"/>
                <w:bCs/>
                <w:color w:val="333333"/>
                <w:szCs w:val="24"/>
              </w:rPr>
              <w:t>- audio</w:t>
            </w:r>
          </w:p>
        </w:tc>
      </w:tr>
    </w:tbl>
    <w:p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:rsidR="00E415F9" w:rsidRDefault="00E415F9" w:rsidP="008731E3"/>
        </w:tc>
      </w:tr>
      <w:tr w:rsidR="00E415F9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:rsidR="00E415F9" w:rsidRDefault="00E415F9" w:rsidP="008731E3"/>
        </w:tc>
      </w:tr>
    </w:tbl>
    <w:p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E415F9" w:rsidP="008731E3"/>
          <w:p w:rsidR="008731E3" w:rsidRDefault="008731E3" w:rsidP="008731E3"/>
        </w:tc>
      </w:tr>
    </w:tbl>
    <w:p w:rsidR="00CE6DC8" w:rsidRDefault="00CE6DC8" w:rsidP="008731E3">
      <w:pPr>
        <w:pStyle w:val="SHD"/>
      </w:pPr>
    </w:p>
    <w:p w:rsidR="00CE6DC8" w:rsidRDefault="00CE6DC8" w:rsidP="008731E3">
      <w:pPr>
        <w:pStyle w:val="SHD"/>
      </w:pPr>
    </w:p>
    <w:p w:rsidR="00E415F9" w:rsidRDefault="00E415F9" w:rsidP="008731E3">
      <w:pPr>
        <w:pStyle w:val="SHD"/>
      </w:pPr>
      <w:r w:rsidRPr="008731E3">
        <w:lastRenderedPageBreak/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>
            <w:bookmarkStart w:id="0" w:name="_GoBack"/>
            <w:bookmarkEnd w:id="0"/>
          </w:p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</w:tbl>
    <w:p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FE0" w:rsidRDefault="00092FE0" w:rsidP="00EA4701">
      <w:pPr>
        <w:spacing w:after="0" w:line="240" w:lineRule="auto"/>
      </w:pPr>
      <w:r>
        <w:separator/>
      </w:r>
    </w:p>
  </w:endnote>
  <w:endnote w:type="continuationSeparator" w:id="0">
    <w:p w:rsidR="00092FE0" w:rsidRDefault="00092FE0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FE0" w:rsidRDefault="00092FE0" w:rsidP="00EA4701">
      <w:pPr>
        <w:spacing w:after="0" w:line="240" w:lineRule="auto"/>
      </w:pPr>
      <w:r>
        <w:separator/>
      </w:r>
    </w:p>
  </w:footnote>
  <w:footnote w:type="continuationSeparator" w:id="0">
    <w:p w:rsidR="00092FE0" w:rsidRDefault="00092FE0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CD"/>
    <w:rsid w:val="000863CD"/>
    <w:rsid w:val="00092FE0"/>
    <w:rsid w:val="004E5CE9"/>
    <w:rsid w:val="005E1647"/>
    <w:rsid w:val="007D14BD"/>
    <w:rsid w:val="00811D37"/>
    <w:rsid w:val="008731E3"/>
    <w:rsid w:val="008C71AA"/>
    <w:rsid w:val="00944E27"/>
    <w:rsid w:val="00A24B11"/>
    <w:rsid w:val="00AB6C92"/>
    <w:rsid w:val="00AE6686"/>
    <w:rsid w:val="00B017B3"/>
    <w:rsid w:val="00B8741D"/>
    <w:rsid w:val="00C86BB7"/>
    <w:rsid w:val="00CE6DC8"/>
    <w:rsid w:val="00D522BD"/>
    <w:rsid w:val="00DA199C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E6011"/>
  <w15:chartTrackingRefBased/>
  <w15:docId w15:val="{9F843353-000D-4971-82AF-A23EC4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59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2</cp:revision>
  <dcterms:created xsi:type="dcterms:W3CDTF">2020-01-20T10:29:00Z</dcterms:created>
  <dcterms:modified xsi:type="dcterms:W3CDTF">2020-01-20T15:18:00Z</dcterms:modified>
</cp:coreProperties>
</file>