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/>
          <w:b/>
          <w:bCs/>
          <w:color w:val="C00000"/>
          <w:sz w:val="52"/>
          <w:szCs w:val="72"/>
          <w:lang w:val="en-US" w:eastAsia="zh-CN"/>
        </w:rPr>
        <w:t>登录：跳转函数里</w:t>
      </w:r>
    </w:p>
    <w:p>
      <w:r>
        <w:drawing>
          <wp:inline distT="0" distB="0" distL="114300" distR="114300">
            <wp:extent cx="5266055" cy="132080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//临时变量that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//当前的this对象复制一份到that变量中 this对象在程序中随时会改变 that没改变之前仍然是指向当时的this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'http://appv2.situojinfu.com/index/login/login'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后台请求地址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loadingCtrl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'提交中...'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//post传值 mobile password 后台定义的变量 地址 url 参数{mobile:this.telNum,password:this.password} 请求头{headers:this.headers}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mobile: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telNum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//拿到的数据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//登录存用户数据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//自定义函数 用之前的this指向这个函数fns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dismiss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//关闭loading界面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navCtrl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TabsPage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//设置根页面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/>
          <w:b/>
          <w:bCs/>
          <w:color w:val="C00000"/>
          <w:sz w:val="52"/>
          <w:szCs w:val="72"/>
          <w:lang w:val="en-US" w:eastAsia="zh-CN"/>
        </w:rPr>
        <w:t>登</w:t>
      </w:r>
      <w:r>
        <w:rPr>
          <w:rFonts w:hint="eastAsia"/>
          <w:b/>
          <w:bCs/>
          <w:color w:val="C00000"/>
          <w:sz w:val="52"/>
          <w:szCs w:val="72"/>
          <w:lang w:val="en-US" w:eastAsia="zh-CN"/>
        </w:rPr>
        <w:t>录过去的首页：</w:t>
      </w:r>
    </w:p>
    <w:p>
      <w:r>
        <w:drawing>
          <wp:inline distT="0" distB="0" distL="114300" distR="114300">
            <wp:extent cx="5266055" cy="22307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//当页面加载的时候触发，仅在页面创建的时候触发一次，如果被缓存了，那么下次再打开这个页面则不会触发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ionViewDidLoad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'http://appv2.situojinfu.com/index/index/index'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//读取登录后的用户数据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//读取用户登录里面存下来的ID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//让此页面拿到的userID等于从登陆存起来的ID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user_id:that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this.http.post(url,{user_id:2941},{headers:that.headers}).map(res =&gt;res.json()).subscribe(function(res){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totalBorrow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totalBorrow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totalLend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totalLend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borrowList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//当前收到的数据对应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lendList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//当前发出的数据对应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that.apps['userInfo']=res.data.userInfo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Refresher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'http://appv2.situojinfu.com/index/index/index'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user_id: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borrowList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lendList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'Begin async operation'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52"/>
          <w:szCs w:val="72"/>
          <w:lang w:val="en-US" w:eastAsia="zh-CN"/>
        </w:rPr>
      </w:pPr>
    </w:p>
    <w:p>
      <w:pPr>
        <w:rPr>
          <w:rFonts w:hint="eastAsia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/>
          <w:b/>
          <w:bCs/>
          <w:color w:val="C00000"/>
          <w:sz w:val="52"/>
          <w:szCs w:val="72"/>
          <w:lang w:val="en-US" w:eastAsia="zh-CN"/>
        </w:rPr>
        <w:t>传值：</w:t>
      </w:r>
    </w:p>
    <w:p>
      <w:r>
        <w:drawing>
          <wp:inline distT="0" distB="0" distL="114300" distR="114300">
            <wp:extent cx="3656965" cy="25520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C00000"/>
          <w:sz w:val="5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b/>
          <w:bCs/>
          <w:color w:val="C00000"/>
          <w:sz w:val="52"/>
          <w:szCs w:val="72"/>
          <w:lang w:val="en-US" w:eastAsia="zh-CN"/>
        </w:rPr>
        <w:t>首页跳去的另一个页面：</w:t>
      </w:r>
    </w:p>
    <w:bookmarkEnd w:id="0"/>
    <w:p>
      <w:r>
        <w:drawing>
          <wp:inline distT="0" distB="0" distL="114300" distR="114300">
            <wp:extent cx="5271135" cy="2020570"/>
            <wp:effectExtent l="0" t="0" r="571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时间戳转yyyy-mm-dd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fmtDate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52"/>
          <w:szCs w:val="72"/>
          <w:lang w:val="en-US" w:eastAsia="zh-CN"/>
        </w:rPr>
        <w:t>底部导航：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[root]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"tab1Root"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"首页"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"tab-tab1"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"information-circle"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(ionSelect)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'presentActionSheet()'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"tab-tab2"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[root]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"tab3Root"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"我的"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"tab-tab3"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ion-tabs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LenderPage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BaseUI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//toast使用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92383"/>
    <w:rsid w:val="0FD14351"/>
    <w:rsid w:val="111048B4"/>
    <w:rsid w:val="1D4E245E"/>
    <w:rsid w:val="45EC551A"/>
    <w:rsid w:val="4D9066DC"/>
    <w:rsid w:val="4DC02CF6"/>
    <w:rsid w:val="573C38DF"/>
    <w:rsid w:val="58FE736E"/>
    <w:rsid w:val="5F5425A1"/>
    <w:rsid w:val="65415D72"/>
    <w:rsid w:val="66A52445"/>
    <w:rsid w:val="6A540192"/>
    <w:rsid w:val="6EA53805"/>
    <w:rsid w:val="718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2018-12-05T08:22:49Z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