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A7F7BB6" w14:textId="386F70B3" w:rsidR="00897C21" w:rsidRPr="00DD297A" w:rsidRDefault="00DD297A" w:rsidP="00DD297A">
      <w:pPr>
        <w:rPr>
          <w:b/>
          <w:bCs/>
          <w:color w:val="EE0000"/>
          <w:sz w:val="56"/>
          <w:szCs w:val="56"/>
          <w:u w:val="single"/>
        </w:rPr>
      </w:pPr>
      <w:proofErr w:type="spellStart"/>
      <w:r w:rsidRPr="00DD297A">
        <w:rPr>
          <w:b/>
          <w:bCs/>
          <w:color w:val="EE0000"/>
          <w:sz w:val="56"/>
          <w:szCs w:val="56"/>
          <w:u w:val="single"/>
        </w:rPr>
        <w:t>Monthly</w:t>
      </w:r>
      <w:proofErr w:type="spellEnd"/>
      <w:r w:rsidRPr="00DD297A">
        <w:rPr>
          <w:b/>
          <w:bCs/>
          <w:color w:val="EE0000"/>
          <w:sz w:val="56"/>
          <w:szCs w:val="56"/>
          <w:u w:val="single"/>
        </w:rPr>
        <w:t xml:space="preserve"> Report – </w:t>
      </w:r>
      <w:proofErr w:type="spellStart"/>
      <w:r w:rsidRPr="00DD297A">
        <w:rPr>
          <w:b/>
          <w:bCs/>
          <w:color w:val="EE0000"/>
          <w:sz w:val="56"/>
          <w:szCs w:val="56"/>
          <w:u w:val="single"/>
        </w:rPr>
        <w:t>Confidential</w:t>
      </w:r>
      <w:proofErr w:type="spellEnd"/>
      <w:r w:rsidRPr="00DD297A">
        <w:rPr>
          <w:b/>
          <w:bCs/>
          <w:color w:val="EE0000"/>
          <w:sz w:val="56"/>
          <w:szCs w:val="56"/>
          <w:u w:val="single"/>
        </w:rPr>
        <w:t> !</w:t>
      </w:r>
    </w:p>
    <w:p w14:paraId="2EFED851" w14:textId="449890FF" w:rsidR="00DD297A" w:rsidRDefault="00DD297A" w:rsidP="00DD297A">
      <w:pPr>
        <w:rPr>
          <w:b/>
          <w:bCs/>
          <w:sz w:val="56"/>
          <w:szCs w:val="56"/>
          <w:u w:val="single"/>
        </w:rPr>
      </w:pPr>
    </w:p>
    <w:p w14:paraId="14FB63B0" w14:textId="0B79FE3A" w:rsidR="00DD297A" w:rsidRPr="00DD297A" w:rsidRDefault="00DD297A" w:rsidP="00DD297A">
      <w:pPr>
        <w:rPr>
          <w:b/>
          <w:bCs/>
          <w:sz w:val="20"/>
          <w:szCs w:val="20"/>
          <w:lang w:val="en-GB"/>
        </w:rPr>
      </w:pPr>
      <w:r w:rsidRPr="00DD297A">
        <w:rPr>
          <w:b/>
          <w:bCs/>
          <w:sz w:val="20"/>
          <w:szCs w:val="20"/>
          <w:lang w:val="en-GB"/>
        </w:rPr>
        <w:t>Attention All Staff,</w:t>
      </w:r>
    </w:p>
    <w:p w14:paraId="0B2C1D39" w14:textId="59522E0F" w:rsidR="00DD297A" w:rsidRPr="00DD297A" w:rsidRDefault="00DD297A" w:rsidP="00DD297A">
      <w:pPr>
        <w:rPr>
          <w:b/>
          <w:bCs/>
          <w:sz w:val="20"/>
          <w:szCs w:val="20"/>
          <w:lang w:val="en-GB"/>
        </w:rPr>
      </w:pPr>
    </w:p>
    <w:p w14:paraId="1538CEA9" w14:textId="06671CFA" w:rsidR="00DD297A" w:rsidRPr="00DD297A" w:rsidRDefault="00DD297A" w:rsidP="00DD297A">
      <w:pPr>
        <w:rPr>
          <w:b/>
          <w:bCs/>
          <w:sz w:val="20"/>
          <w:szCs w:val="20"/>
          <w:lang w:val="en-GB"/>
        </w:rPr>
      </w:pPr>
      <w:r w:rsidRPr="00DD297A">
        <w:rPr>
          <w:b/>
          <w:bCs/>
          <w:sz w:val="20"/>
          <w:szCs w:val="20"/>
          <w:lang w:val="en-GB"/>
        </w:rPr>
        <w:t xml:space="preserve">This document contains sensitive internal information regarding company operations, security protocols, and ongoing investigations. Access to this document is strictly limited to authorized personnel.  </w:t>
      </w:r>
    </w:p>
    <w:p w14:paraId="3F5CE291" w14:textId="58EAB793" w:rsidR="00DD297A" w:rsidRPr="00DD297A" w:rsidRDefault="00DD297A" w:rsidP="00DD297A">
      <w:pPr>
        <w:rPr>
          <w:b/>
          <w:bCs/>
          <w:sz w:val="20"/>
          <w:szCs w:val="20"/>
          <w:lang w:val="en-GB"/>
        </w:rPr>
      </w:pPr>
      <w:r w:rsidRPr="00DD297A">
        <w:rPr>
          <w:b/>
          <w:bCs/>
          <w:sz w:val="20"/>
          <w:szCs w:val="20"/>
          <w:lang w:val="en-GB"/>
        </w:rPr>
        <w:t>All staff members are reminded that the information contained herein is confidential and must not be disclosed to unauthorized individuals under any circumstances. Breaches of confidentiality may lead to serious consequences, including disciplinary action and potential legal repercussions.</w:t>
      </w:r>
    </w:p>
    <w:p w14:paraId="696C9EDA" w14:textId="0A610CC1" w:rsidR="00DD297A" w:rsidRPr="00DD297A" w:rsidRDefault="00DD297A" w:rsidP="00DD297A">
      <w:pPr>
        <w:rPr>
          <w:b/>
          <w:bCs/>
          <w:sz w:val="20"/>
          <w:szCs w:val="20"/>
          <w:lang w:val="en-GB"/>
        </w:rPr>
      </w:pPr>
    </w:p>
    <w:p w14:paraId="1A00935E" w14:textId="3C77012A" w:rsidR="00DD297A" w:rsidRPr="00DD297A" w:rsidRDefault="00DD297A" w:rsidP="00DD297A">
      <w:pPr>
        <w:rPr>
          <w:b/>
          <w:bCs/>
          <w:sz w:val="20"/>
          <w:szCs w:val="20"/>
          <w:lang w:val="en-GB"/>
        </w:rPr>
      </w:pPr>
      <w:r w:rsidRPr="00DD297A">
        <w:rPr>
          <w:b/>
          <w:bCs/>
          <w:sz w:val="20"/>
          <w:szCs w:val="20"/>
          <w:lang w:val="en-GB"/>
        </w:rPr>
        <w:t>Sections included in this report:</w:t>
      </w:r>
    </w:p>
    <w:p w14:paraId="232249CD" w14:textId="7BA52E3D" w:rsidR="00DD297A" w:rsidRPr="00DD297A" w:rsidRDefault="00DD297A" w:rsidP="00DD297A">
      <w:pPr>
        <w:rPr>
          <w:b/>
          <w:bCs/>
          <w:sz w:val="20"/>
          <w:szCs w:val="20"/>
          <w:lang w:val="en-GB"/>
        </w:rPr>
      </w:pPr>
      <w:r w:rsidRPr="00DD297A">
        <w:rPr>
          <w:b/>
          <w:bCs/>
          <w:sz w:val="20"/>
          <w:szCs w:val="20"/>
          <w:lang w:val="en-GB"/>
        </w:rPr>
        <w:t xml:space="preserve">1. **Security </w:t>
      </w:r>
      <w:proofErr w:type="gramStart"/>
      <w:r w:rsidRPr="00DD297A">
        <w:rPr>
          <w:b/>
          <w:bCs/>
          <w:sz w:val="20"/>
          <w:szCs w:val="20"/>
          <w:lang w:val="en-GB"/>
        </w:rPr>
        <w:t>Protocols:*</w:t>
      </w:r>
      <w:proofErr w:type="gramEnd"/>
      <w:r w:rsidRPr="00DD297A">
        <w:rPr>
          <w:b/>
          <w:bCs/>
          <w:sz w:val="20"/>
          <w:szCs w:val="20"/>
          <w:lang w:val="en-GB"/>
        </w:rPr>
        <w:t>* Updated procedures for secure access to company systems and sensitive data. Staff must review and comply with all guidelines.</w:t>
      </w:r>
    </w:p>
    <w:p w14:paraId="75761057" w14:textId="136F83F5" w:rsidR="00DD297A" w:rsidRPr="00DD297A" w:rsidRDefault="00DD297A" w:rsidP="00DD297A">
      <w:pPr>
        <w:rPr>
          <w:b/>
          <w:bCs/>
          <w:sz w:val="20"/>
          <w:szCs w:val="20"/>
          <w:lang w:val="en-GB"/>
        </w:rPr>
      </w:pPr>
      <w:r w:rsidRPr="00DD297A">
        <w:rPr>
          <w:b/>
          <w:bCs/>
          <w:sz w:val="20"/>
          <w:szCs w:val="20"/>
          <w:lang w:val="en-GB"/>
        </w:rPr>
        <w:t xml:space="preserve">2. **Operational </w:t>
      </w:r>
      <w:proofErr w:type="gramStart"/>
      <w:r w:rsidRPr="00DD297A">
        <w:rPr>
          <w:b/>
          <w:bCs/>
          <w:sz w:val="20"/>
          <w:szCs w:val="20"/>
          <w:lang w:val="en-GB"/>
        </w:rPr>
        <w:t>Updates:*</w:t>
      </w:r>
      <w:proofErr w:type="gramEnd"/>
      <w:r w:rsidRPr="00DD297A">
        <w:rPr>
          <w:b/>
          <w:bCs/>
          <w:sz w:val="20"/>
          <w:szCs w:val="20"/>
          <w:lang w:val="en-GB"/>
        </w:rPr>
        <w:t>* Summaries of ongoing projects, progress metrics, and security assessments. This information is intended for internal review only.</w:t>
      </w:r>
    </w:p>
    <w:p w14:paraId="4D5DD5C3" w14:textId="60990423" w:rsidR="00DD297A" w:rsidRPr="00DD297A" w:rsidRDefault="00DD297A" w:rsidP="00DD297A">
      <w:pPr>
        <w:rPr>
          <w:b/>
          <w:bCs/>
          <w:sz w:val="20"/>
          <w:szCs w:val="20"/>
          <w:lang w:val="en-GB"/>
        </w:rPr>
      </w:pPr>
      <w:r w:rsidRPr="00DD297A">
        <w:rPr>
          <w:b/>
          <w:bCs/>
          <w:sz w:val="20"/>
          <w:szCs w:val="20"/>
          <w:lang w:val="en-GB"/>
        </w:rPr>
        <w:t xml:space="preserve">3. **Incident </w:t>
      </w:r>
      <w:proofErr w:type="gramStart"/>
      <w:r w:rsidRPr="00DD297A">
        <w:rPr>
          <w:b/>
          <w:bCs/>
          <w:sz w:val="20"/>
          <w:szCs w:val="20"/>
          <w:lang w:val="en-GB"/>
        </w:rPr>
        <w:t>Reports:*</w:t>
      </w:r>
      <w:proofErr w:type="gramEnd"/>
      <w:r w:rsidRPr="00DD297A">
        <w:rPr>
          <w:b/>
          <w:bCs/>
          <w:sz w:val="20"/>
          <w:szCs w:val="20"/>
          <w:lang w:val="en-GB"/>
        </w:rPr>
        <w:t>* Overview of recent security incidents and mitigations applied. Specific details are restricted to prevent potential exploitation.</w:t>
      </w:r>
    </w:p>
    <w:p w14:paraId="23DE72EE" w14:textId="495964EA" w:rsidR="00DD297A" w:rsidRPr="00DD297A" w:rsidRDefault="00DD297A" w:rsidP="00DD297A">
      <w:pPr>
        <w:rPr>
          <w:b/>
          <w:bCs/>
          <w:sz w:val="20"/>
          <w:szCs w:val="20"/>
          <w:lang w:val="en-GB"/>
        </w:rPr>
      </w:pPr>
      <w:r w:rsidRPr="00DD297A">
        <w:rPr>
          <w:b/>
          <w:bCs/>
          <w:sz w:val="20"/>
          <w:szCs w:val="20"/>
          <w:lang w:val="en-GB"/>
        </w:rPr>
        <w:t xml:space="preserve">4. **Compliance </w:t>
      </w:r>
      <w:proofErr w:type="gramStart"/>
      <w:r w:rsidRPr="00DD297A">
        <w:rPr>
          <w:b/>
          <w:bCs/>
          <w:sz w:val="20"/>
          <w:szCs w:val="20"/>
          <w:lang w:val="en-GB"/>
        </w:rPr>
        <w:t>Requirements:*</w:t>
      </w:r>
      <w:proofErr w:type="gramEnd"/>
      <w:r w:rsidRPr="00DD297A">
        <w:rPr>
          <w:b/>
          <w:bCs/>
          <w:sz w:val="20"/>
          <w:szCs w:val="20"/>
          <w:lang w:val="en-GB"/>
        </w:rPr>
        <w:t>* Detailed instructions on adhering to company policies, including data handling, password management, and reporting suspicious activity.</w:t>
      </w:r>
    </w:p>
    <w:p w14:paraId="27EBED2E" w14:textId="4636552F" w:rsidR="00DD297A" w:rsidRPr="00DD297A" w:rsidRDefault="00DD297A" w:rsidP="00DD297A">
      <w:pPr>
        <w:rPr>
          <w:b/>
          <w:bCs/>
          <w:sz w:val="20"/>
          <w:szCs w:val="20"/>
          <w:lang w:val="en-GB"/>
        </w:rPr>
      </w:pPr>
    </w:p>
    <w:p w14:paraId="33544BF9" w14:textId="022CBF25" w:rsidR="00DD297A" w:rsidRPr="00DD297A" w:rsidRDefault="00DD297A" w:rsidP="00DD297A">
      <w:pPr>
        <w:rPr>
          <w:b/>
          <w:bCs/>
          <w:sz w:val="20"/>
          <w:szCs w:val="20"/>
          <w:lang w:val="en-GB"/>
        </w:rPr>
      </w:pPr>
      <w:r w:rsidRPr="00DD297A">
        <w:rPr>
          <w:b/>
          <w:bCs/>
          <w:sz w:val="20"/>
          <w:szCs w:val="20"/>
          <w:lang w:val="en-GB"/>
        </w:rPr>
        <w:t xml:space="preserve">It is imperative that all personnel exercise caution and follow the prescribed protocols. Remember that maintaining confidentiality is essential to protecting company assets, employee privacy, and overall operational integrity.  </w:t>
      </w:r>
    </w:p>
    <w:p w14:paraId="43F35810" w14:textId="78D20547" w:rsidR="00DD297A" w:rsidRPr="00DD297A" w:rsidRDefault="00DD297A" w:rsidP="00DD297A">
      <w:pPr>
        <w:rPr>
          <w:b/>
          <w:bCs/>
          <w:sz w:val="20"/>
          <w:szCs w:val="20"/>
          <w:lang w:val="en-GB"/>
        </w:rPr>
      </w:pPr>
      <w:r w:rsidRPr="00DD297A">
        <w:rPr>
          <w:b/>
          <w:bCs/>
          <w:sz w:val="20"/>
          <w:szCs w:val="20"/>
          <w:lang w:val="en-GB"/>
        </w:rPr>
        <w:t>For questions regarding this document or any internal security procedures, please contact the Chief Security Officer directly.</w:t>
      </w:r>
    </w:p>
    <w:p w14:paraId="69863806" w14:textId="75C3D682" w:rsidR="00DD297A" w:rsidRPr="00DD297A" w:rsidRDefault="00DD297A" w:rsidP="00DD297A">
      <w:pPr>
        <w:rPr>
          <w:b/>
          <w:bCs/>
          <w:sz w:val="20"/>
          <w:szCs w:val="20"/>
          <w:lang w:val="en-GB"/>
        </w:rPr>
      </w:pPr>
    </w:p>
    <w:p w14:paraId="5D2032B1" w14:textId="75093D8C" w:rsidR="00DD297A" w:rsidRPr="00DD297A" w:rsidRDefault="00DD297A" w:rsidP="00DD297A">
      <w:pPr>
        <w:rPr>
          <w:b/>
          <w:bCs/>
          <w:sz w:val="20"/>
          <w:szCs w:val="20"/>
          <w:lang w:val="en-GB"/>
        </w:rPr>
      </w:pPr>
      <w:r>
        <w:rPr>
          <w:b/>
          <w:bCs/>
          <w:noProof/>
          <w:sz w:val="20"/>
          <w:szCs w:val="20"/>
          <w:lang w:val="en-GB"/>
        </w:rPr>
        <w:drawing>
          <wp:anchor distT="0" distB="0" distL="114300" distR="114300" simplePos="0" relativeHeight="251658240" behindDoc="0" locked="0" layoutInCell="1" allowOverlap="1" wp14:anchorId="542AAF83" wp14:editId="39B15A0B">
            <wp:simplePos x="0" y="0"/>
            <wp:positionH relativeFrom="margin">
              <wp:align>right</wp:align>
            </wp:positionH>
            <wp:positionV relativeFrom="margin">
              <wp:posOffset>7131685</wp:posOffset>
            </wp:positionV>
            <wp:extent cx="2743200" cy="1371600"/>
            <wp:effectExtent l="0" t="0" r="0" b="0"/>
            <wp:wrapSquare wrapText="bothSides"/>
            <wp:docPr id="1663912725" name="Picture 2" descr="A red rectangular stamp with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3912725" name="Picture 2" descr="A red rectangular stamp with text&#10;&#10;AI-generated content may be incorrect."/>
                    <pic:cNvPicPr/>
                  </pic:nvPicPr>
                  <pic:blipFill>
                    <a:blip r:embed="rId5" cstate="print">
                      <a:extLst>
                        <a:ext uri="{28A0092B-C50C-407E-A947-70E740481C1C}">
                          <a14:useLocalDpi xmlns:a14="http://schemas.microsoft.com/office/drawing/2010/main" val="0"/>
                        </a:ext>
                      </a:extLst>
                    </a:blip>
                    <a:stretch>
                      <a:fillRect/>
                    </a:stretch>
                  </pic:blipFill>
                  <pic:spPr>
                    <a:xfrm>
                      <a:off x="0" y="0"/>
                      <a:ext cx="2743200" cy="1371600"/>
                    </a:xfrm>
                    <a:prstGeom prst="rect">
                      <a:avLst/>
                    </a:prstGeom>
                  </pic:spPr>
                </pic:pic>
              </a:graphicData>
            </a:graphic>
            <wp14:sizeRelH relativeFrom="page">
              <wp14:pctWidth>0</wp14:pctWidth>
            </wp14:sizeRelH>
            <wp14:sizeRelV relativeFrom="page">
              <wp14:pctHeight>0</wp14:pctHeight>
            </wp14:sizeRelV>
          </wp:anchor>
        </w:drawing>
      </w:r>
      <w:r w:rsidRPr="00DD297A">
        <w:rPr>
          <w:b/>
          <w:bCs/>
          <w:sz w:val="20"/>
          <w:szCs w:val="20"/>
          <w:lang w:val="en-GB"/>
        </w:rPr>
        <w:t>Thank you for your attention and cooperation.</w:t>
      </w:r>
    </w:p>
    <w:p w14:paraId="37459B73" w14:textId="77777777" w:rsidR="00DD297A" w:rsidRPr="00DD297A" w:rsidRDefault="00DD297A" w:rsidP="00DD297A">
      <w:pPr>
        <w:rPr>
          <w:b/>
          <w:bCs/>
          <w:sz w:val="20"/>
          <w:szCs w:val="20"/>
          <w:lang w:val="en-GB"/>
        </w:rPr>
      </w:pPr>
    </w:p>
    <w:p w14:paraId="04695AE1" w14:textId="6F44635F" w:rsidR="00DD297A" w:rsidRPr="00DD297A" w:rsidRDefault="00DD297A" w:rsidP="00DD297A">
      <w:pPr>
        <w:rPr>
          <w:b/>
          <w:bCs/>
          <w:sz w:val="20"/>
          <w:szCs w:val="20"/>
          <w:lang w:val="en-GB"/>
        </w:rPr>
      </w:pPr>
      <w:r w:rsidRPr="00DD297A">
        <w:rPr>
          <w:b/>
          <w:bCs/>
          <w:sz w:val="20"/>
          <w:szCs w:val="20"/>
          <w:lang w:val="en-GB"/>
        </w:rPr>
        <w:t>**</w:t>
      </w:r>
      <w:proofErr w:type="spellStart"/>
      <w:r>
        <w:rPr>
          <w:b/>
          <w:bCs/>
          <w:sz w:val="20"/>
          <w:szCs w:val="20"/>
          <w:lang w:val="en-GB"/>
        </w:rPr>
        <w:t>Zyyz</w:t>
      </w:r>
      <w:proofErr w:type="spellEnd"/>
      <w:r w:rsidRPr="00DD297A">
        <w:rPr>
          <w:b/>
          <w:bCs/>
          <w:sz w:val="20"/>
          <w:szCs w:val="20"/>
          <w:lang w:val="en-GB"/>
        </w:rPr>
        <w:t xml:space="preserve">**  </w:t>
      </w:r>
    </w:p>
    <w:p w14:paraId="5AF83281" w14:textId="05B5FF7B" w:rsidR="00DD297A" w:rsidRPr="00DD297A" w:rsidRDefault="00DD297A" w:rsidP="00DD297A">
      <w:pPr>
        <w:rPr>
          <w:b/>
          <w:bCs/>
          <w:sz w:val="20"/>
          <w:szCs w:val="20"/>
          <w:lang w:val="en-GB"/>
        </w:rPr>
      </w:pPr>
      <w:r>
        <w:rPr>
          <w:b/>
          <w:bCs/>
          <w:sz w:val="20"/>
          <w:szCs w:val="20"/>
          <w:lang w:val="en-GB"/>
        </w:rPr>
        <w:t>Securinets tech team division</w:t>
      </w:r>
      <w:r w:rsidRPr="00DD297A">
        <w:rPr>
          <w:b/>
          <w:bCs/>
          <w:sz w:val="20"/>
          <w:szCs w:val="20"/>
          <w:lang w:val="en-GB"/>
        </w:rPr>
        <w:t xml:space="preserve">  </w:t>
      </w:r>
    </w:p>
    <w:sectPr w:rsidR="00DD297A" w:rsidRPr="00DD297A">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D297A"/>
    <w:rsid w:val="0077642E"/>
    <w:rsid w:val="00897C21"/>
    <w:rsid w:val="00DD297A"/>
    <w:rsid w:val="00F26ACE"/>
  </w:rsids>
  <m:mathPr>
    <m:mathFont m:val="Cambria Math"/>
    <m:brkBin m:val="before"/>
    <m:brkBinSub m:val="--"/>
    <m:smallFrac m:val="0"/>
    <m:dispDef/>
    <m:lMargin m:val="0"/>
    <m:rMargin m:val="0"/>
    <m:defJc m:val="centerGroup"/>
    <m:wrapIndent m:val="1440"/>
    <m:intLim m:val="subSup"/>
    <m:naryLim m:val="undOvr"/>
  </m:mathPr>
  <w:themeFontLang w:val="fr-FR"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DB2915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fr-F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DD297A"/>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DD297A"/>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DD297A"/>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DD297A"/>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DD297A"/>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DD297A"/>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DD297A"/>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DD297A"/>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DD297A"/>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D297A"/>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DD297A"/>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DD297A"/>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DD297A"/>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DD297A"/>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DD297A"/>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DD297A"/>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DD297A"/>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DD297A"/>
    <w:rPr>
      <w:rFonts w:eastAsiaTheme="majorEastAsia" w:cstheme="majorBidi"/>
      <w:color w:val="272727" w:themeColor="text1" w:themeTint="D8"/>
    </w:rPr>
  </w:style>
  <w:style w:type="paragraph" w:styleId="Title">
    <w:name w:val="Title"/>
    <w:basedOn w:val="Normal"/>
    <w:next w:val="Normal"/>
    <w:link w:val="TitleChar"/>
    <w:uiPriority w:val="10"/>
    <w:qFormat/>
    <w:rsid w:val="00DD297A"/>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DD297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DD297A"/>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DD297A"/>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DD297A"/>
    <w:pPr>
      <w:spacing w:before="160"/>
      <w:jc w:val="center"/>
    </w:pPr>
    <w:rPr>
      <w:i/>
      <w:iCs/>
      <w:color w:val="404040" w:themeColor="text1" w:themeTint="BF"/>
    </w:rPr>
  </w:style>
  <w:style w:type="character" w:customStyle="1" w:styleId="QuoteChar">
    <w:name w:val="Quote Char"/>
    <w:basedOn w:val="DefaultParagraphFont"/>
    <w:link w:val="Quote"/>
    <w:uiPriority w:val="29"/>
    <w:rsid w:val="00DD297A"/>
    <w:rPr>
      <w:i/>
      <w:iCs/>
      <w:color w:val="404040" w:themeColor="text1" w:themeTint="BF"/>
    </w:rPr>
  </w:style>
  <w:style w:type="paragraph" w:styleId="ListParagraph">
    <w:name w:val="List Paragraph"/>
    <w:basedOn w:val="Normal"/>
    <w:uiPriority w:val="34"/>
    <w:qFormat/>
    <w:rsid w:val="00DD297A"/>
    <w:pPr>
      <w:ind w:left="720"/>
      <w:contextualSpacing/>
    </w:pPr>
  </w:style>
  <w:style w:type="character" w:styleId="IntenseEmphasis">
    <w:name w:val="Intense Emphasis"/>
    <w:basedOn w:val="DefaultParagraphFont"/>
    <w:uiPriority w:val="21"/>
    <w:qFormat/>
    <w:rsid w:val="00DD297A"/>
    <w:rPr>
      <w:i/>
      <w:iCs/>
      <w:color w:val="0F4761" w:themeColor="accent1" w:themeShade="BF"/>
    </w:rPr>
  </w:style>
  <w:style w:type="paragraph" w:styleId="IntenseQuote">
    <w:name w:val="Intense Quote"/>
    <w:basedOn w:val="Normal"/>
    <w:next w:val="Normal"/>
    <w:link w:val="IntenseQuoteChar"/>
    <w:uiPriority w:val="30"/>
    <w:qFormat/>
    <w:rsid w:val="00DD297A"/>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DD297A"/>
    <w:rPr>
      <w:i/>
      <w:iCs/>
      <w:color w:val="0F4761" w:themeColor="accent1" w:themeShade="BF"/>
    </w:rPr>
  </w:style>
  <w:style w:type="character" w:styleId="IntenseReference">
    <w:name w:val="Intense Reference"/>
    <w:basedOn w:val="DefaultParagraphFont"/>
    <w:uiPriority w:val="32"/>
    <w:qFormat/>
    <w:rsid w:val="00DD297A"/>
    <w:rPr>
      <w:b/>
      <w:bCs/>
      <w:smallCaps/>
      <w:color w:val="0F4761"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AUTOOPEN" wne:name="Project.Module1.AutoOpen" wne:bEncrypt="00" wne:cmg="56"/>
    <wne:mcd wne:macroName="PROJECT.MODULE1.XORDECRYPT" wne:name="Project.Module1.XorDecryp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image" Target="media/image1.jpeg"/><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Template>
  <TotalTime>8</TotalTime>
  <Pages>1</Pages>
  <Words>256</Words>
  <Characters>1412</Characters>
  <Application>Microsoft Office Word</Application>
  <DocSecurity>0</DocSecurity>
  <Lines>11</Lines>
  <Paragraphs>3</Paragraphs>
  <ScaleCrop>false</ScaleCrop>
  <Company/>
  <LinksUpToDate>false</LinksUpToDate>
  <CharactersWithSpaces>1665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Mohamed Aziz Rahmouni</dc:creator>
  <cp:keywords/>
  <dc:description/>
  <cp:lastModifiedBy>Mohamed Aziz Rahmouni</cp:lastModifiedBy>
  <cp:revision>1</cp:revision>
  <dcterms:created xsi:type="dcterms:W3CDTF">2025-09-07T00:09:00Z</dcterms:created>
  <dcterms:modified xsi:type="dcterms:W3CDTF">2025-09-07T00:17:00Z</dcterms:modified>
</cp:coreProperties>
</file>