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537" w:rsidRPr="00914537" w:rsidRDefault="00AB0997" w:rsidP="00CD78ED">
      <w:pPr>
        <w:ind w:left="360" w:hanging="360"/>
        <w:rPr>
          <w:b/>
        </w:rPr>
      </w:pPr>
      <w:r>
        <w:rPr>
          <w:rFonts w:hint="eastAsia"/>
          <w:b/>
        </w:rPr>
        <w:t>作业</w:t>
      </w:r>
      <w:r>
        <w:rPr>
          <w:rFonts w:hint="eastAsia"/>
          <w:b/>
        </w:rPr>
        <w:t>1</w:t>
      </w:r>
      <w:r w:rsidR="00914537" w:rsidRPr="00914537">
        <w:rPr>
          <w:rFonts w:hint="eastAsia"/>
          <w:b/>
        </w:rPr>
        <w:t>：</w:t>
      </w:r>
      <w:r w:rsidR="00914537">
        <w:rPr>
          <w:rFonts w:hint="eastAsia"/>
          <w:b/>
        </w:rPr>
        <w:t>单侧电源</w:t>
      </w:r>
      <w:r w:rsidR="00914537" w:rsidRPr="00914537">
        <w:rPr>
          <w:rFonts w:hint="eastAsia"/>
          <w:b/>
        </w:rPr>
        <w:t>相间电流保护</w:t>
      </w:r>
      <w:r w:rsidR="0084671A">
        <w:rPr>
          <w:rFonts w:hint="eastAsia"/>
          <w:b/>
          <w:kern w:val="0"/>
        </w:rPr>
        <w:t>（</w:t>
      </w:r>
      <w:r w:rsidR="0084671A">
        <w:rPr>
          <w:b/>
          <w:kern w:val="0"/>
        </w:rPr>
        <w:t>2.5*10=25</w:t>
      </w:r>
      <w:r w:rsidR="0084671A">
        <w:rPr>
          <w:rFonts w:hint="eastAsia"/>
          <w:b/>
          <w:kern w:val="0"/>
        </w:rPr>
        <w:t>）</w:t>
      </w:r>
      <w:r w:rsidR="00AE3D58">
        <w:rPr>
          <w:rFonts w:hint="eastAsia"/>
          <w:b/>
        </w:rPr>
        <w:t>（作业命名规则：</w:t>
      </w:r>
      <w:r>
        <w:rPr>
          <w:rFonts w:hint="eastAsia"/>
          <w:b/>
        </w:rPr>
        <w:t>作业</w:t>
      </w:r>
      <w:r>
        <w:rPr>
          <w:rFonts w:hint="eastAsia"/>
          <w:b/>
        </w:rPr>
        <w:t>1</w:t>
      </w:r>
      <w:r w:rsidR="00AE3D58">
        <w:rPr>
          <w:rFonts w:hint="eastAsia"/>
          <w:b/>
        </w:rPr>
        <w:t>姓名</w:t>
      </w:r>
      <w:r w:rsidR="00AE3D58">
        <w:rPr>
          <w:rFonts w:hint="eastAsia"/>
          <w:b/>
        </w:rPr>
        <w:t>+</w:t>
      </w:r>
      <w:r w:rsidR="00AE3D58">
        <w:rPr>
          <w:rFonts w:hint="eastAsia"/>
          <w:b/>
        </w:rPr>
        <w:t>学号）</w:t>
      </w:r>
    </w:p>
    <w:p w:rsidR="006B3B3E" w:rsidRPr="00CD78ED" w:rsidRDefault="006B3B3E" w:rsidP="00CD78ED">
      <w:pPr>
        <w:pStyle w:val="a7"/>
        <w:numPr>
          <w:ilvl w:val="0"/>
          <w:numId w:val="7"/>
        </w:numPr>
        <w:ind w:firstLineChars="0"/>
      </w:pPr>
      <w:r w:rsidRPr="00CD78ED">
        <w:t>在下图所示电网中，已知</w:t>
      </w:r>
      <w:bookmarkStart w:id="0" w:name="MTBlankEqn"/>
      <w:r w:rsidRPr="00CD78ED">
        <w:rPr>
          <w:position w:val="-8"/>
        </w:rPr>
        <w:object w:dxaOrig="1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18.4pt" o:ole="">
            <v:imagedata r:id="rId7" o:title=""/>
          </v:shape>
          <o:OLEObject Type="Embed" ProgID="Equation.DSMT4" ShapeID="_x0000_i1025" DrawAspect="Content" ObjectID="_1613915055" r:id="rId8"/>
        </w:object>
      </w:r>
      <w:bookmarkEnd w:id="0"/>
      <w:r w:rsidRPr="00CD78ED">
        <w:t>，</w:t>
      </w:r>
      <w:r w:rsidRPr="00CD78ED">
        <w:rPr>
          <w:position w:val="-14"/>
        </w:rPr>
        <w:object w:dxaOrig="1140" w:dyaOrig="380">
          <v:shape id="_x0000_i1026" type="#_x0000_t75" style="width:57pt;height:18.4pt" o:ole="">
            <v:imagedata r:id="rId9" o:title=""/>
          </v:shape>
          <o:OLEObject Type="Embed" ProgID="Equation.DSMT4" ShapeID="_x0000_i1026" DrawAspect="Content" ObjectID="_1613915056" r:id="rId10"/>
        </w:object>
      </w:r>
      <w:r w:rsidRPr="00CD78ED">
        <w:t>，</w:t>
      </w:r>
      <w:r w:rsidRPr="00CD78ED">
        <w:rPr>
          <w:position w:val="-14"/>
        </w:rPr>
        <w:object w:dxaOrig="1280" w:dyaOrig="380">
          <v:shape id="_x0000_i1027" type="#_x0000_t75" style="width:63.75pt;height:18.4pt" o:ole="">
            <v:imagedata r:id="rId11" o:title=""/>
          </v:shape>
          <o:OLEObject Type="Embed" ProgID="Equation.DSMT4" ShapeID="_x0000_i1027" DrawAspect="Content" ObjectID="_1613915057" r:id="rId12"/>
        </w:object>
      </w:r>
      <w:r w:rsidRPr="00CD78ED">
        <w:t>，</w:t>
      </w:r>
      <w:r w:rsidRPr="00CD78ED">
        <w:rPr>
          <w:position w:val="-12"/>
        </w:rPr>
        <w:object w:dxaOrig="1100" w:dyaOrig="360">
          <v:shape id="_x0000_i1028" type="#_x0000_t75" style="width:54.75pt;height:18.4pt" o:ole="">
            <v:imagedata r:id="rId13" o:title=""/>
          </v:shape>
          <o:OLEObject Type="Embed" ProgID="Equation.DSMT4" ShapeID="_x0000_i1028" DrawAspect="Content" ObjectID="_1613915058" r:id="rId14"/>
        </w:object>
      </w:r>
      <w:r w:rsidRPr="00CD78ED">
        <w:t>，</w:t>
      </w:r>
      <w:r w:rsidRPr="00CD78ED">
        <w:rPr>
          <w:position w:val="-12"/>
        </w:rPr>
        <w:object w:dxaOrig="1120" w:dyaOrig="360">
          <v:shape id="_x0000_i1029" type="#_x0000_t75" style="width:56.25pt;height:18.4pt" o:ole="">
            <v:imagedata r:id="rId15" o:title=""/>
          </v:shape>
          <o:OLEObject Type="Embed" ProgID="Equation.DSMT4" ShapeID="_x0000_i1029" DrawAspect="Content" ObjectID="_1613915059" r:id="rId16"/>
        </w:object>
      </w:r>
      <w:r w:rsidRPr="00CD78ED">
        <w:t>，</w:t>
      </w:r>
      <w:r w:rsidRPr="00CD78ED">
        <w:rPr>
          <w:position w:val="-14"/>
        </w:rPr>
        <w:object w:dxaOrig="1440" w:dyaOrig="380">
          <v:shape id="_x0000_i1030" type="#_x0000_t75" style="width:1in;height:18.4pt" o:ole="">
            <v:imagedata r:id="rId17" o:title=""/>
          </v:shape>
          <o:OLEObject Type="Embed" ProgID="Equation.DSMT4" ShapeID="_x0000_i1030" DrawAspect="Content" ObjectID="_1613915060" r:id="rId18"/>
        </w:object>
      </w:r>
      <w:r w:rsidRPr="00CD78ED">
        <w:t>，自启动系数</w:t>
      </w:r>
      <w:r w:rsidRPr="00CD78ED">
        <w:rPr>
          <w:position w:val="-12"/>
        </w:rPr>
        <w:object w:dxaOrig="900" w:dyaOrig="360">
          <v:shape id="_x0000_i1031" type="#_x0000_t75" style="width:45pt;height:18.4pt" o:ole="">
            <v:imagedata r:id="rId19" o:title=""/>
          </v:shape>
          <o:OLEObject Type="Embed" ProgID="Equation.DSMT4" ShapeID="_x0000_i1031" DrawAspect="Content" ObjectID="_1613915061" r:id="rId20"/>
        </w:object>
      </w:r>
      <w:r w:rsidRPr="00CD78ED">
        <w:t>，</w:t>
      </w:r>
      <w:r w:rsidRPr="00CD78ED">
        <w:rPr>
          <w:position w:val="-12"/>
        </w:rPr>
        <w:object w:dxaOrig="260" w:dyaOrig="360">
          <v:shape id="_x0000_i1032" type="#_x0000_t75" style="width:12.75pt;height:18.4pt" o:ole="">
            <v:imagedata r:id="rId21" o:title=""/>
          </v:shape>
          <o:OLEObject Type="Embed" ProgID="Equation.DSMT4" ShapeID="_x0000_i1032" DrawAspect="Content" ObjectID="_1613915062" r:id="rId22"/>
        </w:object>
      </w:r>
      <w:r w:rsidRPr="00CD78ED">
        <w:t>装有三段式电流保护，过电流保护的动作时限为</w:t>
      </w:r>
      <w:r w:rsidRPr="00CD78ED">
        <w:rPr>
          <w:position w:val="-6"/>
        </w:rPr>
        <w:object w:dxaOrig="460" w:dyaOrig="279">
          <v:shape id="_x0000_i1033" type="#_x0000_t75" style="width:23.25pt;height:14.25pt" o:ole="">
            <v:imagedata r:id="rId23" o:title=""/>
          </v:shape>
          <o:OLEObject Type="Embed" ProgID="Equation.DSMT4" ShapeID="_x0000_i1033" DrawAspect="Content" ObjectID="_1613915063" r:id="rId24"/>
        </w:object>
      </w:r>
      <w:r w:rsidRPr="00CD78ED">
        <w:t>，断路器</w:t>
      </w:r>
      <w:r w:rsidRPr="00CD78ED">
        <w:t>3</w:t>
      </w:r>
      <w:r w:rsidRPr="00CD78ED">
        <w:t>处的过电压保护动作时限为</w:t>
      </w:r>
      <w:r w:rsidRPr="00CD78ED">
        <w:t>2.6s</w:t>
      </w:r>
      <w:r w:rsidRPr="00CD78ED">
        <w:t>，试求：</w:t>
      </w:r>
    </w:p>
    <w:p w:rsidR="006B3B3E" w:rsidRPr="00CD78ED" w:rsidRDefault="006B3B3E" w:rsidP="006B3B3E">
      <w:r w:rsidRPr="00CD78ED">
        <w:t>（</w:t>
      </w:r>
      <w:r w:rsidRPr="00CD78ED">
        <w:t>1</w:t>
      </w:r>
      <w:r w:rsidRPr="00CD78ED">
        <w:t>）【相间电流</w:t>
      </w:r>
      <w:r w:rsidRPr="00CD78ED">
        <w:t>I</w:t>
      </w:r>
      <w:r w:rsidRPr="00CD78ED">
        <w:t>段】</w:t>
      </w:r>
      <w:r w:rsidRPr="00CD78ED">
        <w:rPr>
          <w:position w:val="-12"/>
        </w:rPr>
        <w:object w:dxaOrig="279" w:dyaOrig="360">
          <v:shape id="_x0000_i1034" type="#_x0000_t75" style="width:14.25pt;height:18.4pt" o:ole="">
            <v:imagedata r:id="rId25" o:title=""/>
          </v:shape>
          <o:OLEObject Type="Embed" ProgID="Equation.DSMT4" ShapeID="_x0000_i1034" DrawAspect="Content" ObjectID="_1613915064" r:id="rId26"/>
        </w:object>
      </w:r>
      <w:r w:rsidRPr="00CD78ED">
        <w:t>相间电流速</w:t>
      </w:r>
      <w:proofErr w:type="gramStart"/>
      <w:r w:rsidRPr="00CD78ED">
        <w:t>断保护</w:t>
      </w:r>
      <w:proofErr w:type="gramEnd"/>
      <w:r w:rsidRPr="00CD78ED">
        <w:t>的</w:t>
      </w:r>
      <w:r w:rsidRPr="00CD78ED">
        <w:rPr>
          <w:position w:val="-12"/>
        </w:rPr>
        <w:object w:dxaOrig="360" w:dyaOrig="360">
          <v:shape id="_x0000_i1035" type="#_x0000_t75" style="width:18.4pt;height:18.4pt" o:ole="">
            <v:imagedata r:id="rId27" o:title=""/>
          </v:shape>
          <o:OLEObject Type="Embed" ProgID="Equation.DSMT4" ShapeID="_x0000_i1035" DrawAspect="Content" ObjectID="_1613915065" r:id="rId28"/>
        </w:object>
      </w:r>
      <w:r w:rsidRPr="00CD78ED">
        <w:t>；</w:t>
      </w:r>
    </w:p>
    <w:p w:rsidR="006B3B3E" w:rsidRPr="00CD78ED" w:rsidRDefault="006B3B3E" w:rsidP="006B3B3E">
      <w:r w:rsidRPr="00CD78ED">
        <w:t>（</w:t>
      </w:r>
      <w:r w:rsidRPr="00CD78ED">
        <w:t>2</w:t>
      </w:r>
      <w:r w:rsidRPr="00CD78ED">
        <w:t>）【相间电流</w:t>
      </w:r>
      <w:r w:rsidRPr="00CD78ED">
        <w:t>II</w:t>
      </w:r>
      <w:r w:rsidRPr="00CD78ED">
        <w:t>段】</w:t>
      </w:r>
      <w:r w:rsidRPr="00CD78ED">
        <w:rPr>
          <w:position w:val="-12"/>
        </w:rPr>
        <w:object w:dxaOrig="279" w:dyaOrig="360">
          <v:shape id="_x0000_i1036" type="#_x0000_t75" style="width:14.25pt;height:18.4pt" o:ole="">
            <v:imagedata r:id="rId29" o:title=""/>
          </v:shape>
          <o:OLEObject Type="Embed" ProgID="Equation.DSMT4" ShapeID="_x0000_i1036" DrawAspect="Content" ObjectID="_1613915066" r:id="rId30"/>
        </w:object>
      </w:r>
      <w:r w:rsidRPr="00CD78ED">
        <w:t>相间</w:t>
      </w:r>
      <w:proofErr w:type="gramStart"/>
      <w:r w:rsidRPr="00CD78ED">
        <w:t>限时电流速断保护</w:t>
      </w:r>
      <w:proofErr w:type="gramEnd"/>
      <w:r w:rsidRPr="00CD78ED">
        <w:t>的</w:t>
      </w:r>
      <w:r w:rsidRPr="00CD78ED">
        <w:rPr>
          <w:position w:val="-12"/>
        </w:rPr>
        <w:object w:dxaOrig="360" w:dyaOrig="360">
          <v:shape id="_x0000_i1037" type="#_x0000_t75" style="width:18.4pt;height:18.4pt" o:ole="">
            <v:imagedata r:id="rId31" o:title=""/>
          </v:shape>
          <o:OLEObject Type="Embed" ProgID="Equation.DSMT4" ShapeID="_x0000_i1037" DrawAspect="Content" ObjectID="_1613915067" r:id="rId32"/>
        </w:object>
      </w:r>
      <w:r w:rsidRPr="00CD78ED">
        <w:t>、</w:t>
      </w:r>
      <w:r w:rsidRPr="00CD78ED">
        <w:rPr>
          <w:position w:val="-12"/>
        </w:rPr>
        <w:object w:dxaOrig="440" w:dyaOrig="360">
          <v:shape id="_x0000_i1038" type="#_x0000_t75" style="width:21.75pt;height:18.4pt" o:ole="">
            <v:imagedata r:id="rId33" o:title=""/>
          </v:shape>
          <o:OLEObject Type="Embed" ProgID="Equation.DSMT4" ShapeID="_x0000_i1038" DrawAspect="Content" ObjectID="_1613915068" r:id="rId34"/>
        </w:object>
      </w:r>
      <w:r w:rsidRPr="00CD78ED">
        <w:t>和动作时限；</w:t>
      </w:r>
    </w:p>
    <w:p w:rsidR="006B3B3E" w:rsidRPr="00CD78ED" w:rsidRDefault="006B3B3E" w:rsidP="006B3B3E">
      <w:r w:rsidRPr="00CD78ED">
        <w:t>（</w:t>
      </w:r>
      <w:r w:rsidRPr="00CD78ED">
        <w:t>3</w:t>
      </w:r>
      <w:r w:rsidRPr="00CD78ED">
        <w:t>）【相间电流</w:t>
      </w:r>
      <w:r w:rsidRPr="00CD78ED">
        <w:t>III</w:t>
      </w:r>
      <w:r w:rsidRPr="00CD78ED">
        <w:t>段】</w:t>
      </w:r>
      <w:r w:rsidR="007716C4" w:rsidRPr="00CD78ED">
        <w:t>【保护接线方式】</w:t>
      </w:r>
      <w:r w:rsidRPr="00CD78ED">
        <w:rPr>
          <w:position w:val="-12"/>
        </w:rPr>
        <w:object w:dxaOrig="279" w:dyaOrig="360">
          <v:shape id="_x0000_i1039" type="#_x0000_t75" style="width:14.25pt;height:18.4pt" o:ole="">
            <v:imagedata r:id="rId35" o:title=""/>
          </v:shape>
          <o:OLEObject Type="Embed" ProgID="Equation.DSMT4" ShapeID="_x0000_i1039" DrawAspect="Content" ObjectID="_1613915069" r:id="rId36"/>
        </w:object>
      </w:r>
      <w:r w:rsidRPr="00CD78ED">
        <w:t>过电流保护的</w:t>
      </w:r>
      <w:r w:rsidRPr="00CD78ED">
        <w:rPr>
          <w:position w:val="-12"/>
        </w:rPr>
        <w:object w:dxaOrig="360" w:dyaOrig="360">
          <v:shape id="_x0000_i1040" type="#_x0000_t75" style="width:18.4pt;height:18.4pt" o:ole="">
            <v:imagedata r:id="rId37" o:title=""/>
          </v:shape>
          <o:OLEObject Type="Embed" ProgID="Equation.DSMT4" ShapeID="_x0000_i1040" DrawAspect="Content" ObjectID="_1613915070" r:id="rId38"/>
        </w:object>
      </w:r>
      <w:r w:rsidRPr="00CD78ED">
        <w:t>、</w:t>
      </w:r>
      <w:r w:rsidRPr="00CD78ED">
        <w:rPr>
          <w:position w:val="-12"/>
        </w:rPr>
        <w:object w:dxaOrig="440" w:dyaOrig="360">
          <v:shape id="_x0000_i1041" type="#_x0000_t75" style="width:21.75pt;height:18.4pt" o:ole="">
            <v:imagedata r:id="rId39" o:title=""/>
          </v:shape>
          <o:OLEObject Type="Embed" ProgID="Equation.DSMT4" ShapeID="_x0000_i1041" DrawAspect="Content" ObjectID="_1613915071" r:id="rId40"/>
        </w:object>
      </w:r>
      <w:r w:rsidRPr="00CD78ED">
        <w:t>和动作时限，以及保护的接线方式。</w:t>
      </w:r>
    </w:p>
    <w:p w:rsidR="00CD78ED" w:rsidRDefault="006B3B3E" w:rsidP="006B3B3E">
      <w:pPr>
        <w:jc w:val="center"/>
      </w:pPr>
      <w:r w:rsidRPr="00CD78ED">
        <w:rPr>
          <w:noProof/>
        </w:rPr>
        <w:drawing>
          <wp:inline distT="0" distB="0" distL="0" distR="0">
            <wp:extent cx="3867150" cy="1168400"/>
            <wp:effectExtent l="0" t="0" r="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28" b="21106"/>
                    <a:stretch/>
                  </pic:blipFill>
                  <pic:spPr bwMode="auto">
                    <a:xfrm>
                      <a:off x="0" y="0"/>
                      <a:ext cx="38671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78ED" w:rsidRDefault="00CD78ED" w:rsidP="00CD78ED">
      <w:pPr>
        <w:widowControl/>
        <w:jc w:val="left"/>
      </w:pPr>
    </w:p>
    <w:p w:rsidR="006B3B3E" w:rsidRPr="00CD78ED" w:rsidRDefault="006B3B3E" w:rsidP="00CD78ED">
      <w:pPr>
        <w:pStyle w:val="a7"/>
        <w:widowControl/>
        <w:numPr>
          <w:ilvl w:val="0"/>
          <w:numId w:val="7"/>
        </w:numPr>
        <w:ind w:firstLineChars="0"/>
        <w:jc w:val="left"/>
      </w:pPr>
      <w:r w:rsidRPr="00CD78ED">
        <w:t>上题所示电网中，若</w:t>
      </w:r>
      <w:r w:rsidR="00D30938" w:rsidRPr="00D30938">
        <w:rPr>
          <w:position w:val="-12"/>
        </w:rPr>
        <w:object w:dxaOrig="1100" w:dyaOrig="360">
          <v:shape id="_x0000_i1077" type="#_x0000_t75" style="width:54.75pt;height:18.4pt" o:ole="">
            <v:imagedata r:id="rId42" o:title=""/>
          </v:shape>
          <o:OLEObject Type="Embed" ProgID="Equation.DSMT4" ShapeID="_x0000_i1077" DrawAspect="Content" ObjectID="_1613915072" r:id="rId43"/>
        </w:object>
      </w:r>
      <w:r w:rsidRPr="00CD78ED">
        <w:t>，</w:t>
      </w:r>
      <w:r w:rsidR="00D30938" w:rsidRPr="00D30938">
        <w:rPr>
          <w:position w:val="-12"/>
        </w:rPr>
        <w:object w:dxaOrig="1120" w:dyaOrig="360">
          <v:shape id="_x0000_i1079" type="#_x0000_t75" style="width:56.25pt;height:18.4pt" o:ole="">
            <v:imagedata r:id="rId44" o:title=""/>
          </v:shape>
          <o:OLEObject Type="Embed" ProgID="Equation.DSMT4" ShapeID="_x0000_i1079" DrawAspect="Content" ObjectID="_1613915073" r:id="rId45"/>
        </w:object>
      </w:r>
      <w:r w:rsidRPr="00CD78ED">
        <w:t>，</w:t>
      </w:r>
      <w:r w:rsidR="00D30938" w:rsidRPr="00D30938">
        <w:rPr>
          <w:position w:val="-12"/>
        </w:rPr>
        <w:object w:dxaOrig="260" w:dyaOrig="360">
          <v:shape id="_x0000_i1081" type="#_x0000_t75" style="width:12.75pt;height:18.4pt" o:ole="">
            <v:imagedata r:id="rId46" o:title=""/>
          </v:shape>
          <o:OLEObject Type="Embed" ProgID="Equation.DSMT4" ShapeID="_x0000_i1081" DrawAspect="Content" ObjectID="_1613915074" r:id="rId47"/>
        </w:object>
      </w:r>
      <w:proofErr w:type="gramStart"/>
      <w:r w:rsidRPr="00CD78ED">
        <w:t>限时电流速断保护</w:t>
      </w:r>
      <w:proofErr w:type="gramEnd"/>
      <w:r w:rsidRPr="00CD78ED">
        <w:t>的</w:t>
      </w:r>
      <w:r w:rsidR="00D30938" w:rsidRPr="00D30938">
        <w:rPr>
          <w:position w:val="-12"/>
        </w:rPr>
        <w:object w:dxaOrig="1120" w:dyaOrig="360">
          <v:shape id="_x0000_i1083" type="#_x0000_t75" style="width:55.9pt;height:18.4pt" o:ole="">
            <v:imagedata r:id="rId48" o:title=""/>
          </v:shape>
          <o:OLEObject Type="Embed" ProgID="Equation.DSMT4" ShapeID="_x0000_i1083" DrawAspect="Content" ObjectID="_1613915075" r:id="rId49"/>
        </w:object>
      </w:r>
      <w:r w:rsidRPr="00CD78ED">
        <w:t>，动作时限为</w:t>
      </w:r>
      <w:r w:rsidRPr="00CD78ED">
        <w:t>0.6s</w:t>
      </w:r>
      <w:r w:rsidRPr="00CD78ED">
        <w:t>，其他条件不变，试求：</w:t>
      </w:r>
      <w:bookmarkStart w:id="1" w:name="_GoBack"/>
      <w:bookmarkEnd w:id="1"/>
    </w:p>
    <w:p w:rsidR="006B3B3E" w:rsidRPr="00CD78ED" w:rsidRDefault="006B3B3E" w:rsidP="006B3B3E">
      <w:r w:rsidRPr="00CD78ED">
        <w:t>（</w:t>
      </w:r>
      <w:r w:rsidRPr="00CD78ED">
        <w:t>1</w:t>
      </w:r>
      <w:r w:rsidRPr="00CD78ED">
        <w:t>）</w:t>
      </w:r>
      <w:r w:rsidR="007716C4" w:rsidRPr="00CD78ED">
        <w:t>【相间电流</w:t>
      </w:r>
      <w:r w:rsidR="007716C4" w:rsidRPr="00CD78ED">
        <w:t>I</w:t>
      </w:r>
      <w:r w:rsidR="007716C4" w:rsidRPr="00CD78ED">
        <w:t>段】</w:t>
      </w:r>
      <w:r w:rsidRPr="00CD78ED">
        <w:rPr>
          <w:position w:val="-12"/>
        </w:rPr>
        <w:object w:dxaOrig="279" w:dyaOrig="360">
          <v:shape id="_x0000_i1046" type="#_x0000_t75" style="width:14.25pt;height:18.4pt" o:ole="">
            <v:imagedata r:id="rId50" o:title=""/>
          </v:shape>
          <o:OLEObject Type="Embed" ProgID="Equation.DSMT4" ShapeID="_x0000_i1046" DrawAspect="Content" ObjectID="_1613915076" r:id="rId51"/>
        </w:object>
      </w:r>
      <w:r w:rsidRPr="00CD78ED">
        <w:t>相间电流速</w:t>
      </w:r>
      <w:proofErr w:type="gramStart"/>
      <w:r w:rsidRPr="00CD78ED">
        <w:t>断保护</w:t>
      </w:r>
      <w:proofErr w:type="gramEnd"/>
      <w:r w:rsidRPr="00CD78ED">
        <w:t>的</w:t>
      </w:r>
      <w:r w:rsidRPr="00CD78ED">
        <w:rPr>
          <w:position w:val="-12"/>
        </w:rPr>
        <w:object w:dxaOrig="360" w:dyaOrig="360">
          <v:shape id="_x0000_i1047" type="#_x0000_t75" style="width:18.4pt;height:18.4pt" o:ole="">
            <v:imagedata r:id="rId52" o:title=""/>
          </v:shape>
          <o:OLEObject Type="Embed" ProgID="Equation.DSMT4" ShapeID="_x0000_i1047" DrawAspect="Content" ObjectID="_1613915077" r:id="rId53"/>
        </w:object>
      </w:r>
      <w:r w:rsidRPr="00CD78ED">
        <w:t>；</w:t>
      </w:r>
    </w:p>
    <w:p w:rsidR="006B3B3E" w:rsidRPr="00CD78ED" w:rsidRDefault="006B3B3E" w:rsidP="006B3B3E">
      <w:r w:rsidRPr="00CD78ED">
        <w:t>（</w:t>
      </w:r>
      <w:r w:rsidRPr="00CD78ED">
        <w:t>2</w:t>
      </w:r>
      <w:r w:rsidRPr="00CD78ED">
        <w:t>）</w:t>
      </w:r>
      <w:r w:rsidR="007716C4" w:rsidRPr="00CD78ED">
        <w:t>【相间电流</w:t>
      </w:r>
      <w:r w:rsidR="007716C4" w:rsidRPr="00CD78ED">
        <w:t>II</w:t>
      </w:r>
      <w:r w:rsidR="007716C4" w:rsidRPr="00CD78ED">
        <w:t>段】</w:t>
      </w:r>
      <w:r w:rsidRPr="00CD78ED">
        <w:rPr>
          <w:position w:val="-12"/>
        </w:rPr>
        <w:object w:dxaOrig="279" w:dyaOrig="360">
          <v:shape id="_x0000_i1048" type="#_x0000_t75" style="width:14.25pt;height:18.4pt" o:ole="">
            <v:imagedata r:id="rId54" o:title=""/>
          </v:shape>
          <o:OLEObject Type="Embed" ProgID="Equation.DSMT4" ShapeID="_x0000_i1048" DrawAspect="Content" ObjectID="_1613915078" r:id="rId55"/>
        </w:object>
      </w:r>
      <w:r w:rsidRPr="00CD78ED">
        <w:t>相间</w:t>
      </w:r>
      <w:proofErr w:type="gramStart"/>
      <w:r w:rsidRPr="00CD78ED">
        <w:t>限时电流速断保护</w:t>
      </w:r>
      <w:proofErr w:type="gramEnd"/>
      <w:r w:rsidRPr="00CD78ED">
        <w:t>的</w:t>
      </w:r>
      <w:r w:rsidRPr="00CD78ED">
        <w:rPr>
          <w:position w:val="-12"/>
        </w:rPr>
        <w:object w:dxaOrig="360" w:dyaOrig="360">
          <v:shape id="_x0000_i1049" type="#_x0000_t75" style="width:18.4pt;height:18.4pt" o:ole="">
            <v:imagedata r:id="rId56" o:title=""/>
          </v:shape>
          <o:OLEObject Type="Embed" ProgID="Equation.DSMT4" ShapeID="_x0000_i1049" DrawAspect="Content" ObjectID="_1613915079" r:id="rId57"/>
        </w:object>
      </w:r>
      <w:r w:rsidRPr="00CD78ED">
        <w:t>、</w:t>
      </w:r>
      <w:r w:rsidRPr="00CD78ED">
        <w:rPr>
          <w:position w:val="-12"/>
        </w:rPr>
        <w:object w:dxaOrig="440" w:dyaOrig="360">
          <v:shape id="_x0000_i1050" type="#_x0000_t75" style="width:21.75pt;height:18.4pt" o:ole="">
            <v:imagedata r:id="rId58" o:title=""/>
          </v:shape>
          <o:OLEObject Type="Embed" ProgID="Equation.DSMT4" ShapeID="_x0000_i1050" DrawAspect="Content" ObjectID="_1613915080" r:id="rId59"/>
        </w:object>
      </w:r>
      <w:r w:rsidRPr="00CD78ED">
        <w:t>和动作时限；</w:t>
      </w:r>
    </w:p>
    <w:p w:rsidR="00CD78ED" w:rsidRDefault="006B3B3E" w:rsidP="006B3B3E">
      <w:r w:rsidRPr="00CD78ED">
        <w:t>（</w:t>
      </w:r>
      <w:r w:rsidRPr="00CD78ED">
        <w:t>3</w:t>
      </w:r>
      <w:r w:rsidRPr="00CD78ED">
        <w:t>）</w:t>
      </w:r>
      <w:r w:rsidR="007716C4" w:rsidRPr="00CD78ED">
        <w:t>【相间电流</w:t>
      </w:r>
      <w:r w:rsidR="007716C4" w:rsidRPr="00CD78ED">
        <w:t>III</w:t>
      </w:r>
      <w:r w:rsidR="007716C4" w:rsidRPr="00CD78ED">
        <w:t>段】【保护接线方式】</w:t>
      </w:r>
      <w:r w:rsidRPr="00CD78ED">
        <w:rPr>
          <w:position w:val="-12"/>
        </w:rPr>
        <w:object w:dxaOrig="279" w:dyaOrig="360">
          <v:shape id="_x0000_i1051" type="#_x0000_t75" style="width:14.25pt;height:18.4pt" o:ole="">
            <v:imagedata r:id="rId60" o:title=""/>
          </v:shape>
          <o:OLEObject Type="Embed" ProgID="Equation.DSMT4" ShapeID="_x0000_i1051" DrawAspect="Content" ObjectID="_1613915081" r:id="rId61"/>
        </w:object>
      </w:r>
      <w:r w:rsidRPr="00CD78ED">
        <w:t>过电流保护的</w:t>
      </w:r>
      <w:r w:rsidRPr="00CD78ED">
        <w:rPr>
          <w:position w:val="-12"/>
        </w:rPr>
        <w:object w:dxaOrig="360" w:dyaOrig="360">
          <v:shape id="_x0000_i1052" type="#_x0000_t75" style="width:18.4pt;height:18.4pt" o:ole="">
            <v:imagedata r:id="rId62" o:title=""/>
          </v:shape>
          <o:OLEObject Type="Embed" ProgID="Equation.DSMT4" ShapeID="_x0000_i1052" DrawAspect="Content" ObjectID="_1613915082" r:id="rId63"/>
        </w:object>
      </w:r>
      <w:r w:rsidRPr="00CD78ED">
        <w:t>、</w:t>
      </w:r>
      <w:r w:rsidRPr="00CD78ED">
        <w:rPr>
          <w:position w:val="-12"/>
        </w:rPr>
        <w:object w:dxaOrig="440" w:dyaOrig="360">
          <v:shape id="_x0000_i1053" type="#_x0000_t75" style="width:21.75pt;height:18.4pt" o:ole="">
            <v:imagedata r:id="rId64" o:title=""/>
          </v:shape>
          <o:OLEObject Type="Embed" ProgID="Equation.DSMT4" ShapeID="_x0000_i1053" DrawAspect="Content" ObjectID="_1613915083" r:id="rId65"/>
        </w:object>
      </w:r>
      <w:r w:rsidRPr="00CD78ED">
        <w:t>和动作时限及接线方式。</w:t>
      </w:r>
    </w:p>
    <w:p w:rsidR="00CD78ED" w:rsidRDefault="00CD78ED" w:rsidP="006B3B3E"/>
    <w:p w:rsidR="006B3B3E" w:rsidRPr="00CD78ED" w:rsidRDefault="006B3B3E" w:rsidP="00CD78ED">
      <w:pPr>
        <w:widowControl/>
        <w:jc w:val="left"/>
      </w:pPr>
      <w:r w:rsidRPr="00CD78ED">
        <w:t>3</w:t>
      </w:r>
      <w:r w:rsidRPr="00CD78ED">
        <w:t>、</w:t>
      </w:r>
      <w:proofErr w:type="gramStart"/>
      <w:r w:rsidR="00DC293C" w:rsidRPr="00CD78ED">
        <w:t>【相间电流保护范围】</w:t>
      </w:r>
      <w:r w:rsidRPr="00CD78ED">
        <w:t>求题</w:t>
      </w:r>
      <w:proofErr w:type="gramEnd"/>
      <w:r w:rsidRPr="00CD78ED">
        <w:t>1</w:t>
      </w:r>
      <w:r w:rsidRPr="00CD78ED">
        <w:t>中</w:t>
      </w:r>
      <w:r w:rsidRPr="00CD78ED">
        <w:rPr>
          <w:position w:val="-12"/>
        </w:rPr>
        <w:object w:dxaOrig="279" w:dyaOrig="360">
          <v:shape id="_x0000_i1054" type="#_x0000_t75" style="width:14.25pt;height:18.4pt" o:ole="">
            <v:imagedata r:id="rId66" o:title=""/>
          </v:shape>
          <o:OLEObject Type="Embed" ProgID="Equation.DSMT4" ShapeID="_x0000_i1054" DrawAspect="Content" ObjectID="_1613915084" r:id="rId67"/>
        </w:object>
      </w:r>
      <w:r w:rsidRPr="00CD78ED">
        <w:t>电流速</w:t>
      </w:r>
      <w:proofErr w:type="gramStart"/>
      <w:r w:rsidRPr="00CD78ED">
        <w:t>断保</w:t>
      </w:r>
      <w:proofErr w:type="gramEnd"/>
      <w:r w:rsidRPr="00CD78ED">
        <w:t>护的保护范围（最大运行方式下三相短路，最小运行方式下两相短路）。</w:t>
      </w:r>
    </w:p>
    <w:p w:rsidR="006B3B3E" w:rsidRPr="00CD78ED" w:rsidRDefault="006B3B3E" w:rsidP="006B3B3E"/>
    <w:p w:rsidR="006B3B3E" w:rsidRPr="00CD78ED" w:rsidRDefault="006B3B3E" w:rsidP="006B3B3E">
      <w:r w:rsidRPr="00CD78ED">
        <w:t>4</w:t>
      </w:r>
      <w:r w:rsidRPr="00CD78ED">
        <w:t>、下图电网中，已知</w:t>
      </w:r>
      <w:r w:rsidRPr="00CD78ED">
        <w:rPr>
          <w:position w:val="-8"/>
        </w:rPr>
        <w:object w:dxaOrig="1640" w:dyaOrig="360">
          <v:shape id="_x0000_i1055" type="#_x0000_t75" style="width:81.75pt;height:18.4pt" o:ole="">
            <v:imagedata r:id="rId68" o:title=""/>
          </v:shape>
          <o:OLEObject Type="Embed" ProgID="Equation.DSMT4" ShapeID="_x0000_i1055" DrawAspect="Content" ObjectID="_1613915085" r:id="rId69"/>
        </w:object>
      </w:r>
      <w:r w:rsidRPr="00CD78ED">
        <w:t>，</w:t>
      </w:r>
      <w:r w:rsidRPr="00CD78ED">
        <w:rPr>
          <w:position w:val="-14"/>
        </w:rPr>
        <w:object w:dxaOrig="1140" w:dyaOrig="380">
          <v:shape id="_x0000_i1056" type="#_x0000_t75" style="width:57pt;height:18.4pt" o:ole="">
            <v:imagedata r:id="rId70" o:title=""/>
          </v:shape>
          <o:OLEObject Type="Embed" ProgID="Equation.DSMT4" ShapeID="_x0000_i1056" DrawAspect="Content" ObjectID="_1613915086" r:id="rId71"/>
        </w:object>
      </w:r>
      <w:r w:rsidRPr="00CD78ED">
        <w:t>，</w:t>
      </w:r>
      <w:r w:rsidRPr="00CD78ED">
        <w:rPr>
          <w:position w:val="-14"/>
        </w:rPr>
        <w:object w:dxaOrig="1160" w:dyaOrig="380">
          <v:shape id="_x0000_i1057" type="#_x0000_t75" style="width:57.75pt;height:18.4pt" o:ole="">
            <v:imagedata r:id="rId72" o:title=""/>
          </v:shape>
          <o:OLEObject Type="Embed" ProgID="Equation.DSMT4" ShapeID="_x0000_i1057" DrawAspect="Content" ObjectID="_1613915087" r:id="rId73"/>
        </w:object>
      </w:r>
      <w:r w:rsidRPr="00CD78ED">
        <w:t>，</w:t>
      </w:r>
      <w:r w:rsidRPr="00CD78ED">
        <w:rPr>
          <w:position w:val="-12"/>
        </w:rPr>
        <w:object w:dxaOrig="1080" w:dyaOrig="360">
          <v:shape id="_x0000_i1058" type="#_x0000_t75" style="width:54.75pt;height:18.4pt" o:ole="">
            <v:imagedata r:id="rId74" o:title=""/>
          </v:shape>
          <o:OLEObject Type="Embed" ProgID="Equation.DSMT4" ShapeID="_x0000_i1058" DrawAspect="Content" ObjectID="_1613915088" r:id="rId75"/>
        </w:object>
      </w:r>
      <w:r w:rsidRPr="00CD78ED">
        <w:t>，</w:t>
      </w:r>
      <w:r w:rsidRPr="00CD78ED">
        <w:rPr>
          <w:position w:val="-12"/>
        </w:rPr>
        <w:object w:dxaOrig="980" w:dyaOrig="360">
          <v:shape id="_x0000_i1059" type="#_x0000_t75" style="width:48.75pt;height:18.4pt" o:ole="">
            <v:imagedata r:id="rId76" o:title=""/>
          </v:shape>
          <o:OLEObject Type="Embed" ProgID="Equation.DSMT4" ShapeID="_x0000_i1059" DrawAspect="Content" ObjectID="_1613915089" r:id="rId77"/>
        </w:object>
      </w:r>
      <w:r w:rsidRPr="00CD78ED">
        <w:t>，</w:t>
      </w:r>
      <w:r w:rsidRPr="00CD78ED">
        <w:rPr>
          <w:position w:val="-12"/>
        </w:rPr>
        <w:object w:dxaOrig="1040" w:dyaOrig="360">
          <v:shape id="_x0000_i1060" type="#_x0000_t75" style="width:51.75pt;height:18.4pt" o:ole="">
            <v:imagedata r:id="rId78" o:title=""/>
          </v:shape>
          <o:OLEObject Type="Embed" ProgID="Equation.DSMT4" ShapeID="_x0000_i1060" DrawAspect="Content" ObjectID="_1613915090" r:id="rId79"/>
        </w:object>
      </w:r>
      <w:r w:rsidRPr="00CD78ED">
        <w:t>，</w:t>
      </w:r>
      <w:r w:rsidRPr="00CD78ED">
        <w:rPr>
          <w:position w:val="-12"/>
        </w:rPr>
        <w:object w:dxaOrig="1280" w:dyaOrig="360">
          <v:shape id="_x0000_i1061" type="#_x0000_t75" style="width:63.75pt;height:18.4pt" o:ole="">
            <v:imagedata r:id="rId80" o:title=""/>
          </v:shape>
          <o:OLEObject Type="Embed" ProgID="Equation.DSMT4" ShapeID="_x0000_i1061" DrawAspect="Content" ObjectID="_1613915091" r:id="rId81"/>
        </w:object>
      </w:r>
      <w:r w:rsidRPr="00CD78ED">
        <w:t>，</w:t>
      </w:r>
      <w:r w:rsidRPr="00CD78ED">
        <w:rPr>
          <w:position w:val="-10"/>
        </w:rPr>
        <w:object w:dxaOrig="1080" w:dyaOrig="320">
          <v:shape id="_x0000_i1062" type="#_x0000_t75" style="width:54.75pt;height:15.75pt" o:ole="">
            <v:imagedata r:id="rId82" o:title=""/>
          </v:shape>
          <o:OLEObject Type="Embed" ProgID="Equation.DSMT4" ShapeID="_x0000_i1062" DrawAspect="Content" ObjectID="_1613915092" r:id="rId83"/>
        </w:object>
      </w:r>
      <w:r w:rsidRPr="00CD78ED">
        <w:t>，</w:t>
      </w:r>
      <w:r w:rsidRPr="00CD78ED">
        <w:rPr>
          <w:position w:val="-12"/>
        </w:rPr>
        <w:object w:dxaOrig="1860" w:dyaOrig="360">
          <v:shape id="_x0000_i1063" type="#_x0000_t75" style="width:93pt;height:18.4pt" o:ole="">
            <v:imagedata r:id="rId84" o:title=""/>
          </v:shape>
          <o:OLEObject Type="Embed" ProgID="Equation.DSMT4" ShapeID="_x0000_i1063" DrawAspect="Content" ObjectID="_1613915093" r:id="rId85"/>
        </w:object>
      </w:r>
      <w:r w:rsidRPr="00CD78ED">
        <w:t>（</w:t>
      </w:r>
      <w:r w:rsidRPr="00CD78ED">
        <w:rPr>
          <w:position w:val="-14"/>
        </w:rPr>
        <w:object w:dxaOrig="2540" w:dyaOrig="420">
          <v:shape id="_x0000_i1064" type="#_x0000_t75" style="width:126.75pt;height:21.4pt" o:ole="">
            <v:imagedata r:id="rId86" o:title=""/>
          </v:shape>
          <o:OLEObject Type="Embed" ProgID="Equation.DSMT4" ShapeID="_x0000_i1064" DrawAspect="Content" ObjectID="_1613915094" r:id="rId87"/>
        </w:object>
      </w:r>
      <w:r w:rsidRPr="00CD78ED">
        <w:t>），自启动系数</w:t>
      </w:r>
      <w:r w:rsidRPr="00CD78ED">
        <w:rPr>
          <w:position w:val="-12"/>
        </w:rPr>
        <w:object w:dxaOrig="900" w:dyaOrig="360">
          <v:shape id="_x0000_i1065" type="#_x0000_t75" style="width:45pt;height:18.4pt" o:ole="">
            <v:imagedata r:id="rId88" o:title=""/>
          </v:shape>
          <o:OLEObject Type="Embed" ProgID="Equation.DSMT4" ShapeID="_x0000_i1065" DrawAspect="Content" ObjectID="_1613915095" r:id="rId89"/>
        </w:object>
      </w:r>
      <w:r w:rsidRPr="00CD78ED">
        <w:t>，</w:t>
      </w:r>
      <w:r w:rsidRPr="00CD78ED">
        <w:rPr>
          <w:position w:val="-12"/>
        </w:rPr>
        <w:object w:dxaOrig="260" w:dyaOrig="360">
          <v:shape id="_x0000_i1066" type="#_x0000_t75" style="width:12.75pt;height:18.4pt" o:ole="">
            <v:imagedata r:id="rId90" o:title=""/>
          </v:shape>
          <o:OLEObject Type="Embed" ProgID="Equation.DSMT4" ShapeID="_x0000_i1066" DrawAspect="Content" ObjectID="_1613915096" r:id="rId91"/>
        </w:object>
      </w:r>
      <w:r w:rsidRPr="00CD78ED">
        <w:t>线路装有三段式电流保护，变压器过电流保护动作时限为</w:t>
      </w:r>
      <w:r w:rsidRPr="00CD78ED">
        <w:t>1.6s</w:t>
      </w:r>
      <w:r w:rsidRPr="00CD78ED">
        <w:t>，试求：</w:t>
      </w:r>
    </w:p>
    <w:p w:rsidR="006B3B3E" w:rsidRPr="00CD78ED" w:rsidRDefault="006B3B3E" w:rsidP="006B3B3E">
      <w:r w:rsidRPr="00CD78ED">
        <w:t>（</w:t>
      </w:r>
      <w:r w:rsidRPr="00CD78ED">
        <w:t>1</w:t>
      </w:r>
      <w:r w:rsidRPr="00CD78ED">
        <w:t>）</w:t>
      </w:r>
      <w:r w:rsidR="00DC293C" w:rsidRPr="00CD78ED">
        <w:t>【相间电流</w:t>
      </w:r>
      <w:r w:rsidR="00DC293C" w:rsidRPr="00CD78ED">
        <w:t>I</w:t>
      </w:r>
      <w:r w:rsidR="0037639A">
        <w:t>段</w:t>
      </w:r>
      <w:r w:rsidR="00DC293C" w:rsidRPr="00CD78ED">
        <w:t>】</w:t>
      </w:r>
      <w:r w:rsidRPr="00CD78ED">
        <w:rPr>
          <w:position w:val="-12"/>
        </w:rPr>
        <w:object w:dxaOrig="279" w:dyaOrig="360">
          <v:shape id="_x0000_i1067" type="#_x0000_t75" style="width:14.25pt;height:18.4pt" o:ole="">
            <v:imagedata r:id="rId92" o:title=""/>
          </v:shape>
          <o:OLEObject Type="Embed" ProgID="Equation.DSMT4" ShapeID="_x0000_i1067" DrawAspect="Content" ObjectID="_1613915097" r:id="rId93"/>
        </w:object>
      </w:r>
      <w:r w:rsidRPr="00CD78ED">
        <w:t>电流速</w:t>
      </w:r>
      <w:proofErr w:type="gramStart"/>
      <w:r w:rsidRPr="00CD78ED">
        <w:t>断保护</w:t>
      </w:r>
      <w:proofErr w:type="gramEnd"/>
      <w:r w:rsidRPr="00CD78ED">
        <w:t>的</w:t>
      </w:r>
      <w:r w:rsidRPr="00CD78ED">
        <w:rPr>
          <w:position w:val="-12"/>
        </w:rPr>
        <w:object w:dxaOrig="360" w:dyaOrig="360">
          <v:shape id="_x0000_i1068" type="#_x0000_t75" style="width:18.4pt;height:18.4pt" o:ole="">
            <v:imagedata r:id="rId94" o:title=""/>
          </v:shape>
          <o:OLEObject Type="Embed" ProgID="Equation.DSMT4" ShapeID="_x0000_i1068" DrawAspect="Content" ObjectID="_1613915098" r:id="rId95"/>
        </w:object>
      </w:r>
      <w:r w:rsidRPr="00CD78ED">
        <w:t>；</w:t>
      </w:r>
    </w:p>
    <w:p w:rsidR="006B3B3E" w:rsidRPr="00CD78ED" w:rsidRDefault="006B3B3E" w:rsidP="006B3B3E">
      <w:r w:rsidRPr="00CD78ED">
        <w:lastRenderedPageBreak/>
        <w:t>（</w:t>
      </w:r>
      <w:r w:rsidRPr="00CD78ED">
        <w:t>2</w:t>
      </w:r>
      <w:r w:rsidRPr="00CD78ED">
        <w:t>）</w:t>
      </w:r>
      <w:r w:rsidR="00DC293C" w:rsidRPr="00CD78ED">
        <w:t>【相间电流</w:t>
      </w:r>
      <w:r w:rsidR="00DC293C" w:rsidRPr="00CD78ED">
        <w:t>II</w:t>
      </w:r>
      <w:r w:rsidR="00DC293C" w:rsidRPr="00CD78ED">
        <w:t>段】</w:t>
      </w:r>
      <w:r w:rsidRPr="00CD78ED">
        <w:rPr>
          <w:position w:val="-12"/>
        </w:rPr>
        <w:object w:dxaOrig="279" w:dyaOrig="360">
          <v:shape id="_x0000_i1069" type="#_x0000_t75" style="width:14.25pt;height:18.4pt" o:ole="">
            <v:imagedata r:id="rId96" o:title=""/>
          </v:shape>
          <o:OLEObject Type="Embed" ProgID="Equation.DSMT4" ShapeID="_x0000_i1069" DrawAspect="Content" ObjectID="_1613915099" r:id="rId97"/>
        </w:object>
      </w:r>
      <w:r w:rsidRPr="00CD78ED">
        <w:t>相间</w:t>
      </w:r>
      <w:proofErr w:type="gramStart"/>
      <w:r w:rsidRPr="00CD78ED">
        <w:t>限时电流速断保护</w:t>
      </w:r>
      <w:proofErr w:type="gramEnd"/>
      <w:r w:rsidRPr="00CD78ED">
        <w:t>的</w:t>
      </w:r>
      <w:r w:rsidRPr="00CD78ED">
        <w:rPr>
          <w:position w:val="-12"/>
        </w:rPr>
        <w:object w:dxaOrig="360" w:dyaOrig="360">
          <v:shape id="_x0000_i1070" type="#_x0000_t75" style="width:18.4pt;height:18.4pt" o:ole="">
            <v:imagedata r:id="rId98" o:title=""/>
          </v:shape>
          <o:OLEObject Type="Embed" ProgID="Equation.DSMT4" ShapeID="_x0000_i1070" DrawAspect="Content" ObjectID="_1613915100" r:id="rId99"/>
        </w:object>
      </w:r>
      <w:r w:rsidRPr="00CD78ED">
        <w:t>、</w:t>
      </w:r>
      <w:r w:rsidRPr="00CD78ED">
        <w:rPr>
          <w:position w:val="-12"/>
        </w:rPr>
        <w:object w:dxaOrig="440" w:dyaOrig="360">
          <v:shape id="_x0000_i1071" type="#_x0000_t75" style="width:21.75pt;height:18.4pt" o:ole="">
            <v:imagedata r:id="rId100" o:title=""/>
          </v:shape>
          <o:OLEObject Type="Embed" ProgID="Equation.DSMT4" ShapeID="_x0000_i1071" DrawAspect="Content" ObjectID="_1613915101" r:id="rId101"/>
        </w:object>
      </w:r>
      <w:r w:rsidRPr="00CD78ED">
        <w:t>和动作时限；</w:t>
      </w:r>
    </w:p>
    <w:p w:rsidR="00275DB5" w:rsidRPr="00CD78ED" w:rsidRDefault="006B3B3E" w:rsidP="006B3B3E">
      <w:r w:rsidRPr="00CD78ED">
        <w:t>（</w:t>
      </w:r>
      <w:r w:rsidRPr="00CD78ED">
        <w:t>3</w:t>
      </w:r>
      <w:r w:rsidRPr="00CD78ED">
        <w:t>）</w:t>
      </w:r>
      <w:r w:rsidR="00DC293C" w:rsidRPr="00CD78ED">
        <w:t>【相间电流</w:t>
      </w:r>
      <w:r w:rsidR="00DC293C" w:rsidRPr="00CD78ED">
        <w:t>III</w:t>
      </w:r>
      <w:r w:rsidR="00DC293C" w:rsidRPr="00CD78ED">
        <w:t>段】【保护接线方式】</w:t>
      </w:r>
      <w:r w:rsidRPr="00CD78ED">
        <w:rPr>
          <w:position w:val="-12"/>
        </w:rPr>
        <w:object w:dxaOrig="279" w:dyaOrig="360">
          <v:shape id="_x0000_i1072" type="#_x0000_t75" style="width:14.25pt;height:18.4pt" o:ole="">
            <v:imagedata r:id="rId102" o:title=""/>
          </v:shape>
          <o:OLEObject Type="Embed" ProgID="Equation.DSMT4" ShapeID="_x0000_i1072" DrawAspect="Content" ObjectID="_1613915102" r:id="rId103"/>
        </w:object>
      </w:r>
      <w:r w:rsidRPr="00CD78ED">
        <w:t>过电流保护的</w:t>
      </w:r>
      <w:r w:rsidRPr="00CD78ED">
        <w:rPr>
          <w:position w:val="-12"/>
        </w:rPr>
        <w:object w:dxaOrig="360" w:dyaOrig="360">
          <v:shape id="_x0000_i1073" type="#_x0000_t75" style="width:18.4pt;height:18.4pt" o:ole="">
            <v:imagedata r:id="rId98" o:title=""/>
          </v:shape>
          <o:OLEObject Type="Embed" ProgID="Equation.DSMT4" ShapeID="_x0000_i1073" DrawAspect="Content" ObjectID="_1613915103" r:id="rId104"/>
        </w:object>
      </w:r>
      <w:r w:rsidRPr="00CD78ED">
        <w:t>、</w:t>
      </w:r>
      <w:r w:rsidRPr="00CD78ED">
        <w:rPr>
          <w:position w:val="-12"/>
        </w:rPr>
        <w:object w:dxaOrig="440" w:dyaOrig="360">
          <v:shape id="_x0000_i1074" type="#_x0000_t75" style="width:21.75pt;height:18.4pt" o:ole="">
            <v:imagedata r:id="rId100" o:title=""/>
          </v:shape>
          <o:OLEObject Type="Embed" ProgID="Equation.DSMT4" ShapeID="_x0000_i1074" DrawAspect="Content" ObjectID="_1613915104" r:id="rId105"/>
        </w:object>
      </w:r>
      <w:r w:rsidRPr="00CD78ED">
        <w:t>和动作时限及接线方式。</w:t>
      </w:r>
    </w:p>
    <w:p w:rsidR="006B3B3E" w:rsidRPr="00CD78ED" w:rsidRDefault="006B3B3E" w:rsidP="004F538E">
      <w:pPr>
        <w:jc w:val="center"/>
      </w:pPr>
      <w:r w:rsidRPr="00CD78ED">
        <w:object w:dxaOrig="8480" w:dyaOrig="2515">
          <v:shape id="_x0000_i1075" type="#_x0000_t75" style="width:378.4pt;height:92.25pt" o:ole="">
            <v:imagedata r:id="rId106" o:title=""/>
          </v:shape>
          <o:OLEObject Type="Embed" ProgID="Visio.Drawing.11" ShapeID="_x0000_i1075" DrawAspect="Content" ObjectID="_1613915105" r:id="rId107"/>
        </w:object>
      </w:r>
    </w:p>
    <w:p w:rsidR="00914537" w:rsidRDefault="00914537" w:rsidP="00914537">
      <w:pPr>
        <w:ind w:left="360" w:hanging="360"/>
        <w:rPr>
          <w:b/>
        </w:rPr>
      </w:pPr>
    </w:p>
    <w:sectPr w:rsidR="00914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338" w:rsidRDefault="002D0338" w:rsidP="006B3B3E">
      <w:r>
        <w:separator/>
      </w:r>
    </w:p>
  </w:endnote>
  <w:endnote w:type="continuationSeparator" w:id="0">
    <w:p w:rsidR="002D0338" w:rsidRDefault="002D0338" w:rsidP="006B3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338" w:rsidRDefault="002D0338" w:rsidP="006B3B3E">
      <w:r>
        <w:separator/>
      </w:r>
    </w:p>
  </w:footnote>
  <w:footnote w:type="continuationSeparator" w:id="0">
    <w:p w:rsidR="002D0338" w:rsidRDefault="002D0338" w:rsidP="006B3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84974"/>
    <w:multiLevelType w:val="hybridMultilevel"/>
    <w:tmpl w:val="8BE676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FB24E9"/>
    <w:multiLevelType w:val="hybridMultilevel"/>
    <w:tmpl w:val="889EAACA"/>
    <w:lvl w:ilvl="0" w:tplc="283850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E505E02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Times New Roman" w:hAns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43D4328"/>
    <w:multiLevelType w:val="hybridMultilevel"/>
    <w:tmpl w:val="1B2CDDC4"/>
    <w:lvl w:ilvl="0" w:tplc="CE7AC27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511043AE">
      <w:start w:val="2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21966"/>
    <w:multiLevelType w:val="hybridMultilevel"/>
    <w:tmpl w:val="ED904DFA"/>
    <w:lvl w:ilvl="0" w:tplc="F640913A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B56DAA"/>
    <w:multiLevelType w:val="hybridMultilevel"/>
    <w:tmpl w:val="EC842C36"/>
    <w:lvl w:ilvl="0" w:tplc="5114CE1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0E904BB"/>
    <w:multiLevelType w:val="hybridMultilevel"/>
    <w:tmpl w:val="7E3E7AB4"/>
    <w:lvl w:ilvl="0" w:tplc="42F891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15249B5"/>
    <w:multiLevelType w:val="hybridMultilevel"/>
    <w:tmpl w:val="8CEE2F48"/>
    <w:lvl w:ilvl="0" w:tplc="70A606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E97EB7"/>
    <w:multiLevelType w:val="hybridMultilevel"/>
    <w:tmpl w:val="AC4C50C0"/>
    <w:lvl w:ilvl="0" w:tplc="D3224962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831F7F"/>
    <w:multiLevelType w:val="hybridMultilevel"/>
    <w:tmpl w:val="5CFCC1C2"/>
    <w:lvl w:ilvl="0" w:tplc="3C9ED2E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DF18466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hAns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E92010F"/>
    <w:multiLevelType w:val="hybridMultilevel"/>
    <w:tmpl w:val="0BD64AA8"/>
    <w:lvl w:ilvl="0" w:tplc="55529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AD3"/>
    <w:rsid w:val="000459C5"/>
    <w:rsid w:val="00162426"/>
    <w:rsid w:val="0024107B"/>
    <w:rsid w:val="00275DB5"/>
    <w:rsid w:val="00295025"/>
    <w:rsid w:val="002D0338"/>
    <w:rsid w:val="003438E4"/>
    <w:rsid w:val="0037639A"/>
    <w:rsid w:val="003E090A"/>
    <w:rsid w:val="003F110D"/>
    <w:rsid w:val="00443F30"/>
    <w:rsid w:val="0046325E"/>
    <w:rsid w:val="004B1B08"/>
    <w:rsid w:val="004F538E"/>
    <w:rsid w:val="005D5B73"/>
    <w:rsid w:val="00651AD3"/>
    <w:rsid w:val="00682325"/>
    <w:rsid w:val="006A7F79"/>
    <w:rsid w:val="006B3B3E"/>
    <w:rsid w:val="006D1581"/>
    <w:rsid w:val="007153A3"/>
    <w:rsid w:val="007716C4"/>
    <w:rsid w:val="0084671A"/>
    <w:rsid w:val="00912EF0"/>
    <w:rsid w:val="00914537"/>
    <w:rsid w:val="00916C96"/>
    <w:rsid w:val="00960D9D"/>
    <w:rsid w:val="0097061D"/>
    <w:rsid w:val="00972346"/>
    <w:rsid w:val="009767C3"/>
    <w:rsid w:val="00AA25B4"/>
    <w:rsid w:val="00AB0997"/>
    <w:rsid w:val="00AE3D58"/>
    <w:rsid w:val="00AE7F4F"/>
    <w:rsid w:val="00BA2189"/>
    <w:rsid w:val="00CD78ED"/>
    <w:rsid w:val="00D30938"/>
    <w:rsid w:val="00D431D0"/>
    <w:rsid w:val="00DC293C"/>
    <w:rsid w:val="00DD47A5"/>
    <w:rsid w:val="00E35EDD"/>
    <w:rsid w:val="00FE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C00B34-94B1-4CEE-9E5E-228AB69B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3B3E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3B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3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3B3E"/>
    <w:rPr>
      <w:sz w:val="18"/>
      <w:szCs w:val="18"/>
    </w:rPr>
  </w:style>
  <w:style w:type="paragraph" w:styleId="a7">
    <w:name w:val="List Paragraph"/>
    <w:basedOn w:val="a"/>
    <w:uiPriority w:val="34"/>
    <w:qFormat/>
    <w:rsid w:val="00275D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fontTable" Target="fontTable.xml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theme" Target="theme/theme1.xml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49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png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281</Words>
  <Characters>1606</Characters>
  <Application>Microsoft Office Word</Application>
  <DocSecurity>0</DocSecurity>
  <Lines>13</Lines>
  <Paragraphs>3</Paragraphs>
  <ScaleCrop>false</ScaleCrop>
  <Company>P R C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张沛超</cp:lastModifiedBy>
  <cp:revision>9</cp:revision>
  <dcterms:created xsi:type="dcterms:W3CDTF">2019-02-26T08:09:00Z</dcterms:created>
  <dcterms:modified xsi:type="dcterms:W3CDTF">2019-03-12T08:56:00Z</dcterms:modified>
</cp:coreProperties>
</file>