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3773" w14:textId="16C8D453" w:rsidR="00770470" w:rsidRPr="00770470" w:rsidRDefault="00770470" w:rsidP="00770470">
      <w:pPr>
        <w:rPr>
          <w:rFonts w:hint="eastAsia"/>
        </w:rPr>
      </w:pPr>
      <w:r w:rsidRPr="00770470">
        <w:rPr>
          <w:rFonts w:hint="eastAsia"/>
          <w:b/>
          <w:bCs/>
        </w:rPr>
        <w:t>基于智能可穿戴传感器的跨平台远程工效学监测系统</w:t>
      </w:r>
    </w:p>
    <w:p w14:paraId="4288D7AA" w14:textId="5FD94DD4" w:rsidR="00770470" w:rsidRDefault="004D154B" w:rsidP="004D154B">
      <w:r>
        <w:rPr>
          <w:rFonts w:hint="eastAsia"/>
        </w:rPr>
        <w:t xml:space="preserve">第一章 </w:t>
      </w:r>
      <w:r w:rsidR="00770470">
        <w:rPr>
          <w:rFonts w:hint="eastAsia"/>
        </w:rPr>
        <w:t>绪论</w:t>
      </w:r>
    </w:p>
    <w:p w14:paraId="560CE6BF" w14:textId="574283EF" w:rsidR="004D154B" w:rsidRDefault="004D154B" w:rsidP="004D154B">
      <w:r>
        <w:rPr>
          <w:rFonts w:hint="eastAsia"/>
        </w:rPr>
        <w:t>1.1 研究背景和意义</w:t>
      </w:r>
    </w:p>
    <w:p w14:paraId="129ACA6E" w14:textId="7AAC867F" w:rsidR="004D154B" w:rsidRDefault="004D154B" w:rsidP="004D154B">
      <w:r>
        <w:rPr>
          <w:rFonts w:hint="eastAsia"/>
        </w:rPr>
        <w:t xml:space="preserve">1.2 </w:t>
      </w:r>
      <w:r w:rsidR="00D10F61">
        <w:rPr>
          <w:rFonts w:hint="eastAsia"/>
        </w:rPr>
        <w:t>国内外研究现状</w:t>
      </w:r>
    </w:p>
    <w:p w14:paraId="5E0B7EE9" w14:textId="3D9E8F4E" w:rsidR="00D10F61" w:rsidRDefault="00D10F61" w:rsidP="004D154B">
      <w:r>
        <w:rPr>
          <w:rFonts w:hint="eastAsia"/>
        </w:rPr>
        <w:t>1.3 研究目标和内容</w:t>
      </w:r>
    </w:p>
    <w:p w14:paraId="3B99015A" w14:textId="5019EFAC" w:rsidR="00D10F61" w:rsidRDefault="00D10F61" w:rsidP="004D154B">
      <w:r>
        <w:rPr>
          <w:rFonts w:hint="eastAsia"/>
        </w:rPr>
        <w:t>1.4 创新点</w:t>
      </w:r>
    </w:p>
    <w:p w14:paraId="101E1867" w14:textId="54E1676C" w:rsidR="00D10F61" w:rsidRDefault="00D10F61" w:rsidP="004D154B">
      <w:pPr>
        <w:rPr>
          <w:rFonts w:hint="eastAsia"/>
        </w:rPr>
      </w:pPr>
      <w:r>
        <w:rPr>
          <w:rFonts w:hint="eastAsia"/>
        </w:rPr>
        <w:t>1.5 论文结构安排</w:t>
      </w:r>
    </w:p>
    <w:p w14:paraId="1D1685AD" w14:textId="381052A9" w:rsidR="00770470" w:rsidRDefault="00770470" w:rsidP="00770470">
      <w:r>
        <w:rPr>
          <w:rFonts w:hint="eastAsia"/>
        </w:rPr>
        <w:t>第二章 理论和技术基础</w:t>
      </w:r>
    </w:p>
    <w:p w14:paraId="00258C7F" w14:textId="08CCBE02" w:rsidR="000871C3" w:rsidRDefault="000871C3" w:rsidP="00770470">
      <w:pPr>
        <w:rPr>
          <w:rFonts w:hint="eastAsia"/>
        </w:rPr>
      </w:pPr>
      <w:r>
        <w:rPr>
          <w:rFonts w:hint="eastAsia"/>
        </w:rPr>
        <w:t>2.1 系统需求分析</w:t>
      </w:r>
    </w:p>
    <w:p w14:paraId="60B1F957" w14:textId="667C3055" w:rsidR="00770470" w:rsidRDefault="00356D23" w:rsidP="00770470">
      <w:r>
        <w:rPr>
          <w:rFonts w:hint="eastAsia"/>
        </w:rPr>
        <w:t>2</w:t>
      </w:r>
      <w:r w:rsidR="000871C3">
        <w:rPr>
          <w:rFonts w:hint="eastAsia"/>
        </w:rPr>
        <w:t>.2</w:t>
      </w:r>
      <w:r>
        <w:rPr>
          <w:rFonts w:hint="eastAsia"/>
        </w:rPr>
        <w:t xml:space="preserve"> 可穿戴传感器技术</w:t>
      </w:r>
    </w:p>
    <w:p w14:paraId="1400069A" w14:textId="4AEC347F" w:rsidR="00356D23" w:rsidRDefault="00356D23" w:rsidP="00770470">
      <w:r>
        <w:rPr>
          <w:rFonts w:hint="eastAsia"/>
        </w:rPr>
        <w:t>2.</w:t>
      </w:r>
      <w:r w:rsidR="000871C3">
        <w:rPr>
          <w:rFonts w:hint="eastAsia"/>
        </w:rPr>
        <w:t>3</w:t>
      </w:r>
      <w:r>
        <w:rPr>
          <w:rFonts w:hint="eastAsia"/>
        </w:rPr>
        <w:t xml:space="preserve"> 开发软</w:t>
      </w:r>
      <w:r w:rsidR="00BD6F43">
        <w:rPr>
          <w:rFonts w:hint="eastAsia"/>
        </w:rPr>
        <w:t>硬</w:t>
      </w:r>
      <w:r>
        <w:rPr>
          <w:rFonts w:hint="eastAsia"/>
        </w:rPr>
        <w:t>件和技术</w:t>
      </w:r>
    </w:p>
    <w:p w14:paraId="4C6FEF6E" w14:textId="4CEC835A" w:rsidR="00356D23" w:rsidRDefault="00356D23" w:rsidP="00770470">
      <w:r>
        <w:rPr>
          <w:rFonts w:hint="eastAsia"/>
        </w:rPr>
        <w:t>2.</w:t>
      </w:r>
      <w:r w:rsidR="000871C3">
        <w:rPr>
          <w:rFonts w:hint="eastAsia"/>
        </w:rPr>
        <w:t>4</w:t>
      </w:r>
      <w:r>
        <w:rPr>
          <w:rFonts w:hint="eastAsia"/>
        </w:rPr>
        <w:t xml:space="preserve"> 数据传输与通信协议</w:t>
      </w:r>
    </w:p>
    <w:p w14:paraId="45E0D4AA" w14:textId="64011991" w:rsidR="00356D23" w:rsidRDefault="00356D23" w:rsidP="00770470">
      <w:r>
        <w:rPr>
          <w:rFonts w:hint="eastAsia"/>
        </w:rPr>
        <w:t xml:space="preserve">第三章 </w:t>
      </w:r>
      <w:r w:rsidR="000871C3">
        <w:rPr>
          <w:rFonts w:hint="eastAsia"/>
        </w:rPr>
        <w:t>PC平台远程监测系统的设计与实现</w:t>
      </w:r>
    </w:p>
    <w:p w14:paraId="73E327CF" w14:textId="71311E2A" w:rsidR="000871C3" w:rsidRDefault="000871C3" w:rsidP="00770470">
      <w:r>
        <w:rPr>
          <w:rFonts w:hint="eastAsia"/>
        </w:rPr>
        <w:t>3.1</w:t>
      </w:r>
      <w:r w:rsidR="003F163E">
        <w:rPr>
          <w:rFonts w:hint="eastAsia"/>
        </w:rPr>
        <w:t xml:space="preserve"> </w:t>
      </w:r>
      <w:r w:rsidR="004D154B">
        <w:rPr>
          <w:rFonts w:hint="eastAsia"/>
        </w:rPr>
        <w:t>系统架构设计</w:t>
      </w:r>
      <w:r w:rsidR="00D10F61">
        <w:rPr>
          <w:rFonts w:hint="eastAsia"/>
        </w:rPr>
        <w:t>和功能</w:t>
      </w:r>
    </w:p>
    <w:p w14:paraId="5FD470D0" w14:textId="73F8B699" w:rsidR="00D10F61" w:rsidRPr="00D10F61" w:rsidRDefault="003F163E" w:rsidP="00770470">
      <w:pPr>
        <w:rPr>
          <w:rFonts w:hint="eastAsia"/>
        </w:rPr>
      </w:pPr>
      <w:r>
        <w:rPr>
          <w:rFonts w:hint="eastAsia"/>
        </w:rPr>
        <w:t xml:space="preserve">3.2 </w:t>
      </w:r>
      <w:r w:rsidR="004D154B">
        <w:rPr>
          <w:rFonts w:hint="eastAsia"/>
        </w:rPr>
        <w:t>手表软件设计与实现</w:t>
      </w:r>
    </w:p>
    <w:p w14:paraId="6188D321" w14:textId="40693467" w:rsidR="004D154B" w:rsidRDefault="004D154B" w:rsidP="00770470">
      <w:r>
        <w:rPr>
          <w:rFonts w:hint="eastAsia"/>
        </w:rPr>
        <w:t>3.3 上位机软件设计与实现</w:t>
      </w:r>
    </w:p>
    <w:p w14:paraId="3217044E" w14:textId="1AD26E27" w:rsidR="004D154B" w:rsidRDefault="004D154B" w:rsidP="00770470">
      <w:r>
        <w:rPr>
          <w:rFonts w:hint="eastAsia"/>
        </w:rPr>
        <w:t>3.4 系统其他部分</w:t>
      </w:r>
    </w:p>
    <w:p w14:paraId="2BE843B6" w14:textId="06600CC8" w:rsidR="00D10F61" w:rsidRDefault="00D10F61" w:rsidP="00D10F61">
      <w:pPr>
        <w:ind w:firstLine="420"/>
        <w:rPr>
          <w:rFonts w:hint="eastAsia"/>
        </w:rPr>
      </w:pPr>
      <w:r>
        <w:rPr>
          <w:rFonts w:hint="eastAsia"/>
        </w:rPr>
        <w:t>疲劳监测算法 IMU 远程主机监测</w:t>
      </w:r>
    </w:p>
    <w:p w14:paraId="2E628392" w14:textId="322C7E36" w:rsidR="004D154B" w:rsidRDefault="004D154B" w:rsidP="00770470">
      <w:pPr>
        <w:rPr>
          <w:rFonts w:hint="eastAsia"/>
        </w:rPr>
      </w:pPr>
      <w:r>
        <w:rPr>
          <w:rFonts w:hint="eastAsia"/>
        </w:rPr>
        <w:t>3.5 系统实验与数据采集</w:t>
      </w:r>
    </w:p>
    <w:p w14:paraId="16DCBD64" w14:textId="494FCD4A" w:rsidR="000871C3" w:rsidRDefault="000871C3" w:rsidP="00770470">
      <w:r>
        <w:rPr>
          <w:rFonts w:hint="eastAsia"/>
        </w:rPr>
        <w:t>第四章 网络平台远程监测系统的设计与实现</w:t>
      </w:r>
    </w:p>
    <w:p w14:paraId="6DAC8DAE" w14:textId="512A9E0C" w:rsidR="000871C3" w:rsidRDefault="00D10F61" w:rsidP="00770470">
      <w:r>
        <w:rPr>
          <w:rFonts w:hint="eastAsia"/>
        </w:rPr>
        <w:t>4</w:t>
      </w:r>
      <w:r w:rsidR="004D154B">
        <w:rPr>
          <w:rFonts w:hint="eastAsia"/>
        </w:rPr>
        <w:t>.1系统架构设计</w:t>
      </w:r>
      <w:r>
        <w:rPr>
          <w:rFonts w:hint="eastAsia"/>
        </w:rPr>
        <w:t>和功能</w:t>
      </w:r>
    </w:p>
    <w:p w14:paraId="0C9E8DBC" w14:textId="372A51EE" w:rsidR="004D154B" w:rsidRDefault="00D10F61" w:rsidP="00770470">
      <w:r>
        <w:rPr>
          <w:rFonts w:hint="eastAsia"/>
        </w:rPr>
        <w:t>4</w:t>
      </w:r>
      <w:r w:rsidR="004D154B">
        <w:rPr>
          <w:rFonts w:hint="eastAsia"/>
        </w:rPr>
        <w:t>.2 硬件功能介绍</w:t>
      </w:r>
    </w:p>
    <w:p w14:paraId="5CFEA901" w14:textId="0EAC731C" w:rsidR="00D10F61" w:rsidRDefault="00D10F61" w:rsidP="00D10F61">
      <w:pPr>
        <w:ind w:firstLine="420"/>
        <w:rPr>
          <w:rFonts w:hint="eastAsia"/>
        </w:rPr>
      </w:pPr>
      <w:r>
        <w:rPr>
          <w:rFonts w:hint="eastAsia"/>
        </w:rPr>
        <w:t>IMU 心电 肌电传感器</w:t>
      </w:r>
    </w:p>
    <w:p w14:paraId="2437F591" w14:textId="2ABEBB03" w:rsidR="004D154B" w:rsidRDefault="00D10F61" w:rsidP="00770470">
      <w:r>
        <w:rPr>
          <w:rFonts w:hint="eastAsia"/>
        </w:rPr>
        <w:t>4</w:t>
      </w:r>
      <w:r w:rsidR="004D154B">
        <w:rPr>
          <w:rFonts w:hint="eastAsia"/>
        </w:rPr>
        <w:t>.3 前端界面开发和实现</w:t>
      </w:r>
    </w:p>
    <w:p w14:paraId="1F7B9ADE" w14:textId="48C19D50" w:rsidR="004D154B" w:rsidRDefault="00D10F61" w:rsidP="00770470">
      <w:r>
        <w:rPr>
          <w:rFonts w:hint="eastAsia"/>
        </w:rPr>
        <w:t>4</w:t>
      </w:r>
      <w:r w:rsidR="004D154B">
        <w:rPr>
          <w:rFonts w:hint="eastAsia"/>
        </w:rPr>
        <w:t>.4 后端功能开发和实现</w:t>
      </w:r>
    </w:p>
    <w:p w14:paraId="1E912C33" w14:textId="55038851" w:rsidR="004D154B" w:rsidRDefault="00D10F61" w:rsidP="00770470">
      <w:pPr>
        <w:rPr>
          <w:rFonts w:hint="eastAsia"/>
        </w:rPr>
      </w:pPr>
      <w:r>
        <w:rPr>
          <w:rFonts w:hint="eastAsia"/>
        </w:rPr>
        <w:t>4</w:t>
      </w:r>
      <w:r w:rsidR="004D154B">
        <w:rPr>
          <w:rFonts w:hint="eastAsia"/>
        </w:rPr>
        <w:t>.5 数据库设计与数据存储方案</w:t>
      </w:r>
    </w:p>
    <w:p w14:paraId="5BD4732D" w14:textId="618AF9A7" w:rsidR="004D154B" w:rsidRDefault="00D10F61" w:rsidP="00770470">
      <w:r>
        <w:rPr>
          <w:rFonts w:hint="eastAsia"/>
        </w:rPr>
        <w:t>4</w:t>
      </w:r>
      <w:r w:rsidR="004D154B">
        <w:rPr>
          <w:rFonts w:hint="eastAsia"/>
        </w:rPr>
        <w:t>.</w:t>
      </w:r>
      <w:r>
        <w:rPr>
          <w:rFonts w:hint="eastAsia"/>
        </w:rPr>
        <w:t>6</w:t>
      </w:r>
      <w:r w:rsidR="004D154B">
        <w:rPr>
          <w:rFonts w:hint="eastAsia"/>
        </w:rPr>
        <w:t xml:space="preserve"> 系统实验与数据采集</w:t>
      </w:r>
    </w:p>
    <w:p w14:paraId="2CB91987" w14:textId="0E3A1509" w:rsidR="00D10F61" w:rsidRDefault="00D10F61" w:rsidP="00770470">
      <w:pPr>
        <w:rPr>
          <w:rFonts w:hint="eastAsia"/>
        </w:rPr>
      </w:pPr>
      <w:r>
        <w:rPr>
          <w:rFonts w:hint="eastAsia"/>
        </w:rPr>
        <w:t>第五章 总结与展望</w:t>
      </w:r>
    </w:p>
    <w:sectPr w:rsidR="00D10F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0BC09" w14:textId="77777777" w:rsidR="00332399" w:rsidRDefault="00332399" w:rsidP="00BD6F43">
      <w:pPr>
        <w:rPr>
          <w:rFonts w:hint="eastAsia"/>
        </w:rPr>
      </w:pPr>
      <w:r>
        <w:separator/>
      </w:r>
    </w:p>
  </w:endnote>
  <w:endnote w:type="continuationSeparator" w:id="0">
    <w:p w14:paraId="1E9C0F0D" w14:textId="77777777" w:rsidR="00332399" w:rsidRDefault="00332399" w:rsidP="00BD6F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04A02" w14:textId="77777777" w:rsidR="00332399" w:rsidRDefault="00332399" w:rsidP="00BD6F43">
      <w:pPr>
        <w:rPr>
          <w:rFonts w:hint="eastAsia"/>
        </w:rPr>
      </w:pPr>
      <w:r>
        <w:separator/>
      </w:r>
    </w:p>
  </w:footnote>
  <w:footnote w:type="continuationSeparator" w:id="0">
    <w:p w14:paraId="782CEB8D" w14:textId="77777777" w:rsidR="00332399" w:rsidRDefault="00332399" w:rsidP="00BD6F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190"/>
    <w:multiLevelType w:val="hybridMultilevel"/>
    <w:tmpl w:val="3C8C3F66"/>
    <w:lvl w:ilvl="0" w:tplc="E432F546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E4743B"/>
    <w:multiLevelType w:val="hybridMultilevel"/>
    <w:tmpl w:val="C43A94BC"/>
    <w:lvl w:ilvl="0" w:tplc="BA8E5CB4">
      <w:start w:val="1"/>
      <w:numFmt w:val="japaneseCounting"/>
      <w:lvlText w:val="第%1章"/>
      <w:lvlJc w:val="left"/>
      <w:pPr>
        <w:ind w:left="1161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2" w15:restartNumberingAfterBreak="0">
    <w:nsid w:val="75EB16C0"/>
    <w:multiLevelType w:val="hybridMultilevel"/>
    <w:tmpl w:val="AA6A2ADA"/>
    <w:lvl w:ilvl="0" w:tplc="6D8C1D26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739948">
    <w:abstractNumId w:val="1"/>
  </w:num>
  <w:num w:numId="2" w16cid:durableId="472336313">
    <w:abstractNumId w:val="2"/>
  </w:num>
  <w:num w:numId="3" w16cid:durableId="173365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C7"/>
    <w:rsid w:val="000871C3"/>
    <w:rsid w:val="000F22BD"/>
    <w:rsid w:val="001A35B6"/>
    <w:rsid w:val="00332399"/>
    <w:rsid w:val="003564D9"/>
    <w:rsid w:val="00356D23"/>
    <w:rsid w:val="003F163E"/>
    <w:rsid w:val="004D154B"/>
    <w:rsid w:val="00770470"/>
    <w:rsid w:val="00824466"/>
    <w:rsid w:val="008C0E92"/>
    <w:rsid w:val="009429C7"/>
    <w:rsid w:val="00A12183"/>
    <w:rsid w:val="00BC3910"/>
    <w:rsid w:val="00BD6F43"/>
    <w:rsid w:val="00D1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191F5"/>
  <w15:chartTrackingRefBased/>
  <w15:docId w15:val="{18B4251C-0036-4689-8B66-D8A54466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29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9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9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9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9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9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9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9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29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2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2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29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29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29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29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29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29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29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9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2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9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2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9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29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29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6F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6F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6F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6F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1</Pages>
  <Words>177</Words>
  <Characters>206</Characters>
  <Application>Microsoft Office Word</Application>
  <DocSecurity>0</DocSecurity>
  <Lines>18</Lines>
  <Paragraphs>31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HanHan</dc:creator>
  <cp:keywords/>
  <dc:description/>
  <cp:lastModifiedBy>HanHan</cp:lastModifiedBy>
  <cp:revision>5</cp:revision>
  <dcterms:created xsi:type="dcterms:W3CDTF">2025-09-04T05:48:00Z</dcterms:created>
  <dcterms:modified xsi:type="dcterms:W3CDTF">2025-09-05T12:37:00Z</dcterms:modified>
</cp:coreProperties>
</file>