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4"/>
        </w:rPr>
      </w:pPr>
      <w:r>
        <w:rPr>
          <w:rFonts w:ascii="Times New Roman" w:hAnsi="黑体" w:eastAsia="黑体" w:cs="Times New Roman"/>
          <w:sz w:val="44"/>
        </w:rPr>
        <w:t>实验</w:t>
      </w:r>
      <w:r>
        <w:rPr>
          <w:rFonts w:ascii="Times New Roman" w:hAnsi="Times New Roman" w:eastAsia="黑体" w:cs="Times New Roman"/>
          <w:sz w:val="44"/>
        </w:rPr>
        <w:t xml:space="preserve">3 </w:t>
      </w:r>
      <w:r>
        <w:rPr>
          <w:rFonts w:ascii="Times New Roman" w:hAnsi="黑体" w:eastAsia="黑体" w:cs="Times New Roman"/>
          <w:sz w:val="44"/>
        </w:rPr>
        <w:t>简单</w:t>
      </w:r>
      <w:r>
        <w:rPr>
          <w:rFonts w:hint="eastAsia" w:ascii="Times New Roman" w:hAnsi="黑体" w:eastAsia="黑体" w:cs="Times New Roman"/>
          <w:sz w:val="44"/>
        </w:rPr>
        <w:t>时序</w:t>
      </w:r>
      <w:r>
        <w:rPr>
          <w:rFonts w:ascii="Times New Roman" w:hAnsi="黑体" w:eastAsia="黑体" w:cs="Times New Roman"/>
          <w:sz w:val="44"/>
        </w:rPr>
        <w:t>电路设计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eastAsia="黑体" w:cs="Times New Roman"/>
          <w:sz w:val="44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任务描述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相关知识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黑体" w:eastAsia="黑体" w:cs="Times New Roman"/>
          <w:sz w:val="28"/>
          <w:szCs w:val="28"/>
        </w:rPr>
        <w:t>实验</w:t>
      </w:r>
      <w:r>
        <w:rPr>
          <w:rFonts w:hint="eastAsia" w:ascii="Times New Roman" w:hAnsi="黑体" w:eastAsia="黑体" w:cs="Times New Roman"/>
          <w:sz w:val="28"/>
          <w:szCs w:val="28"/>
        </w:rPr>
        <w:t>内容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黑体" w:eastAsia="黑体" w:cs="Times New Roman"/>
          <w:sz w:val="28"/>
          <w:szCs w:val="28"/>
        </w:rPr>
        <w:t>遇到的问题及解决方法</w:t>
      </w:r>
    </w:p>
    <w:p>
      <w:pPr>
        <w:pStyle w:val="20"/>
        <w:numPr>
          <w:ilvl w:val="0"/>
          <w:numId w:val="1"/>
        </w:numPr>
        <w:ind w:firstLineChars="0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实验心得、意见和建议</w:t>
      </w:r>
    </w:p>
    <w:p>
      <w:pPr>
        <w:pBdr>
          <w:bottom w:val="single" w:color="auto" w:sz="6" w:space="1"/>
        </w:pBd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任务描述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1. 掌握Verilog语言的</w:t>
      </w:r>
      <w:r>
        <w:rPr>
          <w:rFonts w:hint="eastAsia" w:ascii="Times New Roman" w:hAnsi="Times New Roman" w:eastAsia="黑体" w:cs="Times New Roman"/>
        </w:rPr>
        <w:t>简单</w:t>
      </w:r>
      <w:r>
        <w:rPr>
          <w:rFonts w:ascii="Times New Roman" w:hAnsi="Times New Roman" w:eastAsia="黑体" w:cs="Times New Roman"/>
        </w:rPr>
        <w:t>时序电路</w:t>
      </w:r>
      <w:r>
        <w:rPr>
          <w:rFonts w:hint="eastAsia" w:ascii="Times New Roman" w:hAnsi="Times New Roman" w:eastAsia="黑体" w:cs="Times New Roman"/>
        </w:rPr>
        <w:t>的</w:t>
      </w:r>
      <w:r>
        <w:rPr>
          <w:rFonts w:ascii="Times New Roman" w:hAnsi="Times New Roman" w:eastAsia="黑体" w:cs="Times New Roman"/>
        </w:rPr>
        <w:t>设计、实现、仿真、调试方法。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2. 掌握</w:t>
      </w:r>
      <w:r>
        <w:rPr>
          <w:rFonts w:hint="eastAsia" w:ascii="Times New Roman" w:hAnsi="Times New Roman" w:eastAsia="黑体" w:cs="Times New Roman"/>
        </w:rPr>
        <w:t>锁存器</w:t>
      </w:r>
      <w:r>
        <w:rPr>
          <w:rFonts w:ascii="Times New Roman" w:hAnsi="Times New Roman" w:eastAsia="黑体" w:cs="Times New Roman"/>
        </w:rPr>
        <w:t>、</w:t>
      </w:r>
      <w:r>
        <w:rPr>
          <w:rFonts w:hint="eastAsia" w:ascii="Times New Roman" w:hAnsi="Times New Roman" w:eastAsia="黑体" w:cs="Times New Roman"/>
        </w:rPr>
        <w:t>触发</w:t>
      </w:r>
      <w:r>
        <w:rPr>
          <w:rFonts w:ascii="Times New Roman" w:hAnsi="Times New Roman" w:eastAsia="黑体" w:cs="Times New Roman"/>
        </w:rPr>
        <w:t>器</w:t>
      </w:r>
      <w:r>
        <w:rPr>
          <w:rFonts w:hint="eastAsia" w:ascii="Times New Roman" w:hAnsi="Times New Roman" w:eastAsia="黑体" w:cs="Times New Roman"/>
        </w:rPr>
        <w:t>、简单寄存器、移位寄存器</w:t>
      </w:r>
      <w:r>
        <w:rPr>
          <w:rFonts w:ascii="Times New Roman" w:hAnsi="Times New Roman" w:eastAsia="黑体" w:cs="Times New Roman"/>
        </w:rPr>
        <w:t>和</w:t>
      </w:r>
      <w:r>
        <w:rPr>
          <w:rFonts w:hint="eastAsia" w:ascii="Times New Roman" w:hAnsi="Times New Roman" w:eastAsia="黑体" w:cs="Times New Roman"/>
        </w:rPr>
        <w:t>计数</w:t>
      </w:r>
      <w:r>
        <w:rPr>
          <w:rFonts w:ascii="Times New Roman" w:hAnsi="Times New Roman" w:eastAsia="黑体" w:cs="Times New Roman"/>
        </w:rPr>
        <w:t>器等</w:t>
      </w:r>
      <w:r>
        <w:rPr>
          <w:rFonts w:hint="eastAsia" w:ascii="Times New Roman" w:hAnsi="Times New Roman" w:eastAsia="黑体" w:cs="Times New Roman"/>
        </w:rPr>
        <w:t>器件</w:t>
      </w:r>
      <w:r>
        <w:rPr>
          <w:rFonts w:ascii="Times New Roman" w:hAnsi="Times New Roman" w:eastAsia="黑体" w:cs="Times New Roman"/>
        </w:rPr>
        <w:t>的</w:t>
      </w:r>
      <w:r>
        <w:rPr>
          <w:rFonts w:hint="eastAsia" w:ascii="Times New Roman" w:hAnsi="Times New Roman" w:eastAsia="黑体" w:cs="Times New Roman"/>
        </w:rPr>
        <w:t>建模</w:t>
      </w:r>
      <w:r>
        <w:rPr>
          <w:rFonts w:ascii="Times New Roman" w:hAnsi="Times New Roman" w:eastAsia="黑体" w:cs="Times New Roman"/>
        </w:rPr>
        <w:t>和使用</w:t>
      </w:r>
      <w:r>
        <w:rPr>
          <w:rFonts w:hint="eastAsia" w:ascii="Times New Roman" w:hAnsi="Times New Roman" w:eastAsia="黑体" w:cs="Times New Roman"/>
        </w:rPr>
        <w:t>，了解这些器件带复位、使能、加载等功能的用法</w:t>
      </w:r>
      <w:r>
        <w:rPr>
          <w:rFonts w:ascii="Times New Roman" w:hAnsi="Times New Roman" w:eastAsia="黑体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3. 掌握用测试平台（test bench）对模块进行测试和验证的方法。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4. </w:t>
      </w:r>
      <w:r>
        <w:rPr>
          <w:rFonts w:hint="eastAsia" w:ascii="Times New Roman" w:hAnsi="Times New Roman" w:eastAsia="黑体" w:cs="Times New Roman"/>
        </w:rPr>
        <w:t>通过仿真波形图分析所设计模块功能的正确性</w:t>
      </w:r>
      <w:r>
        <w:rPr>
          <w:rFonts w:ascii="Times New Roman" w:hAnsi="Times New Roman" w:eastAsia="黑体" w:cs="Times New Roman"/>
        </w:rPr>
        <w:t>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相关知识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设计中经常用到时序电路，为保证时序正确，需要进行时序控制。时序控制可以与过程语句关联，时序控制有延迟控制和事件控制两种形式。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(</w:t>
      </w:r>
      <w:r>
        <w:rPr>
          <w:rFonts w:ascii="Times New Roman" w:hAnsi="黑体" w:eastAsia="黑体" w:cs="Times New Roman"/>
        </w:rPr>
        <w:t xml:space="preserve">1) </w:t>
      </w:r>
      <w:r>
        <w:rPr>
          <w:rFonts w:hint="eastAsia" w:ascii="Times New Roman" w:hAnsi="黑体" w:eastAsia="黑体" w:cs="Times New Roman"/>
        </w:rPr>
        <w:t>延迟控制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格式为：</w:t>
      </w:r>
      <w:r>
        <w:rPr>
          <w:rFonts w:hint="eastAsia" w:ascii="Times New Roman" w:hAnsi="黑体" w:eastAsia="黑体" w:cs="Times New Roman"/>
          <w:i/>
        </w:rPr>
        <w:t>#delay</w:t>
      </w:r>
      <w:r>
        <w:rPr>
          <w:rFonts w:ascii="Times New Roman" w:hAnsi="黑体" w:eastAsia="黑体" w:cs="Times New Roman"/>
          <w:i/>
        </w:rPr>
        <w:t xml:space="preserve"> </w:t>
      </w:r>
      <w:r>
        <w:rPr>
          <w:rFonts w:hint="eastAsia" w:ascii="Times New Roman" w:hAnsi="黑体" w:eastAsia="黑体" w:cs="Times New Roman"/>
          <w:i/>
        </w:rPr>
        <w:t>过程语句</w:t>
      </w:r>
    </w:p>
    <w:p>
      <w:pPr>
        <w:spacing w:line="360" w:lineRule="auto"/>
        <w:ind w:firstLine="420" w:firstLineChars="200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比如： </w:t>
      </w:r>
      <w:r>
        <w:rPr>
          <w:rFonts w:ascii="Times New Roman" w:hAnsi="黑体" w:eastAsia="黑体" w:cs="Times New Roman"/>
        </w:rPr>
        <w:t xml:space="preserve">#10   Q = 4'b1001;   </w:t>
      </w:r>
      <w:r>
        <w:rPr>
          <w:rFonts w:hint="eastAsia" w:ascii="Times New Roman" w:hAnsi="黑体" w:eastAsia="黑体" w:cs="Times New Roman"/>
        </w:rPr>
        <w:t>表示等待1</w:t>
      </w:r>
      <w:r>
        <w:rPr>
          <w:rFonts w:ascii="Times New Roman" w:hAnsi="黑体" w:eastAsia="黑体" w:cs="Times New Roman"/>
        </w:rPr>
        <w:t>0</w:t>
      </w:r>
      <w:r>
        <w:rPr>
          <w:rFonts w:hint="eastAsia" w:ascii="Times New Roman" w:hAnsi="黑体" w:eastAsia="黑体" w:cs="Times New Roman"/>
        </w:rPr>
        <w:t>个时间单位后执行赋值。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(</w:t>
      </w:r>
      <w:r>
        <w:rPr>
          <w:rFonts w:ascii="Times New Roman" w:hAnsi="黑体" w:eastAsia="黑体" w:cs="Times New Roman"/>
        </w:rPr>
        <w:t xml:space="preserve">2) </w:t>
      </w:r>
      <w:r>
        <w:rPr>
          <w:rFonts w:hint="eastAsia" w:ascii="Times New Roman" w:hAnsi="黑体" w:eastAsia="黑体" w:cs="Times New Roman"/>
        </w:rPr>
        <w:t>事件控制</w:t>
      </w:r>
    </w:p>
    <w:p>
      <w:pPr>
        <w:spacing w:line="360" w:lineRule="auto"/>
        <w:ind w:firstLine="420" w:firstLineChars="200"/>
        <w:rPr>
          <w:rFonts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>事件控制又分跳变沿敏感事件控制和电平敏感时间控制。所谓跳变沿是指信号由低电平变为高电平（上升沿）或由高电平变为低电平（下降沿）的那一瞬间。</w:t>
      </w:r>
    </w:p>
    <w:p>
      <w:pPr>
        <w:spacing w:line="360" w:lineRule="auto"/>
        <w:ind w:firstLine="420" w:firstLineChars="200"/>
        <w:rPr>
          <w:rFonts w:hint="eastAsia" w:ascii="Times New Roman" w:hAnsi="黑体" w:eastAsia="黑体" w:cs="Times New Roman"/>
        </w:rPr>
      </w:pPr>
      <w:r>
        <w:rPr>
          <w:rFonts w:hint="eastAsia" w:ascii="Times New Roman" w:hAnsi="黑体" w:eastAsia="黑体" w:cs="Times New Roman"/>
        </w:rPr>
        <w:t xml:space="preserve">跳变沿敏感事件控制格式为： </w:t>
      </w:r>
      <w:r>
        <w:rPr>
          <w:rFonts w:hint="eastAsia" w:ascii="Times New Roman" w:hAnsi="黑体" w:eastAsia="黑体" w:cs="Times New Roman"/>
          <w:i/>
        </w:rPr>
        <w:t>@event</w:t>
      </w:r>
      <w:r>
        <w:rPr>
          <w:rFonts w:ascii="Times New Roman" w:hAnsi="黑体" w:eastAsia="黑体" w:cs="Times New Roman"/>
          <w:i/>
        </w:rPr>
        <w:t xml:space="preserve"> </w:t>
      </w:r>
      <w:r>
        <w:rPr>
          <w:rFonts w:hint="eastAsia" w:ascii="Times New Roman" w:hAnsi="黑体" w:eastAsia="黑体" w:cs="Times New Roman"/>
          <w:i/>
        </w:rPr>
        <w:t>过程语句</w:t>
      </w:r>
    </w:p>
    <w:p>
      <w:pPr>
        <w:spacing w:line="360" w:lineRule="auto"/>
        <w:ind w:firstLine="420" w:firstLineChars="200"/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比如， </w:t>
      </w:r>
      <w:r>
        <w:rPr>
          <w:rFonts w:ascii="Times New Roman" w:hAnsi="Times New Roman" w:eastAsia="黑体" w:cs="Times New Roman"/>
        </w:rPr>
        <w:t xml:space="preserve">@(posedge clock) curr_state = next_state;   </w:t>
      </w:r>
      <w:r>
        <w:rPr>
          <w:rFonts w:hint="eastAsia" w:ascii="Times New Roman" w:hAnsi="Times New Roman" w:eastAsia="黑体" w:cs="Times New Roman"/>
        </w:rPr>
        <w:t>表示在clock信号上出现了正跳变沿（上升沿），就执行赋值语句；否则，赋值语句被挂起。负跳变沿事件的表示是在信号前面加negedge，比如，</w:t>
      </w:r>
      <w:r>
        <w:rPr>
          <w:rFonts w:ascii="Times New Roman" w:hAnsi="Times New Roman" w:eastAsia="黑体" w:cs="Times New Roman"/>
        </w:rPr>
        <w:t>@(</w:t>
      </w:r>
      <w:r>
        <w:rPr>
          <w:rFonts w:hint="eastAsia" w:ascii="Times New Roman" w:hAnsi="Times New Roman" w:eastAsia="黑体" w:cs="Times New Roman"/>
        </w:rPr>
        <w:t>neg</w:t>
      </w:r>
      <w:r>
        <w:rPr>
          <w:rFonts w:ascii="Times New Roman" w:hAnsi="Times New Roman" w:eastAsia="黑体" w:cs="Times New Roman"/>
        </w:rPr>
        <w:t xml:space="preserve">edge clock)  </w:t>
      </w:r>
      <w:r>
        <w:rPr>
          <w:rFonts w:hint="eastAsia" w:ascii="Times New Roman" w:hAnsi="Times New Roman" w:eastAsia="黑体" w:cs="Times New Roman"/>
        </w:rPr>
        <w:t>表示clock信号出现负跳变沿的事件。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事件控制中的敏感事件可由多个表达式组成，用or或逗号把它们隔开，形成敏感事件列表。@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hint="eastAsia" w:ascii="Times New Roman" w:hAnsi="Times New Roman" w:eastAsia="黑体" w:cs="Times New Roman"/>
        </w:rPr>
        <w:t>*</w:t>
      </w:r>
      <w:r>
        <w:rPr>
          <w:rFonts w:ascii="Times New Roman" w:hAnsi="Times New Roman" w:eastAsia="黑体" w:cs="Times New Roman"/>
        </w:rPr>
        <w:t xml:space="preserve"> </w:t>
      </w:r>
      <w:r>
        <w:rPr>
          <w:rFonts w:hint="eastAsia" w:ascii="Times New Roman" w:hAnsi="Times New Roman" w:eastAsia="黑体" w:cs="Times New Roman"/>
        </w:rPr>
        <w:t>表示隐含地把过程语句中所有变量和线网都包含在敏感事件列表中。</w:t>
      </w:r>
    </w:p>
    <w:p>
      <w:pPr>
        <w:pStyle w:val="3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</w:t>
      </w:r>
      <w:r>
        <w:rPr>
          <w:rFonts w:hint="eastAsia" w:ascii="Times New Roman" w:hAnsi="黑体" w:eastAsia="黑体" w:cs="Times New Roman"/>
        </w:rPr>
        <w:t>内容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1、锁存器和触发器是时序电路中常用的存储器件。下面分别给出了D锁存器和D触发器（时钟上升沿触发）的行为建模。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D_latch(input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 (clk or D)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(clk)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D_ff(input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 (posedge clk)    // </w:t>
      </w:r>
      <w:r>
        <w:rPr>
          <w:rFonts w:hint="eastAsia" w:ascii="Times New Roman" w:hAnsi="Times New Roman" w:eastAsia="黑体" w:cs="Times New Roman"/>
        </w:rPr>
        <w:t>时钟上升沿触发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127000</wp:posOffset>
            </wp:positionV>
            <wp:extent cx="1619250" cy="147701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左图电路中，从上到下分别是D锁存器、时钟上升沿触发的D触发器和时钟下降沿触发的D触发器。为了弄清这三种器件在功能上的区别，本实验题首先要求对此电路建模，然后用下面给出的测试平台对设计进行仿真测试，将得到的波形图截图后粘贴在下面，对照波形图分析三种器件的功能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时钟下降沿触发的D触发器建模：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D_ff</w:t>
      </w:r>
      <w:r>
        <w:rPr>
          <w:rFonts w:hint="eastAsia" w:ascii="Times New Roman" w:hAnsi="Times New Roman" w:eastAsia="黑体" w:cs="Times New Roman"/>
        </w:rPr>
        <w:t>_</w:t>
      </w:r>
      <w:r>
        <w:rPr>
          <w:rFonts w:ascii="Times New Roman" w:hAnsi="Times New Roman" w:eastAsia="黑体" w:cs="Times New Roman"/>
        </w:rPr>
        <w:t xml:space="preserve">n(input clk, input D, output </w:t>
      </w:r>
      <w:r>
        <w:rPr>
          <w:rFonts w:hint="eastAsia" w:ascii="Times New Roman" w:hAnsi="Times New Roman" w:eastAsia="黑体" w:cs="Times New Roman"/>
        </w:rPr>
        <w:t>reg</w:t>
      </w:r>
      <w:r>
        <w:rPr>
          <w:rFonts w:ascii="Times New Roman" w:hAnsi="Times New Roman" w:eastAsia="黑体" w:cs="Times New Roman"/>
        </w:rPr>
        <w:t xml:space="preserve"> Q);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always @(negedge clk)  //时钟下降沿触发</w:t>
      </w:r>
    </w:p>
    <w:p>
      <w:pPr>
        <w:ind w:left="420" w:leftChars="0"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Q &lt;=D;</w:t>
      </w:r>
    </w:p>
    <w:p>
      <w:pPr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endmodule</w:t>
      </w:r>
    </w:p>
    <w:p>
      <w:pPr>
        <w:ind w:left="840" w:leftChars="0" w:firstLine="420" w:firstLineChars="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tabs>
          <w:tab w:val="left" w:pos="2372"/>
        </w:tabs>
        <w:rPr>
          <w:rFonts w:hint="eastAsia" w:ascii="Times New Roman" w:hAnsi="Times New Roman" w:eastAsia="黑体" w:cs="Times New Roman"/>
          <w:lang w:eastAsia="zh-C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测试平台：</w:t>
      </w:r>
    </w:p>
    <w:p>
      <w:pPr>
        <w:rPr>
          <w:rFonts w:hint="eastAsia" w:ascii="Times New Roman" w:hAnsi="Times New Roman" w:eastAsia="黑体" w:cs="Times New Roma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555625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lab3_1_tb(  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clk;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wire Qa, Qb, Qc;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initial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clk = 1'b0;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</w:t>
      </w:r>
      <w:r>
        <w:rPr>
          <w:rFonts w:hint="eastAsia" w:ascii="Times New Roman" w:hAnsi="Times New Roman" w:eastAsia="黑体" w:cs="Times New Roman"/>
        </w:rPr>
        <w:t>#</w:t>
      </w:r>
      <w:r>
        <w:rPr>
          <w:rFonts w:ascii="Times New Roman" w:hAnsi="Times New Roman" w:eastAsia="黑体" w:cs="Times New Roman"/>
        </w:rPr>
        <w:t>100 $stop;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end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#20 clk = !clk;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initial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D = 1'b0;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#17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#10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#6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#8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#3 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#14 D = !D;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D_latch myDlatch(clk, D, Qa);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D_ff myDff(clk, D, Qb);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D_ff_n myDffn(clk, D, Qc);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rPr>
          <w:rFonts w:ascii="Times New Roman" w:hAnsi="Times New Roman" w:eastAsia="黑体" w:cs="Times New Roman"/>
        </w:rPr>
      </w:pPr>
    </w:p>
    <w:p>
      <w:pPr>
        <w:jc w:val="center"/>
      </w:pPr>
      <w:r>
        <w:drawing>
          <wp:inline distT="0" distB="0" distL="114300" distR="114300">
            <wp:extent cx="5273040" cy="5937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图3-1 lab3_1的仿真波形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2、将几个触发器组合在一起并使用公共时钟，以此保存相关信息，这样的电路称为寄存器。以下是一个带同步复位功能的4bit寄存器。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Register_synch_reset(input [3:0] D, input </w:t>
      </w:r>
      <w:r>
        <w:rPr>
          <w:rFonts w:hint="eastAsia" w:ascii="Times New Roman" w:hAnsi="Times New Roman" w:eastAsia="黑体" w:cs="Times New Roman"/>
        </w:rPr>
        <w:t>c</w:t>
      </w:r>
      <w:r>
        <w:rPr>
          <w:rFonts w:ascii="Times New Roman" w:hAnsi="Times New Roman" w:eastAsia="黑体" w:cs="Times New Roman"/>
        </w:rPr>
        <w:t>lk, input 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>, output reg [3:0]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 xml:space="preserve">) begin         </w:t>
      </w:r>
      <w:r>
        <w:rPr>
          <w:rFonts w:hint="eastAsia" w:ascii="Times New Roman" w:hAnsi="Times New Roman" w:eastAsia="黑体" w:cs="Times New Roman"/>
        </w:rPr>
        <w:t>/</w:t>
      </w:r>
      <w:r>
        <w:rPr>
          <w:rFonts w:ascii="Times New Roman" w:hAnsi="Times New Roman" w:eastAsia="黑体" w:cs="Times New Roman"/>
        </w:rPr>
        <w:t xml:space="preserve">/ </w:t>
      </w:r>
      <w:r>
        <w:rPr>
          <w:rFonts w:hint="eastAsia" w:ascii="Times New Roman" w:hAnsi="Times New Roman" w:eastAsia="黑体" w:cs="Times New Roman"/>
        </w:rPr>
        <w:t>同步复位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4'b0;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 else begin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下面首先需要在此基础上设计一个带同步复位和使能功能的4bit寄存器，复位信号的优先级要高于使能信号。非复位状态下，该器件在使能信号为高电平时，将输入信号D加载到输出端口Q；否则，输出端口Q不变化。接着，设计测试平台对该寄存器进行仿真测试，观察并分析仿真波形图，验证其功能。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设计一个带同步复位和使能功能的4bit寄存器：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module Register_synch_reset_load(input [3:0] D, input </w:t>
      </w:r>
      <w:r>
        <w:rPr>
          <w:rFonts w:hint="eastAsia" w:ascii="Times New Roman" w:hAnsi="Times New Roman" w:eastAsia="黑体" w:cs="Times New Roman"/>
        </w:rPr>
        <w:t>c</w:t>
      </w:r>
      <w:r>
        <w:rPr>
          <w:rFonts w:ascii="Times New Roman" w:hAnsi="Times New Roman" w:eastAsia="黑体" w:cs="Times New Roman"/>
        </w:rPr>
        <w:t>lk, input r</w:t>
      </w:r>
      <w:r>
        <w:rPr>
          <w:rFonts w:hint="eastAsia" w:ascii="Times New Roman" w:hAnsi="Times New Roman" w:eastAsia="黑体" w:cs="Times New Roman"/>
        </w:rPr>
        <w:t>st</w:t>
      </w:r>
      <w:r>
        <w:rPr>
          <w:rFonts w:ascii="Times New Roman" w:hAnsi="Times New Roman" w:eastAsia="黑体" w:cs="Times New Roman"/>
        </w:rPr>
        <w:t xml:space="preserve">, input </w:t>
      </w:r>
      <w:r>
        <w:rPr>
          <w:rFonts w:hint="eastAsia" w:ascii="Times New Roman" w:hAnsi="Times New Roman" w:eastAsia="黑体" w:cs="Times New Roman"/>
        </w:rPr>
        <w:t>en</w:t>
      </w:r>
      <w:r>
        <w:rPr>
          <w:rFonts w:ascii="Times New Roman" w:hAnsi="Times New Roman" w:eastAsia="黑体" w:cs="Times New Roman"/>
        </w:rPr>
        <w:t>, output reg [3:0] Q);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always @(pose</w:t>
      </w:r>
      <w:r>
        <w:rPr>
          <w:rFonts w:hint="eastAsia" w:ascii="Times New Roman" w:hAnsi="Times New Roman" w:eastAsia="黑体" w:cs="Times New Roman"/>
          <w:lang w:val="en-US" w:eastAsia="zh-CN"/>
        </w:rPr>
        <w:t>d</w:t>
      </w:r>
      <w:r>
        <w:rPr>
          <w:rFonts w:hint="eastAsia" w:ascii="Times New Roman" w:hAnsi="Times New Roman" w:eastAsia="黑体" w:cs="Times New Roman"/>
        </w:rPr>
        <w:t>ge clk)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if(rst) Q &lt;= 4'b0;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else if(en) Q &lt;= D;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ascii="Times New Roman" w:hAnsi="Times New Roman" w:eastAsia="黑体" w:cs="Times New Roma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4310" cy="854710"/>
            <wp:effectExtent l="0" t="0" r="2540" b="254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`timescale 1ns / 1ps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lab3_2_tb(  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reg 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reg [0:3] D;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wire [0:3] Q;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clk 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rst 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 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#200 $stop;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always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#10 clk=!clk;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#80 rst=!rst;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en=!en;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D=4'b0;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#20 D=4'b0101;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D=4'b1001;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Register_synch_reset_load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h1(D,clk,rst,en,Q);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jc w:val="center"/>
      </w:pPr>
      <w:r>
        <w:drawing>
          <wp:inline distT="0" distB="0" distL="114300" distR="114300">
            <wp:extent cx="5266055" cy="57912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图3-2 lab3_2的仿真波形</w:t>
      </w:r>
    </w:p>
    <w:p/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3、下面的代码模拟了一个带加载和移位使能信号的4bit并行输入左移寄存器。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Parallel_in_serial_out_load_enable(clk, ShiftIn, ParallelIn, load, ShiftEn, ShiftOut, RegContent);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input clk, ShiftIn, load, ShiftEn;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input [3:0] ParallelIn;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output ShiftOut;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output [3:0] RegContent;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[3:0] shift_reg;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@(posedge clk)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if (load)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shift_reg &lt;= ParallelIn;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else if (ShiftEn)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    shift_reg &lt;= {shift_reg[2:0], ShiftIn};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ShiftOut = shift_reg[3];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RegContent = shift_reg;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下面设计一个4bit串入并出移位寄存器，并用测试平台仿真，输出仿真波形图验证其功能。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1) </w:t>
      </w:r>
      <w:r>
        <w:rPr>
          <w:rFonts w:hint="eastAsia" w:ascii="Times New Roman" w:hAnsi="Times New Roman" w:eastAsia="黑体" w:cs="Times New Roman"/>
        </w:rPr>
        <w:t>对4bit串入并出移位寄存器建模：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Serial_in_Parallel_out_enable(clk, ShiftEn, ShiftIn, ParallelOut, ShiftOut);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input clk, ShiftIn, 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output [3:0] ParallelOut;         // 4bit骞惰杈撳嚭淇″彿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output reg ShiftOut;               // 绉讳綅杈撳嚭淇″彿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reg [3:0] shift_reg = 4'b0000;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if(ShiftEn)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 xml:space="preserve">   ShiftOut &lt;= shift_reg[3];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 xml:space="preserve">   shift_reg &lt;= {shift_reg[2:0],ShiftIn};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    end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 xml:space="preserve">    assign ParallelOut = shift_reg;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  <w:bookmarkStart w:id="0" w:name="_GoBack"/>
      <w:bookmarkEnd w:id="0"/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hint="eastAsia" w:ascii="Times New Roman" w:hAnsi="Times New Roman" w:eastAsia="黑体" w:cs="Times New Roma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274310" cy="734695"/>
            <wp:effectExtent l="0" t="0" r="254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lab3_3_tb();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reg clk,ShiftIn,ShiftEn;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wire ShiftOut;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wire [3:0] ParallelOut;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clk=0;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ShiftIn=0;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ShiftEn=0;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#300 $stop;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always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#10 clk=!clk;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#10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#50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#60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#20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ShiftIn=!ShiftIn;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ShiftEn=!ShiftEn;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#60 ShiftEn=!ShiftEn;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ShiftEn=!ShiftEn;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Serial_in_Parallel_out_enable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h1(clk,ShiftEn,ShiftIn,ParallelOut,ShiftOut);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397510"/>
            <wp:effectExtent l="0" t="0" r="635" b="139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图3-3 lab3_3的波形图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4、下面给出的是一个简单的4bit加法计数器：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module CNT4(input clk, outut [3:0] Q);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reg [3:0] Q1;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always @(posedge clk)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    Q1 &lt;= Q1 + 1;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    assign Q = Q1;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 xml:space="preserve">(1) </w:t>
      </w:r>
      <w:r>
        <w:rPr>
          <w:rFonts w:hint="eastAsia" w:ascii="Times New Roman" w:hAnsi="Times New Roman" w:eastAsia="黑体" w:cs="Times New Roman"/>
        </w:rPr>
        <w:t>设计一个带同步复位和使能功能的4bit加法计算器（复位优先级高于使能优先级）：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CNT4_synch_reset_enable(input clk, input rst, input en, output reg [3:0] Q);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always @(posedge clk)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if(rst) Q&lt;=0;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 xml:space="preserve">else if(en) Q&lt;=Q+1; 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2) </w:t>
      </w:r>
      <w:r>
        <w:rPr>
          <w:rFonts w:hint="eastAsia" w:ascii="Times New Roman" w:hAnsi="Times New Roman" w:eastAsia="黑体" w:cs="Times New Roman"/>
        </w:rPr>
        <w:t>设计测试平台进行仿真测试，输入信号波形如下图：</w:t>
      </w:r>
    </w:p>
    <w:p>
      <w:pPr>
        <w:rPr>
          <w:rFonts w:hint="eastAsia" w:ascii="Times New Roman" w:hAnsi="Times New Roman" w:eastAsia="黑体" w:cs="Times New Roma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32155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`timescale 1ns / 1ps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module lab3_4_tb();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reg clk,rst,en;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wire [3:0] Q;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clk=0;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rst=0;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en=0;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#300 $stop;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 xml:space="preserve">always 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#5 clk=!clk;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rst=!rst;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#20 rst=!rst;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initial begin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#20 en=!en;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#150 en=!en;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#40 en=!en;</w:t>
      </w: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end</w:t>
      </w:r>
    </w:p>
    <w:p>
      <w:pPr>
        <w:rPr>
          <w:rFonts w:hint="eastAsia" w:ascii="Times New Roman" w:hAnsi="Times New Roman" w:eastAsia="黑体" w:cs="Times New Roman"/>
        </w:rPr>
      </w:pPr>
    </w:p>
    <w:p>
      <w:pPr>
        <w:rPr>
          <w:rFonts w:hint="eastAsia"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CNT4_synch_reset_enable</w:t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ab/>
      </w:r>
      <w:r>
        <w:rPr>
          <w:rFonts w:hint="eastAsia" w:ascii="Times New Roman" w:hAnsi="Times New Roman" w:eastAsia="黑体" w:cs="Times New Roman"/>
        </w:rPr>
        <w:t>h1(clk,rst,en,Q);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endmodule</w:t>
      </w:r>
    </w:p>
    <w:p>
      <w:pPr>
        <w:rPr>
          <w:rFonts w:ascii="Times New Roman" w:hAnsi="Times New Roman" w:eastAsia="黑体" w:cs="Times New Roman"/>
        </w:rPr>
      </w:pPr>
      <w:r>
        <w:rPr>
          <w:rFonts w:hint="eastAsia" w:ascii="Times New Roman" w:hAnsi="Times New Roman" w:eastAsia="黑体" w:cs="Times New Roman"/>
        </w:rPr>
        <w:t>(</w:t>
      </w:r>
      <w:r>
        <w:rPr>
          <w:rFonts w:ascii="Times New Roman" w:hAnsi="Times New Roman" w:eastAsia="黑体" w:cs="Times New Roman"/>
        </w:rPr>
        <w:t xml:space="preserve">3) </w:t>
      </w:r>
      <w:r>
        <w:rPr>
          <w:rFonts w:hint="eastAsia" w:ascii="Times New Roman" w:hAnsi="Times New Roman" w:eastAsia="黑体" w:cs="Times New Roman"/>
        </w:rPr>
        <w:t>仿真波形图：</w:t>
      </w:r>
    </w:p>
    <w:p>
      <w:pPr>
        <w:rPr>
          <w:rFonts w:ascii="Times New Roman" w:hAnsi="Times New Roman" w:eastAsia="黑体" w:cs="Times New Roman"/>
        </w:rPr>
      </w:pPr>
    </w:p>
    <w:p>
      <w:pPr>
        <w:jc w:val="center"/>
      </w:pPr>
      <w:r>
        <w:drawing>
          <wp:inline distT="0" distB="0" distL="114300" distR="114300">
            <wp:extent cx="5271135" cy="337185"/>
            <wp:effectExtent l="0" t="0" r="1905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图3-4 lab3_4的波形图</w:t>
      </w:r>
    </w:p>
    <w:p/>
    <w:p>
      <w:pPr>
        <w:pStyle w:val="3"/>
        <w:pageBreakBefore/>
        <w:spacing w:line="415" w:lineRule="auto"/>
        <w:rPr>
          <w:rFonts w:ascii="Times New Roman" w:hAnsi="黑体" w:eastAsia="黑体" w:cs="Times New Roman"/>
        </w:rPr>
      </w:pPr>
      <w:r>
        <w:rPr>
          <w:rFonts w:ascii="Times New Roman" w:hAnsi="黑体" w:eastAsia="黑体" w:cs="Times New Roman"/>
        </w:rPr>
        <w:t>遇到</w:t>
      </w:r>
      <w:r>
        <w:rPr>
          <w:rFonts w:hint="eastAsia" w:ascii="Times New Roman" w:hAnsi="黑体" w:eastAsia="黑体" w:cs="Times New Roman"/>
        </w:rPr>
        <w:t>的</w:t>
      </w:r>
      <w:r>
        <w:rPr>
          <w:rFonts w:ascii="Times New Roman" w:hAnsi="黑体" w:eastAsia="黑体" w:cs="Times New Roman"/>
        </w:rPr>
        <w:t>问题</w:t>
      </w:r>
      <w:r>
        <w:rPr>
          <w:rFonts w:hint="eastAsia" w:ascii="Times New Roman" w:hAnsi="黑体" w:eastAsia="黑体" w:cs="Times New Roman"/>
        </w:rPr>
        <w:t>及</w:t>
      </w:r>
      <w:r>
        <w:rPr>
          <w:rFonts w:ascii="Times New Roman" w:hAnsi="黑体" w:eastAsia="黑体" w:cs="Times New Roman"/>
        </w:rPr>
        <w:t>解决方法</w:t>
      </w:r>
    </w:p>
    <w:p>
      <w:pPr>
        <w:numPr>
          <w:ilvl w:val="0"/>
          <w:numId w:val="2"/>
        </w:num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在编写代码时，出现了没有加分号或者是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initial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单词拼写错误。</w:t>
      </w:r>
    </w:p>
    <w:p>
      <w:pPr>
        <w:numPr>
          <w:ilvl w:val="0"/>
          <w:numId w:val="2"/>
        </w:num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出现仿真错误，如下图，仔细检查代码，发现是在仿真模块没有对部分变量进行说明。</w:t>
      </w:r>
    </w:p>
    <w:p>
      <w:pPr>
        <w:jc w:val="center"/>
      </w:pPr>
      <w:r>
        <w:drawing>
          <wp:inline distT="0" distB="0" distL="114300" distR="114300">
            <wp:extent cx="4831080" cy="7391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图3-5 仿真过程遇到的问题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在进行实验3_2时，我发现输出波形与预想的有挺大的偏差，如下图。首先是输入波形的偏差。仔细查看代码，发现是对阻塞性过程性赋值的理解不够深刻，后面的延迟赋值必须要在前面的赋值完成后才能进行。</w:t>
      </w:r>
    </w:p>
    <w:p>
      <w:pPr>
        <w:jc w:val="center"/>
      </w:pPr>
      <w:r>
        <w:drawing>
          <wp:inline distT="0" distB="0" distL="114300" distR="114300">
            <wp:extent cx="5262880" cy="56959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图3-6 由于时延的利用不当导致的错误</w:t>
      </w:r>
    </w:p>
    <w:p>
      <w:pPr>
        <w:rPr>
          <w:rFonts w:ascii="Times New Roman" w:hAnsi="Times New Roman" w:eastAsia="黑体" w:cs="Times New Roma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在我完成了一个了一个实验任务后，进行下一个任务时，当我对任务建模后输出原理图，一直是输出上一个任务的模拟图。检查是否设置set as top以及reload，结果发现全部都进行过的。然后再仔细检查系统报错时才发现我有个变量的名字拼写错了，当我改正并保存后，再输出原理图就OK了。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黑体" w:cs="Times New Roman"/>
          <w:lang w:val="en-US" w:eastAsia="zh-CN"/>
        </w:rPr>
      </w:pPr>
    </w:p>
    <w:p>
      <w:pPr>
        <w:ind w:firstLine="420" w:firstLineChars="200"/>
        <w:rPr>
          <w:rFonts w:ascii="Times New Roman" w:hAnsi="Times New Roman" w:eastAsia="黑体" w:cs="Times New Roman"/>
        </w:rPr>
      </w:pPr>
    </w:p>
    <w:p>
      <w:pPr>
        <w:pStyle w:val="3"/>
        <w:spacing w:line="415" w:lineRule="auto"/>
        <w:rPr>
          <w:rFonts w:ascii="Times New Roman" w:hAnsi="Times New Roman" w:eastAsia="黑体" w:cs="Times New Roman"/>
        </w:rPr>
      </w:pPr>
      <w:r>
        <w:rPr>
          <w:rFonts w:ascii="Times New Roman" w:hAnsi="黑体" w:eastAsia="黑体" w:cs="Times New Roman"/>
        </w:rPr>
        <w:t>实验心得、意见和建议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本次实验主要是对一些简单时序逻辑电路的元件进行了建模、仿真和调试。</w:t>
      </w:r>
    </w:p>
    <w:p>
      <w:pPr>
        <w:ind w:firstLine="420" w:firstLineChars="0"/>
        <w:rPr>
          <w:rFonts w:hint="eastAsia" w:ascii="Times New Roman" w:hAnsi="Times New Roman" w:eastAsia="黑体" w:cs="Times New Roman"/>
          <w:lang w:val="en-US" w:eastAsia="zh-CN"/>
        </w:rPr>
      </w:pPr>
      <w:r>
        <w:rPr>
          <w:rFonts w:hint="eastAsia" w:ascii="Times New Roman" w:hAnsi="Times New Roman" w:eastAsia="黑体" w:cs="Times New Roman"/>
          <w:lang w:val="en-US" w:eastAsia="zh-CN"/>
        </w:rPr>
        <w:t>经过了上次的实验，感觉这次的实验还是比较轻松的。在本次实验中，我了解到了如何编写D触发器、D锁存器、寄存器和加法器等，有了上一节实验课的基础，在本次实验中没有遇到特别多的语法错误，只是在一些小的细节上没有把握好。同时，在这堂课上练习了许多的仿真操作对调用模块也是更加的熟练了。</w:t>
      </w:r>
    </w:p>
    <w:p>
      <w:pPr>
        <w:ind w:firstLine="420" w:firstLineChars="0"/>
        <w:rPr>
          <w:rFonts w:hint="default" w:ascii="Times New Roman" w:hAnsi="Times New Roman" w:eastAsia="黑体" w:cs="Times New Roman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6645EA"/>
    <w:multiLevelType w:val="singleLevel"/>
    <w:tmpl w:val="E56645EA"/>
    <w:lvl w:ilvl="0" w:tentative="0">
      <w:start w:val="1"/>
      <w:numFmt w:val="decimal"/>
      <w:lvlText w:val="%1."/>
      <w:lvlJc w:val="left"/>
    </w:lvl>
  </w:abstractNum>
  <w:abstractNum w:abstractNumId="1">
    <w:nsid w:val="2F1326CB"/>
    <w:multiLevelType w:val="multilevel"/>
    <w:tmpl w:val="2F1326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AB8"/>
    <w:rsid w:val="000003D5"/>
    <w:rsid w:val="000109B2"/>
    <w:rsid w:val="000113D8"/>
    <w:rsid w:val="00022BC6"/>
    <w:rsid w:val="00030AC4"/>
    <w:rsid w:val="0004181D"/>
    <w:rsid w:val="00043CE8"/>
    <w:rsid w:val="00047E32"/>
    <w:rsid w:val="0006114A"/>
    <w:rsid w:val="0006255C"/>
    <w:rsid w:val="00064635"/>
    <w:rsid w:val="000648D4"/>
    <w:rsid w:val="00064DEB"/>
    <w:rsid w:val="00070F1A"/>
    <w:rsid w:val="00076690"/>
    <w:rsid w:val="00083098"/>
    <w:rsid w:val="000875F3"/>
    <w:rsid w:val="0009018B"/>
    <w:rsid w:val="0009217B"/>
    <w:rsid w:val="000C7E40"/>
    <w:rsid w:val="000D0849"/>
    <w:rsid w:val="000D6F77"/>
    <w:rsid w:val="000F48AD"/>
    <w:rsid w:val="000F6B8D"/>
    <w:rsid w:val="0011366A"/>
    <w:rsid w:val="00117BE9"/>
    <w:rsid w:val="00123483"/>
    <w:rsid w:val="0012582A"/>
    <w:rsid w:val="00132AE7"/>
    <w:rsid w:val="00147B10"/>
    <w:rsid w:val="001514D5"/>
    <w:rsid w:val="001716D2"/>
    <w:rsid w:val="00173124"/>
    <w:rsid w:val="00176DA0"/>
    <w:rsid w:val="00182D9B"/>
    <w:rsid w:val="001917DC"/>
    <w:rsid w:val="00192F32"/>
    <w:rsid w:val="001A170E"/>
    <w:rsid w:val="001B0070"/>
    <w:rsid w:val="001B5E53"/>
    <w:rsid w:val="001C2173"/>
    <w:rsid w:val="001C7A18"/>
    <w:rsid w:val="001D3E83"/>
    <w:rsid w:val="001D795A"/>
    <w:rsid w:val="001E2894"/>
    <w:rsid w:val="001E3D18"/>
    <w:rsid w:val="001E6556"/>
    <w:rsid w:val="001F10BB"/>
    <w:rsid w:val="001F1957"/>
    <w:rsid w:val="00203B06"/>
    <w:rsid w:val="0020726B"/>
    <w:rsid w:val="00207ECD"/>
    <w:rsid w:val="002107AF"/>
    <w:rsid w:val="002117DB"/>
    <w:rsid w:val="00213A9E"/>
    <w:rsid w:val="00214029"/>
    <w:rsid w:val="002273F8"/>
    <w:rsid w:val="002400D0"/>
    <w:rsid w:val="00252389"/>
    <w:rsid w:val="00253400"/>
    <w:rsid w:val="00256CC6"/>
    <w:rsid w:val="00257111"/>
    <w:rsid w:val="0027481A"/>
    <w:rsid w:val="00276828"/>
    <w:rsid w:val="00281349"/>
    <w:rsid w:val="00281B86"/>
    <w:rsid w:val="0028222B"/>
    <w:rsid w:val="00285938"/>
    <w:rsid w:val="00292BE2"/>
    <w:rsid w:val="00293329"/>
    <w:rsid w:val="00295334"/>
    <w:rsid w:val="002977A9"/>
    <w:rsid w:val="00297843"/>
    <w:rsid w:val="002B0E1F"/>
    <w:rsid w:val="002B4204"/>
    <w:rsid w:val="002B5D75"/>
    <w:rsid w:val="002D5343"/>
    <w:rsid w:val="002E0011"/>
    <w:rsid w:val="002F1314"/>
    <w:rsid w:val="00301860"/>
    <w:rsid w:val="003070A4"/>
    <w:rsid w:val="00310F6C"/>
    <w:rsid w:val="00317993"/>
    <w:rsid w:val="00324219"/>
    <w:rsid w:val="00327E0E"/>
    <w:rsid w:val="00332D14"/>
    <w:rsid w:val="00343F5C"/>
    <w:rsid w:val="00346BAB"/>
    <w:rsid w:val="00361369"/>
    <w:rsid w:val="003616C0"/>
    <w:rsid w:val="00373768"/>
    <w:rsid w:val="00380D39"/>
    <w:rsid w:val="00385C28"/>
    <w:rsid w:val="003A04E9"/>
    <w:rsid w:val="003A0B8F"/>
    <w:rsid w:val="003A6A8B"/>
    <w:rsid w:val="003B1219"/>
    <w:rsid w:val="003B2174"/>
    <w:rsid w:val="003B3995"/>
    <w:rsid w:val="003B4535"/>
    <w:rsid w:val="003C0148"/>
    <w:rsid w:val="003F49CD"/>
    <w:rsid w:val="00400CCD"/>
    <w:rsid w:val="004049BA"/>
    <w:rsid w:val="00410816"/>
    <w:rsid w:val="00411111"/>
    <w:rsid w:val="00433226"/>
    <w:rsid w:val="00454B5A"/>
    <w:rsid w:val="00461AC8"/>
    <w:rsid w:val="004636A6"/>
    <w:rsid w:val="00464B7C"/>
    <w:rsid w:val="00470741"/>
    <w:rsid w:val="00470DF6"/>
    <w:rsid w:val="004711B6"/>
    <w:rsid w:val="00473538"/>
    <w:rsid w:val="004802C3"/>
    <w:rsid w:val="00481716"/>
    <w:rsid w:val="00485B1B"/>
    <w:rsid w:val="004A36EA"/>
    <w:rsid w:val="004C00F5"/>
    <w:rsid w:val="004C57D9"/>
    <w:rsid w:val="004C6CB0"/>
    <w:rsid w:val="004D0029"/>
    <w:rsid w:val="004D1604"/>
    <w:rsid w:val="004E7438"/>
    <w:rsid w:val="004F1647"/>
    <w:rsid w:val="004F74F4"/>
    <w:rsid w:val="005174CA"/>
    <w:rsid w:val="00522806"/>
    <w:rsid w:val="00532231"/>
    <w:rsid w:val="0053310B"/>
    <w:rsid w:val="0055070A"/>
    <w:rsid w:val="005546A6"/>
    <w:rsid w:val="005565CD"/>
    <w:rsid w:val="00563159"/>
    <w:rsid w:val="00564FE8"/>
    <w:rsid w:val="00565978"/>
    <w:rsid w:val="00567854"/>
    <w:rsid w:val="0057528A"/>
    <w:rsid w:val="005804BF"/>
    <w:rsid w:val="00583C8A"/>
    <w:rsid w:val="005907FA"/>
    <w:rsid w:val="00594158"/>
    <w:rsid w:val="00594975"/>
    <w:rsid w:val="00594A93"/>
    <w:rsid w:val="005B70D0"/>
    <w:rsid w:val="005E6B2A"/>
    <w:rsid w:val="0060369A"/>
    <w:rsid w:val="006042C3"/>
    <w:rsid w:val="0060585E"/>
    <w:rsid w:val="006130C6"/>
    <w:rsid w:val="006258CE"/>
    <w:rsid w:val="00630186"/>
    <w:rsid w:val="0063442C"/>
    <w:rsid w:val="00641DF5"/>
    <w:rsid w:val="00646609"/>
    <w:rsid w:val="00651174"/>
    <w:rsid w:val="00665108"/>
    <w:rsid w:val="006654DA"/>
    <w:rsid w:val="00665CD6"/>
    <w:rsid w:val="0066758D"/>
    <w:rsid w:val="00672C87"/>
    <w:rsid w:val="00675CAD"/>
    <w:rsid w:val="00683EDB"/>
    <w:rsid w:val="006913FB"/>
    <w:rsid w:val="00692FA1"/>
    <w:rsid w:val="00693EE2"/>
    <w:rsid w:val="006966CA"/>
    <w:rsid w:val="006A2DD0"/>
    <w:rsid w:val="006C04AA"/>
    <w:rsid w:val="006C31B6"/>
    <w:rsid w:val="006C4562"/>
    <w:rsid w:val="006D53AD"/>
    <w:rsid w:val="006F2224"/>
    <w:rsid w:val="006F338B"/>
    <w:rsid w:val="006F338F"/>
    <w:rsid w:val="007013B0"/>
    <w:rsid w:val="00701A7A"/>
    <w:rsid w:val="00704AF1"/>
    <w:rsid w:val="00704DBC"/>
    <w:rsid w:val="0071407F"/>
    <w:rsid w:val="007250B4"/>
    <w:rsid w:val="007268D7"/>
    <w:rsid w:val="0074499E"/>
    <w:rsid w:val="00750457"/>
    <w:rsid w:val="00751EFB"/>
    <w:rsid w:val="0076006E"/>
    <w:rsid w:val="0076010F"/>
    <w:rsid w:val="00774092"/>
    <w:rsid w:val="007901A3"/>
    <w:rsid w:val="00791A40"/>
    <w:rsid w:val="00797C67"/>
    <w:rsid w:val="007A052A"/>
    <w:rsid w:val="007B2C93"/>
    <w:rsid w:val="007C4766"/>
    <w:rsid w:val="007D4AD4"/>
    <w:rsid w:val="007F773A"/>
    <w:rsid w:val="007F7BAD"/>
    <w:rsid w:val="00807846"/>
    <w:rsid w:val="0082327D"/>
    <w:rsid w:val="00823A52"/>
    <w:rsid w:val="008254FE"/>
    <w:rsid w:val="00843BF8"/>
    <w:rsid w:val="00844640"/>
    <w:rsid w:val="00850B86"/>
    <w:rsid w:val="00854D4D"/>
    <w:rsid w:val="00870A5E"/>
    <w:rsid w:val="008758C7"/>
    <w:rsid w:val="008866C9"/>
    <w:rsid w:val="00895023"/>
    <w:rsid w:val="00897F62"/>
    <w:rsid w:val="008A797F"/>
    <w:rsid w:val="008B0155"/>
    <w:rsid w:val="008B2D54"/>
    <w:rsid w:val="008B363C"/>
    <w:rsid w:val="008B4A7C"/>
    <w:rsid w:val="008C3141"/>
    <w:rsid w:val="008C69A2"/>
    <w:rsid w:val="008D4E9F"/>
    <w:rsid w:val="008D73A5"/>
    <w:rsid w:val="008E3B09"/>
    <w:rsid w:val="008F063C"/>
    <w:rsid w:val="00904B75"/>
    <w:rsid w:val="00907372"/>
    <w:rsid w:val="00915A72"/>
    <w:rsid w:val="0092142F"/>
    <w:rsid w:val="00925A50"/>
    <w:rsid w:val="0093079A"/>
    <w:rsid w:val="00931A34"/>
    <w:rsid w:val="00935FB7"/>
    <w:rsid w:val="00943A1D"/>
    <w:rsid w:val="00946CC7"/>
    <w:rsid w:val="00952170"/>
    <w:rsid w:val="00953FB0"/>
    <w:rsid w:val="00962C04"/>
    <w:rsid w:val="009709A1"/>
    <w:rsid w:val="009712BC"/>
    <w:rsid w:val="00975C0D"/>
    <w:rsid w:val="00982419"/>
    <w:rsid w:val="00982705"/>
    <w:rsid w:val="00994147"/>
    <w:rsid w:val="009B4CE1"/>
    <w:rsid w:val="009B70F8"/>
    <w:rsid w:val="009C4CDE"/>
    <w:rsid w:val="009C70B2"/>
    <w:rsid w:val="009D1C9E"/>
    <w:rsid w:val="009D24D1"/>
    <w:rsid w:val="009D4CF0"/>
    <w:rsid w:val="009E0098"/>
    <w:rsid w:val="009E0AF4"/>
    <w:rsid w:val="009F23F3"/>
    <w:rsid w:val="00A03F91"/>
    <w:rsid w:val="00A06307"/>
    <w:rsid w:val="00A06416"/>
    <w:rsid w:val="00A31A7C"/>
    <w:rsid w:val="00A31FDF"/>
    <w:rsid w:val="00A40EA6"/>
    <w:rsid w:val="00A53CFA"/>
    <w:rsid w:val="00A54EFC"/>
    <w:rsid w:val="00A70AE1"/>
    <w:rsid w:val="00A72E19"/>
    <w:rsid w:val="00A804FC"/>
    <w:rsid w:val="00A92340"/>
    <w:rsid w:val="00A946F5"/>
    <w:rsid w:val="00A9576C"/>
    <w:rsid w:val="00AD27CD"/>
    <w:rsid w:val="00AE051B"/>
    <w:rsid w:val="00AF4065"/>
    <w:rsid w:val="00AF42A4"/>
    <w:rsid w:val="00B00BCC"/>
    <w:rsid w:val="00B068F6"/>
    <w:rsid w:val="00B13058"/>
    <w:rsid w:val="00B271C9"/>
    <w:rsid w:val="00B307A2"/>
    <w:rsid w:val="00B648D9"/>
    <w:rsid w:val="00B740CE"/>
    <w:rsid w:val="00B7633D"/>
    <w:rsid w:val="00B76CA5"/>
    <w:rsid w:val="00B857A4"/>
    <w:rsid w:val="00B916EF"/>
    <w:rsid w:val="00B9469D"/>
    <w:rsid w:val="00BB5F4A"/>
    <w:rsid w:val="00BC42A0"/>
    <w:rsid w:val="00BD4B5D"/>
    <w:rsid w:val="00BD6D6B"/>
    <w:rsid w:val="00BF5FE5"/>
    <w:rsid w:val="00C04D80"/>
    <w:rsid w:val="00C16D86"/>
    <w:rsid w:val="00C1736F"/>
    <w:rsid w:val="00C2461D"/>
    <w:rsid w:val="00C42EC2"/>
    <w:rsid w:val="00C43519"/>
    <w:rsid w:val="00C4527C"/>
    <w:rsid w:val="00C53705"/>
    <w:rsid w:val="00C53DEF"/>
    <w:rsid w:val="00C56125"/>
    <w:rsid w:val="00C707A2"/>
    <w:rsid w:val="00C7185D"/>
    <w:rsid w:val="00C86E6E"/>
    <w:rsid w:val="00C91C49"/>
    <w:rsid w:val="00C9220C"/>
    <w:rsid w:val="00C97B11"/>
    <w:rsid w:val="00CB0C5D"/>
    <w:rsid w:val="00CB71A7"/>
    <w:rsid w:val="00CC5CCE"/>
    <w:rsid w:val="00CE5094"/>
    <w:rsid w:val="00CE5BFE"/>
    <w:rsid w:val="00CE668A"/>
    <w:rsid w:val="00CF2F10"/>
    <w:rsid w:val="00CF457C"/>
    <w:rsid w:val="00D0052F"/>
    <w:rsid w:val="00D07A00"/>
    <w:rsid w:val="00D119F5"/>
    <w:rsid w:val="00D34109"/>
    <w:rsid w:val="00D44AEB"/>
    <w:rsid w:val="00D50801"/>
    <w:rsid w:val="00D50EBE"/>
    <w:rsid w:val="00D60562"/>
    <w:rsid w:val="00D654D6"/>
    <w:rsid w:val="00D71DDE"/>
    <w:rsid w:val="00D81D00"/>
    <w:rsid w:val="00D81E7F"/>
    <w:rsid w:val="00D820C0"/>
    <w:rsid w:val="00D84B4A"/>
    <w:rsid w:val="00D854BA"/>
    <w:rsid w:val="00DB56CF"/>
    <w:rsid w:val="00DC3948"/>
    <w:rsid w:val="00DC3B2F"/>
    <w:rsid w:val="00DD027D"/>
    <w:rsid w:val="00DD099B"/>
    <w:rsid w:val="00DD0E36"/>
    <w:rsid w:val="00DD62CE"/>
    <w:rsid w:val="00DF09CC"/>
    <w:rsid w:val="00E028DD"/>
    <w:rsid w:val="00E02AB8"/>
    <w:rsid w:val="00E047F7"/>
    <w:rsid w:val="00E05072"/>
    <w:rsid w:val="00E1229F"/>
    <w:rsid w:val="00E12986"/>
    <w:rsid w:val="00E2567E"/>
    <w:rsid w:val="00E26FF6"/>
    <w:rsid w:val="00E27D71"/>
    <w:rsid w:val="00E32317"/>
    <w:rsid w:val="00E37C66"/>
    <w:rsid w:val="00E45E07"/>
    <w:rsid w:val="00E508EC"/>
    <w:rsid w:val="00E568FD"/>
    <w:rsid w:val="00E613E7"/>
    <w:rsid w:val="00E63C39"/>
    <w:rsid w:val="00E656E5"/>
    <w:rsid w:val="00E66BE9"/>
    <w:rsid w:val="00E67442"/>
    <w:rsid w:val="00E741A8"/>
    <w:rsid w:val="00E818B5"/>
    <w:rsid w:val="00E82D22"/>
    <w:rsid w:val="00E82F66"/>
    <w:rsid w:val="00EA2BBB"/>
    <w:rsid w:val="00EA4809"/>
    <w:rsid w:val="00EA6377"/>
    <w:rsid w:val="00EB0C80"/>
    <w:rsid w:val="00EB2BEC"/>
    <w:rsid w:val="00EC1195"/>
    <w:rsid w:val="00EC12CD"/>
    <w:rsid w:val="00EC3E66"/>
    <w:rsid w:val="00EC40F9"/>
    <w:rsid w:val="00EC6BAB"/>
    <w:rsid w:val="00ED78D2"/>
    <w:rsid w:val="00EE738B"/>
    <w:rsid w:val="00EF27F2"/>
    <w:rsid w:val="00EF6B45"/>
    <w:rsid w:val="00EF7A3C"/>
    <w:rsid w:val="00F0160B"/>
    <w:rsid w:val="00F06689"/>
    <w:rsid w:val="00F276D7"/>
    <w:rsid w:val="00F304F6"/>
    <w:rsid w:val="00F573A2"/>
    <w:rsid w:val="00F623B1"/>
    <w:rsid w:val="00F66CF4"/>
    <w:rsid w:val="00F718C5"/>
    <w:rsid w:val="00F74EA6"/>
    <w:rsid w:val="00F77200"/>
    <w:rsid w:val="00F80149"/>
    <w:rsid w:val="00F909A4"/>
    <w:rsid w:val="00F97FD8"/>
    <w:rsid w:val="00FA093F"/>
    <w:rsid w:val="00FA65F3"/>
    <w:rsid w:val="00FB0081"/>
    <w:rsid w:val="00FD1F98"/>
    <w:rsid w:val="00FD2376"/>
    <w:rsid w:val="00FD25B7"/>
    <w:rsid w:val="00FD569A"/>
    <w:rsid w:val="00FD6F92"/>
    <w:rsid w:val="00FD7CD5"/>
    <w:rsid w:val="00FE4F76"/>
    <w:rsid w:val="00FE614F"/>
    <w:rsid w:val="00FF0AE8"/>
    <w:rsid w:val="00FF0F42"/>
    <w:rsid w:val="00FF145D"/>
    <w:rsid w:val="00FF3F07"/>
    <w:rsid w:val="01E9572C"/>
    <w:rsid w:val="09A84E37"/>
    <w:rsid w:val="0C086862"/>
    <w:rsid w:val="11156EA6"/>
    <w:rsid w:val="13461DE8"/>
    <w:rsid w:val="19CC2414"/>
    <w:rsid w:val="21666759"/>
    <w:rsid w:val="247E0C5D"/>
    <w:rsid w:val="25213766"/>
    <w:rsid w:val="2A4B7C7C"/>
    <w:rsid w:val="2CD515D6"/>
    <w:rsid w:val="33FF586C"/>
    <w:rsid w:val="35803985"/>
    <w:rsid w:val="3B2D4053"/>
    <w:rsid w:val="46D86D0C"/>
    <w:rsid w:val="47542DEE"/>
    <w:rsid w:val="4B416D1F"/>
    <w:rsid w:val="4BC20E0F"/>
    <w:rsid w:val="4DB44D86"/>
    <w:rsid w:val="51984FB9"/>
    <w:rsid w:val="6274368C"/>
    <w:rsid w:val="689D2816"/>
    <w:rsid w:val="74C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4"/>
    <w:qFormat/>
    <w:uiPriority w:val="0"/>
    <w:pPr>
      <w:jc w:val="left"/>
    </w:pPr>
    <w:rPr>
      <w:szCs w:val="24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563C1" w:themeColor="hyperlink"/>
      <w:u w:val="single"/>
    </w:rPr>
  </w:style>
  <w:style w:type="character" w:styleId="15">
    <w:name w:val="annotation reference"/>
    <w:uiPriority w:val="0"/>
    <w:rPr>
      <w:sz w:val="21"/>
      <w:szCs w:val="21"/>
    </w:rPr>
  </w:style>
  <w:style w:type="character" w:customStyle="1" w:styleId="16">
    <w:name w:val="页眉 字符"/>
    <w:basedOn w:val="13"/>
    <w:link w:val="8"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3"/>
    <w:link w:val="6"/>
    <w:semiHidden/>
    <w:uiPriority w:val="99"/>
    <w:rPr>
      <w:sz w:val="18"/>
      <w:szCs w:val="18"/>
    </w:rPr>
  </w:style>
  <w:style w:type="paragraph" w:customStyle="1" w:styleId="22">
    <w:name w:val="程序"/>
    <w:basedOn w:val="1"/>
    <w:qFormat/>
    <w:uiPriority w:val="0"/>
    <w:pPr>
      <w:adjustRightInd w:val="0"/>
      <w:snapToGrid w:val="0"/>
      <w:spacing w:line="280" w:lineRule="atLeast"/>
      <w:ind w:left="425"/>
      <w:jc w:val="left"/>
      <w:textAlignment w:val="baseline"/>
    </w:pPr>
    <w:rPr>
      <w:rFonts w:ascii="Courier New" w:hAnsi="Courier New" w:eastAsia="宋体" w:cs="Times New Roman"/>
      <w:kern w:val="0"/>
      <w:sz w:val="18"/>
      <w:szCs w:val="20"/>
    </w:rPr>
  </w:style>
  <w:style w:type="character" w:customStyle="1" w:styleId="23">
    <w:name w:val="标题 3 字符"/>
    <w:basedOn w:val="13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批注文字 字符"/>
    <w:link w:val="5"/>
    <w:qFormat/>
    <w:uiPriority w:val="0"/>
    <w:rPr>
      <w:szCs w:val="24"/>
    </w:rPr>
  </w:style>
  <w:style w:type="character" w:customStyle="1" w:styleId="25">
    <w:name w:val="批注文字 字符1"/>
    <w:basedOn w:val="13"/>
    <w:semiHidden/>
    <w:qFormat/>
    <w:uiPriority w:val="99"/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49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F90C7E-EC8F-437F-9A46-53FF7E1296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604</Words>
  <Characters>3443</Characters>
  <Lines>28</Lines>
  <Paragraphs>8</Paragraphs>
  <TotalTime>17</TotalTime>
  <ScaleCrop>false</ScaleCrop>
  <LinksUpToDate>false</LinksUpToDate>
  <CharactersWithSpaces>4039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2020-04-11T11:46:00Z</dcterms:created>
  <dc:creator>李榕</dc:creator>
  <cp:lastModifiedBy>- -</cp:lastModifiedBy>
  <dcterms:modified xsi:type="dcterms:W3CDTF">2020-04-24T05:56:02Z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