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29"/>
        <w:gridCol w:w="1134"/>
        <w:gridCol w:w="6764"/>
        <w:tblGridChange w:id="0">
          <w:tblGrid>
            <w:gridCol w:w="1129"/>
            <w:gridCol w:w="1134"/>
            <w:gridCol w:w="6764"/>
          </w:tblGrid>
        </w:tblGridChange>
      </w:tblGrid>
      <w:tr>
        <w:trPr>
          <w:cantSplit w:val="0"/>
          <w:trHeight w:val="717" w:hRule="atLeast"/>
          <w:tblHeader w:val="0"/>
        </w:trPr>
        <w:tc>
          <w:tcPr>
            <w:shd w:fill="deebf6" w:val="clear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HY헤드라인M" w:cs="HY헤드라인M" w:eastAsia="HY헤드라인M" w:hAnsi="HY헤드라인M"/>
                <w:sz w:val="24"/>
                <w:szCs w:val="24"/>
              </w:rPr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24"/>
                <w:szCs w:val="24"/>
                <w:rtl w:val="0"/>
              </w:rPr>
              <w:t xml:space="preserve">서울</w:t>
            </w:r>
          </w:p>
        </w:tc>
        <w:tc>
          <w:tcPr>
            <w:shd w:fill="deebf6" w:val="clear"/>
            <w:vAlign w:val="center"/>
          </w:tcPr>
          <w:p w:rsidR="00000000" w:rsidDel="00000000" w:rsidP="00000000" w:rsidRDefault="00000000" w:rsidRPr="00000000" w14:paraId="00000003">
            <w:pPr>
              <w:jc w:val="center"/>
              <w:rPr>
                <w:rFonts w:ascii="HY헤드라인M" w:cs="HY헤드라인M" w:eastAsia="HY헤드라인M" w:hAnsi="HY헤드라인M"/>
                <w:sz w:val="24"/>
                <w:szCs w:val="24"/>
              </w:rPr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24"/>
                <w:szCs w:val="24"/>
                <w:rtl w:val="0"/>
              </w:rPr>
              <w:t xml:space="preserve">9조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4">
            <w:pPr>
              <w:jc w:val="center"/>
              <w:rPr>
                <w:rFonts w:ascii="HY헤드라인M" w:cs="HY헤드라인M" w:eastAsia="HY헤드라인M" w:hAnsi="HY헤드라인M"/>
                <w:sz w:val="24"/>
                <w:szCs w:val="24"/>
              </w:rPr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24"/>
                <w:szCs w:val="24"/>
                <w:rtl w:val="0"/>
              </w:rPr>
              <w:t xml:space="preserve">서울특별시 클린로드 우선 설치 구간 선정</w:t>
            </w:r>
          </w:p>
        </w:tc>
      </w:tr>
    </w:tbl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800" w:right="200" w:hanging="400"/>
        <w:jc w:val="both"/>
        <w:rPr>
          <w:rFonts w:ascii="HY견고딕" w:cs="HY견고딕" w:eastAsia="HY견고딕" w:hAnsi="HY견고딕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800" w:right="200" w:hanging="400"/>
        <w:jc w:val="both"/>
        <w:rPr>
          <w:rFonts w:ascii="HY견고딕" w:cs="HY견고딕" w:eastAsia="HY견고딕" w:hAnsi="HY견고딕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HY견고딕" w:cs="HY견고딕" w:eastAsia="HY견고딕" w:hAnsi="HY견고딕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과제 개요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200" w:hanging="40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🔾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목 적 :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851" w:right="0" w:hanging="284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서울시 열섬현상 완화 및 미세먼지 저감을 위한 ‘유출지하수 활용 클린로드’ 우선 설치 구간 선정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* 클린로드 : 도로 중앙선에 설치되는 작은 시설물로, 지하철역에서 유출돼 버려지는 지하수를 활용해 도로 면에 물을 분사하는 시스템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851" w:right="0" w:hanging="284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7" w:right="200" w:hanging="40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🔾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필요성 :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851" w:right="0" w:hanging="284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계속해서 악화되는 도시 열섬현상과 지속되는 폭염으로 인한 온열질환자 발생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superscript"/>
        </w:rPr>
        <w:footnoteReference w:customMarkFollows="0" w:id="0"/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예방 필요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* 지난 10년간 서울시 연평균 기온이 약 1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℃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증가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* 1980년대 대비 2010년대 전국 평균 폭염일수는 약 72일 정도 증가하였으며, 최근 10년간 폭염일수 또한 2배 이상 증가하는 추세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851" w:right="0" w:hanging="284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지하철에서 발생하고 있는 유출지하수량이 증가하고 있어 이를 활용할 방안 필요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851" w:right="0" w:firstLine="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* 서울시 지하공간 개발로 인해 2009년부터 2020년까지 유출지하수 발생량 약 60%(‘09년 12.3만톤/일 → ‘20년 19.6 만톤/일) 증가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5"/>
        </w:tabs>
        <w:spacing w:after="0" w:before="200" w:line="240" w:lineRule="auto"/>
        <w:ind w:left="851" w:right="0" w:hanging="284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미세먼지 저감 대책 필요</w:t>
        <w:tab/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firstLine="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* 한국의 미세먼지 농도는 OECD 평균(12.5)의 두 배 이상 수치(25.14)로 나타났으며, OECD 주요국 중 가장 높은 편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567" w:right="0" w:firstLine="180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* 최근 5년간(2015-2019) 서울시 초미세먼지 농도와 ‘나쁨’일수는 약 2배가량 증가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851" w:right="0" w:hanging="284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장기적인 관점에서 청소 차량보다 효과적인 시스템 필요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800" w:right="0" w:firstLine="0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* 도로 내 미세먼지 및 폭염에 따른 열섬현상을 해결하기 위해서는 습식 청소 방식이 효과적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567" w:right="0" w:hanging="284"/>
        <w:jc w:val="left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  </w:t>
        <w:tab/>
        <w:t xml:space="preserve"> </w:t>
        <w:tab/>
        <w:t xml:space="preserve">* 경제성, 운영 용이성, 효과 등을 고려 시 청소 차량보다 클린로드 시스템이 더욱 효과적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200" w:hanging="40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🔾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주요 내용 : 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851" w:right="0" w:hanging="284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도로폭, 지하수 유출량, 기존 클린로드 설치 지역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superscript"/>
        </w:rPr>
        <w:footnoteReference w:customMarkFollows="0" w:id="5"/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등 다양한 요인들을 고려하여 설치 가능 지하철역 선정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851" w:right="0" w:hanging="284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선정 지역의 폭염일수, 고령/아동인구, 대중교통 승하차 인원 등의 케이스별 현황 분석 실시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851" w:right="0" w:hanging="284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현황 분석 내용을 기준으로 가중치 부여 및 가중치에 따른 우선 설치 구간 선정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851" w:right="0" w:hanging="284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800" w:right="200" w:hanging="400"/>
        <w:jc w:val="both"/>
        <w:rPr>
          <w:rFonts w:ascii="HY견고딕" w:cs="HY견고딕" w:eastAsia="HY견고딕" w:hAnsi="HY견고딕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HY견고딕" w:cs="HY견고딕" w:eastAsia="HY견고딕" w:hAnsi="HY견고딕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활용 데이터</w:t>
      </w:r>
    </w:p>
    <w:tbl>
      <w:tblPr>
        <w:tblStyle w:val="Table2"/>
        <w:tblW w:w="9026.0" w:type="dxa"/>
        <w:jc w:val="left"/>
        <w:tblInd w:w="0.0" w:type="dxa"/>
        <w:tblLayout w:type="fixed"/>
        <w:tblLook w:val="0400"/>
      </w:tblPr>
      <w:tblGrid>
        <w:gridCol w:w="2246"/>
        <w:gridCol w:w="977"/>
        <w:gridCol w:w="745"/>
        <w:gridCol w:w="714"/>
        <w:gridCol w:w="705"/>
        <w:gridCol w:w="3639"/>
        <w:tblGridChange w:id="0">
          <w:tblGrid>
            <w:gridCol w:w="2246"/>
            <w:gridCol w:w="977"/>
            <w:gridCol w:w="745"/>
            <w:gridCol w:w="714"/>
            <w:gridCol w:w="705"/>
            <w:gridCol w:w="3639"/>
          </w:tblGrid>
        </w:tblGridChange>
      </w:tblGrid>
      <w:tr>
        <w:trPr>
          <w:cantSplit w:val="0"/>
          <w:trHeight w:val="654" w:hRule="atLeast"/>
          <w:tblHeader w:val="0"/>
        </w:trPr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4" w:val="single"/>
            </w:tcBorders>
            <w:shd w:fill="e5e5e5" w:val="clear"/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b w:val="1"/>
                <w:color w:val="000000"/>
                <w:sz w:val="22"/>
                <w:szCs w:val="22"/>
                <w:rtl w:val="0"/>
              </w:rPr>
              <w:t xml:space="preserve">활용 데이터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shd w:fill="e5e5e5" w:val="clear"/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b w:val="1"/>
                <w:color w:val="000000"/>
                <w:sz w:val="22"/>
                <w:szCs w:val="22"/>
                <w:rtl w:val="0"/>
              </w:rPr>
              <w:t xml:space="preserve">구분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shd w:fill="e5e5e5" w:val="clear"/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b w:val="1"/>
                <w:color w:val="000000"/>
                <w:sz w:val="22"/>
                <w:szCs w:val="22"/>
                <w:rtl w:val="0"/>
              </w:rPr>
              <w:t xml:space="preserve">중요도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shd w:fill="e5e5e5" w:val="clear"/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b w:val="1"/>
                <w:color w:val="000000"/>
                <w:sz w:val="22"/>
                <w:szCs w:val="22"/>
                <w:rtl w:val="0"/>
              </w:rPr>
              <w:t xml:space="preserve">생성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after="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b w:val="1"/>
                <w:color w:val="000000"/>
                <w:sz w:val="22"/>
                <w:szCs w:val="22"/>
                <w:rtl w:val="0"/>
              </w:rPr>
              <w:t xml:space="preserve">주기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shd w:fill="e5e5e5" w:val="clear"/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b w:val="1"/>
                <w:color w:val="000000"/>
                <w:sz w:val="22"/>
                <w:szCs w:val="22"/>
                <w:rtl w:val="0"/>
              </w:rPr>
              <w:t xml:space="preserve">지역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b w:val="1"/>
                <w:color w:val="000000"/>
                <w:sz w:val="22"/>
                <w:szCs w:val="22"/>
                <w:rtl w:val="0"/>
              </w:rPr>
              <w:t xml:space="preserve">속성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6" w:val="single"/>
              <w:right w:color="000000" w:space="0" w:sz="0" w:val="nil"/>
            </w:tcBorders>
            <w:shd w:fill="e5e5e5" w:val="clear"/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b w:val="1"/>
                <w:color w:val="000000"/>
                <w:sz w:val="22"/>
                <w:szCs w:val="22"/>
                <w:rtl w:val="0"/>
              </w:rPr>
              <w:t xml:space="preserve">데이터 소스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3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서울시 도로 노선 정보 (도로명, 도로종류, 도로폭 등)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정형/내부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필수</w:t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매월</w:t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라인</w:t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before="40" w:line="240" w:lineRule="auto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서울특별시 도로관리 시스템</w:t>
            </w:r>
          </w:p>
          <w:p w:rsidR="00000000" w:rsidDel="00000000" w:rsidP="00000000" w:rsidRDefault="00000000" w:rsidRPr="00000000" w14:paraId="0000002B">
            <w:pPr>
              <w:spacing w:after="0" w:before="40" w:line="240" w:lineRule="auto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(서울시 수치지형도 성과물 기준)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0" w:line="240" w:lineRule="auto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서울특별시 자치구별 날씨 데이터 (최고기온, 미세먼지 등)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정형/외부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필수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매시간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지점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0" w:before="40" w:line="240" w:lineRule="auto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기상자료 개방 포털</w:t>
            </w:r>
          </w:p>
          <w:p w:rsidR="00000000" w:rsidDel="00000000" w:rsidP="00000000" w:rsidRDefault="00000000" w:rsidRPr="00000000" w14:paraId="00000032">
            <w:pPr>
              <w:spacing w:after="0" w:before="40" w:line="240" w:lineRule="auto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(방재기상관측(AWS))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지하철역 지하수 유출 현황 데이터 </w:t>
            </w:r>
          </w:p>
          <w:p w:rsidR="00000000" w:rsidDel="00000000" w:rsidP="00000000" w:rsidRDefault="00000000" w:rsidRPr="00000000" w14:paraId="00000034">
            <w:pPr>
              <w:spacing w:after="0" w:line="240" w:lineRule="auto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(총 발생량, 일평균 발생량 등)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정형/외부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필수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매년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지점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0" w:before="40" w:line="240" w:lineRule="auto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물관리 정보 열린 공개 시스템</w:t>
            </w:r>
          </w:p>
          <w:p w:rsidR="00000000" w:rsidDel="00000000" w:rsidP="00000000" w:rsidRDefault="00000000" w:rsidRPr="00000000" w14:paraId="0000003A">
            <w:pPr>
              <w:spacing w:after="0" w:before="40" w:line="240" w:lineRule="auto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(서울시 지하철 유출지하수 현황 정보)</w:t>
            </w:r>
          </w:p>
        </w:tc>
      </w:tr>
      <w:tr>
        <w:trPr>
          <w:cantSplit w:val="0"/>
          <w:trHeight w:val="684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자치구별 미세먼지(미세먼지 농도, 초미세먼지 농도)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정형/외부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필수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매일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지점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0" w:before="40" w:line="240" w:lineRule="auto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기후 대기 환경 정보 서비스</w:t>
            </w:r>
          </w:p>
          <w:p w:rsidR="00000000" w:rsidDel="00000000" w:rsidP="00000000" w:rsidRDefault="00000000" w:rsidRPr="00000000" w14:paraId="00000041">
            <w:pPr>
              <w:spacing w:after="0" w:before="40" w:line="240" w:lineRule="auto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(서울시 일별 평균 대기오염도 정보)</w:t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대중교통 승하차 데이터 (버스, 지하철, 승하차 구분, 월, 총 승하차 승객 인원)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정형/내부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선택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매일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지점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after="0" w:before="40" w:line="240" w:lineRule="auto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서울특별시 교통카드 정산 시스템</w:t>
            </w:r>
          </w:p>
          <w:p w:rsidR="00000000" w:rsidDel="00000000" w:rsidP="00000000" w:rsidRDefault="00000000" w:rsidRPr="00000000" w14:paraId="00000048">
            <w:pPr>
              <w:spacing w:after="0" w:before="40" w:line="240" w:lineRule="auto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(서울시 버스 정류장, 지하철역별 승하차 인원 정보)</w:t>
            </w:r>
          </w:p>
        </w:tc>
      </w:tr>
      <w:tr>
        <w:trPr>
          <w:cantSplit w:val="0"/>
          <w:trHeight w:val="738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18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자치구에 따른 연령별 인구 데이터 (자치구, 연령대)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8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정형/외부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8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선택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8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매월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8" w:val="single"/>
              <w:right w:color="000000" w:space="0" w:sz="4" w:val="single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0" w:before="40"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지점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8" w:val="single"/>
              <w:right w:color="000000" w:space="0" w:sz="0" w:val="nil"/>
            </w:tcBorders>
            <w:tcMar>
              <w:top w:w="85.0" w:type="dxa"/>
              <w:left w:w="57.0" w:type="dxa"/>
              <w:bottom w:w="85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0" w:before="40" w:line="240" w:lineRule="auto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행정안전부</w:t>
            </w:r>
          </w:p>
          <w:p w:rsidR="00000000" w:rsidDel="00000000" w:rsidP="00000000" w:rsidRDefault="00000000" w:rsidRPr="00000000" w14:paraId="0000004F">
            <w:pPr>
              <w:spacing w:after="0" w:before="40" w:line="240" w:lineRule="auto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00"/>
                <w:rtl w:val="0"/>
              </w:rPr>
              <w:t xml:space="preserve">(주민등록 인구 및 세대 현황)</w:t>
            </w:r>
          </w:p>
        </w:tc>
      </w:tr>
    </w:tbl>
    <w:p w:rsidR="00000000" w:rsidDel="00000000" w:rsidP="00000000" w:rsidRDefault="00000000" w:rsidRPr="00000000" w14:paraId="00000050">
      <w:pPr>
        <w:spacing w:after="0" w:before="200" w:line="312" w:lineRule="auto"/>
        <w:ind w:left="142" w:hanging="145"/>
        <w:rPr>
          <w:rFonts w:ascii="함초롬바탕" w:cs="함초롬바탕" w:eastAsia="함초롬바탕" w:hAnsi="함초롬바탕"/>
          <w:color w:val="000000"/>
          <w:sz w:val="18"/>
          <w:szCs w:val="18"/>
        </w:rPr>
      </w:pPr>
      <w:r w:rsidDel="00000000" w:rsidR="00000000" w:rsidRPr="00000000">
        <w:rPr>
          <w:rFonts w:ascii="HCI Poppy" w:cs="HCI Poppy" w:eastAsia="HCI Poppy" w:hAnsi="HCI Poppy"/>
          <w:color w:val="000000"/>
          <w:sz w:val="18"/>
          <w:szCs w:val="18"/>
          <w:rtl w:val="0"/>
        </w:rPr>
        <w:t xml:space="preserve">* 지하철 역사, 터널, 전력구, 통신구 1개소에서 1일 300톤 이상 지하수가 유출되는 경우 [지하수법]에 따라 유출지하수를 이용할 수 있음 (’21 유출지하수 활용 가이드라인)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800" w:right="200" w:hanging="400"/>
        <w:jc w:val="both"/>
        <w:rPr>
          <w:rFonts w:ascii="HY견고딕" w:cs="HY견고딕" w:eastAsia="HY견고딕" w:hAnsi="HY견고딕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HY견고딕" w:cs="HY견고딕" w:eastAsia="HY견고딕" w:hAnsi="HY견고딕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빅데이터 융합분석 방법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42" w:right="200" w:hanging="40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🔾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분석 프로세스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997" w:right="200" w:hanging="40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727700" cy="3225800"/>
            <wp:effectExtent b="0" l="0" r="0" t="0"/>
            <wp:docPr id="4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997" w:right="200" w:hanging="400"/>
        <w:jc w:val="center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[그림1. 분석 프로세스]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997" w:right="200" w:hanging="400"/>
        <w:jc w:val="center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42" w:right="200" w:hanging="40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🔾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현황 분석 및 변수별 가중치를 통한 최적 입지 우선순위 선정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565" w:right="0" w:hanging="21.000000000000014"/>
        <w:jc w:val="both"/>
        <w:rPr>
          <w:rFonts w:ascii="HCI Poppy" w:cs="HCI Poppy" w:eastAsia="HCI Poppy" w:hAnsi="HCI Poppy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CI Poppy" w:cs="HCI Poppy" w:eastAsia="HCI Poppy" w:hAnsi="HCI Poppy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폭염일수와 미세먼지 ‘나쁨’ 이상 일수에 따른 공간 분석 실시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366" w:right="0" w:hanging="366"/>
        <w:jc w:val="left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2110952" cy="1741488"/>
            <wp:effectExtent b="0" l="0" r="0" t="0"/>
            <wp:docPr id="4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0952" cy="174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2099916" cy="1738289"/>
            <wp:effectExtent b="0" l="0" r="0" t="0"/>
            <wp:docPr id="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9916" cy="1738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660"/>
        <w:jc w:val="left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[그림2. 자치구별 폭염일수 분석 결과]    [그림3. 자치구별 미세먼지 분석 결과]</w:t>
      </w:r>
    </w:p>
    <w:p w:rsidR="00000000" w:rsidDel="00000000" w:rsidP="00000000" w:rsidRDefault="00000000" w:rsidRPr="00000000" w14:paraId="0000005A">
      <w:pPr>
        <w:widowControl w:val="1"/>
        <w:rPr>
          <w:rFonts w:ascii="HY견고딕" w:cs="HY견고딕" w:eastAsia="HY견고딕" w:hAnsi="HY견고딕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1"/>
        <w:rPr>
          <w:rFonts w:ascii="HY견고딕" w:cs="HY견고딕" w:eastAsia="HY견고딕" w:hAnsi="HY견고딕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800" w:right="200" w:hanging="400"/>
        <w:jc w:val="both"/>
        <w:rPr>
          <w:rFonts w:ascii="HY견고딕" w:cs="HY견고딕" w:eastAsia="HY견고딕" w:hAnsi="HY견고딕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HY견고딕" w:cs="HY견고딕" w:eastAsia="HY견고딕" w:hAnsi="HY견고딕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기대효과 및 활용방안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42" w:right="200" w:hanging="40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🔾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(정책 활용) </w:t>
      </w:r>
      <w:r w:rsidDel="00000000" w:rsidR="00000000" w:rsidRPr="00000000">
        <w:rPr>
          <w:rFonts w:ascii="HCI Poppy" w:cs="HCI Poppy" w:eastAsia="HCI Poppy" w:hAnsi="HCI Poppy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서울시 스마트 물 순환도시 조성</w:t>
      </w:r>
      <w:r w:rsidDel="00000000" w:rsidR="00000000" w:rsidRPr="00000000">
        <w:rPr>
          <w:rFonts w:ascii="HCI Poppy" w:cs="HCI Poppy" w:eastAsia="HCI Poppy" w:hAnsi="HCI Poppy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superscript"/>
        </w:rPr>
        <w:footnoteReference w:customMarkFollows="0" w:id="6"/>
      </w:r>
      <w:r w:rsidDel="00000000" w:rsidR="00000000" w:rsidRPr="00000000">
        <w:rPr>
          <w:rFonts w:ascii="HCI Poppy" w:cs="HCI Poppy" w:eastAsia="HCI Poppy" w:hAnsi="HCI Poppy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및 클린로드 시스템 추가 설치 시 타당성 확보와 효과 제고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567" w:right="0" w:hanging="284"/>
        <w:jc w:val="left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  * 서울시에서 추진 중인 ‘2020 클린로드 기본 및 실시설계용역’ (2025년까지 47곳에 쿨링 로드 추가 설치 계획) 사업에 활용 가능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567" w:right="0" w:hanging="284"/>
        <w:jc w:val="left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  * 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222222"/>
          <w:sz w:val="18"/>
          <w:szCs w:val="18"/>
          <w:highlight w:val="white"/>
          <w:u w:val="none"/>
          <w:vertAlign w:val="baseline"/>
          <w:rtl w:val="0"/>
        </w:rPr>
        <w:t xml:space="preserve">서울시 전체 역사 368개소와 4개 물 재생센터(서남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8"/>
          <w:szCs w:val="18"/>
          <w:highlight w:val="white"/>
          <w:u w:val="none"/>
          <w:vertAlign w:val="baseline"/>
          <w:rtl w:val="0"/>
        </w:rPr>
        <w:t xml:space="preserve">‧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222222"/>
          <w:sz w:val="18"/>
          <w:szCs w:val="18"/>
          <w:highlight w:val="white"/>
          <w:u w:val="none"/>
          <w:vertAlign w:val="baseline"/>
          <w:rtl w:val="0"/>
        </w:rPr>
        <w:t xml:space="preserve">중랑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8"/>
          <w:szCs w:val="18"/>
          <w:highlight w:val="white"/>
          <w:u w:val="none"/>
          <w:vertAlign w:val="baseline"/>
          <w:rtl w:val="0"/>
        </w:rPr>
        <w:t xml:space="preserve">‧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222222"/>
          <w:sz w:val="18"/>
          <w:szCs w:val="18"/>
          <w:highlight w:val="white"/>
          <w:u w:val="none"/>
          <w:vertAlign w:val="baseline"/>
          <w:rtl w:val="0"/>
        </w:rPr>
        <w:t xml:space="preserve">탄천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8"/>
          <w:szCs w:val="18"/>
          <w:highlight w:val="white"/>
          <w:u w:val="none"/>
          <w:vertAlign w:val="baseline"/>
          <w:rtl w:val="0"/>
        </w:rPr>
        <w:t xml:space="preserve">‧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222222"/>
          <w:sz w:val="18"/>
          <w:szCs w:val="18"/>
          <w:highlight w:val="white"/>
          <w:u w:val="none"/>
          <w:vertAlign w:val="baseline"/>
          <w:rtl w:val="0"/>
        </w:rPr>
        <w:t xml:space="preserve">난지)에 클린로드 설치가 가능한지 조사하고, 확대 설치를 검토할 계획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997" w:right="200" w:hanging="40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42" w:right="200" w:hanging="40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🔾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(기대효과) </w:t>
      </w:r>
      <w:r w:rsidDel="00000000" w:rsidR="00000000" w:rsidRPr="00000000">
        <w:rPr>
          <w:rFonts w:ascii="HCI Poppy" w:cs="HCI Poppy" w:eastAsia="HCI Poppy" w:hAnsi="HCI Poppy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지역별 최고기온, 미세먼지, 유출지하수 등의 데이터를 활용한 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분석을 통해 최적 입지를 선정함으로써 온도 감소 및 미세먼지 저감 효과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558" w:right="0" w:hanging="13.999999999999986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* 기존 시범 설치된 지역에서 클린로드 설치 후 온도 감소 효과 (44℃→35℃, 7~9℃ 감소)와 미세먼지 저감 효과 (약 55㎍/㎥→43㎍/㎥, 18% 감소) 입증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42" w:right="200" w:hanging="40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🔾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(기대효과) </w:t>
      </w:r>
      <w:r w:rsidDel="00000000" w:rsidR="00000000" w:rsidRPr="00000000">
        <w:rPr>
          <w:rFonts w:ascii="HCI Poppy" w:cs="HCI Poppy" w:eastAsia="HCI Poppy" w:hAnsi="HCI Poppy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IoT 센서를 이용하여 실시간 도로환경에 따라 자동 물 분사 시스템 설비 가능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1"/>
        <w:rPr>
          <w:rFonts w:ascii="HY견고딕" w:cs="HY견고딕" w:eastAsia="HY견고딕" w:hAnsi="HY견고딕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200" w:hanging="400"/>
        <w:jc w:val="both"/>
        <w:rPr>
          <w:rFonts w:ascii="HY견고딕" w:cs="HY견고딕" w:eastAsia="HY견고딕" w:hAnsi="HY견고딕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HY견고딕" w:cs="HY견고딕" w:eastAsia="HY견고딕" w:hAnsi="HY견고딕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부록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42" w:right="200" w:hanging="400"/>
        <w:jc w:val="center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2094089" cy="2085909"/>
            <wp:effectExtent b="0" l="0" r="0" t="0"/>
            <wp:docPr id="4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4089" cy="2085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42" w:right="200" w:hanging="400"/>
        <w:jc w:val="center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[그림1. 여름철 평균 기온에 따른 온열질환자 증가 추세]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42" w:right="200" w:hanging="40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42" w:right="200" w:hanging="400"/>
        <w:jc w:val="center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2474996" cy="1726954"/>
            <wp:effectExtent b="0" l="0" r="0" t="0"/>
            <wp:docPr id="4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4996" cy="1726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2467123" cy="1722331"/>
            <wp:effectExtent b="0" l="0" r="0" t="0"/>
            <wp:docPr id="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7123" cy="1722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42" w:right="200" w:firstLine="540"/>
        <w:jc w:val="left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[그림2. 서울시 연평균 기온 변화 추세]         [그림3. 1980년대~2010년대 전국 평균 폭염일수]</w:t>
      </w:r>
    </w:p>
    <w:p w:rsidR="00000000" w:rsidDel="00000000" w:rsidP="00000000" w:rsidRDefault="00000000" w:rsidRPr="00000000" w14:paraId="0000006C">
      <w:pPr>
        <w:widowControl w:val="1"/>
        <w:rPr>
          <w:rFonts w:ascii="휴먼명조" w:cs="휴먼명조" w:eastAsia="휴먼명조" w:hAnsi="휴먼명조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1"/>
        <w:jc w:val="center"/>
        <w:rPr>
          <w:rFonts w:ascii="휴먼명조" w:cs="휴먼명조" w:eastAsia="휴먼명조" w:hAnsi="휴먼명조"/>
          <w:sz w:val="26"/>
          <w:szCs w:val="26"/>
        </w:rPr>
      </w:pPr>
      <w:r w:rsidDel="00000000" w:rsidR="00000000" w:rsidRPr="00000000">
        <w:rPr>
          <w:rFonts w:ascii="휴먼명조" w:cs="휴먼명조" w:eastAsia="휴먼명조" w:hAnsi="휴먼명조"/>
          <w:color w:val="000000"/>
          <w:sz w:val="22"/>
          <w:szCs w:val="22"/>
        </w:rPr>
        <w:drawing>
          <wp:inline distB="0" distT="0" distL="0" distR="0">
            <wp:extent cx="2575909" cy="1680805"/>
            <wp:effectExtent b="0" l="0" r="0" t="0"/>
            <wp:docPr id="4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5909" cy="1680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휴먼명조" w:cs="휴먼명조" w:eastAsia="휴먼명조" w:hAnsi="휴먼명조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휴먼명조" w:cs="휴먼명조" w:eastAsia="휴먼명조" w:hAnsi="휴먼명조"/>
          <w:color w:val="000000"/>
          <w:sz w:val="22"/>
          <w:szCs w:val="22"/>
        </w:rPr>
        <w:drawing>
          <wp:inline distB="0" distT="0" distL="0" distR="0">
            <wp:extent cx="2824832" cy="1682877"/>
            <wp:effectExtent b="0" l="0" r="0" t="0"/>
            <wp:docPr id="5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832" cy="1682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1"/>
        <w:ind w:firstLine="540"/>
        <w:jc w:val="left"/>
        <w:rPr>
          <w:rFonts w:ascii="휴먼명조" w:cs="휴먼명조" w:eastAsia="휴먼명조" w:hAnsi="휴먼명조"/>
          <w:sz w:val="18"/>
          <w:szCs w:val="18"/>
        </w:rPr>
      </w:pPr>
      <w:r w:rsidDel="00000000" w:rsidR="00000000" w:rsidRPr="00000000">
        <w:rPr>
          <w:rFonts w:ascii="휴먼명조" w:cs="휴먼명조" w:eastAsia="휴먼명조" w:hAnsi="휴먼명조"/>
          <w:sz w:val="18"/>
          <w:szCs w:val="18"/>
          <w:rtl w:val="0"/>
        </w:rPr>
        <w:t xml:space="preserve">[그림4. OECD 주요국 미세먼지 농도]               [그림5. 최근 5년 서울시 초미세먼지 현황]</w:t>
      </w:r>
    </w:p>
    <w:p w:rsidR="00000000" w:rsidDel="00000000" w:rsidP="00000000" w:rsidRDefault="00000000" w:rsidRPr="00000000" w14:paraId="0000006F">
      <w:pPr>
        <w:widowControl w:val="1"/>
        <w:rPr>
          <w:rFonts w:ascii="휴먼명조" w:cs="휴먼명조" w:eastAsia="휴먼명조" w:hAnsi="휴먼명조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1"/>
        <w:spacing w:after="0" w:line="240" w:lineRule="auto"/>
        <w:ind w:right="200"/>
        <w:jc w:val="center"/>
        <w:rPr>
          <w:rFonts w:ascii="휴먼명조" w:cs="휴먼명조" w:eastAsia="휴먼명조" w:hAnsi="휴먼명조"/>
          <w:sz w:val="26"/>
          <w:szCs w:val="26"/>
        </w:rPr>
      </w:pPr>
      <w:r w:rsidDel="00000000" w:rsidR="00000000" w:rsidRPr="00000000">
        <w:rPr>
          <w:rFonts w:ascii="휴먼명조" w:cs="휴먼명조" w:eastAsia="휴먼명조" w:hAnsi="휴먼명조"/>
          <w:sz w:val="18"/>
          <w:szCs w:val="18"/>
        </w:rPr>
        <w:drawing>
          <wp:inline distB="0" distT="0" distL="0" distR="0">
            <wp:extent cx="5779286" cy="3228210"/>
            <wp:effectExtent b="0" l="0" r="0" t="0"/>
            <wp:docPr id="5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41841" l="6194" r="7056" t="33910"/>
                    <a:stretch>
                      <a:fillRect/>
                    </a:stretch>
                  </pic:blipFill>
                  <pic:spPr>
                    <a:xfrm>
                      <a:off x="0" y="0"/>
                      <a:ext cx="5779286" cy="3228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spacing w:after="0" w:line="240" w:lineRule="auto"/>
        <w:ind w:right="200"/>
        <w:jc w:val="center"/>
        <w:rPr>
          <w:rFonts w:ascii="휴먼명조" w:cs="휴먼명조" w:eastAsia="휴먼명조" w:hAnsi="휴먼명조"/>
          <w:sz w:val="18"/>
          <w:szCs w:val="18"/>
        </w:rPr>
      </w:pPr>
      <w:r w:rsidDel="00000000" w:rsidR="00000000" w:rsidRPr="00000000">
        <w:rPr>
          <w:rFonts w:ascii="휴먼명조" w:cs="휴먼명조" w:eastAsia="휴먼명조" w:hAnsi="휴먼명조"/>
          <w:sz w:val="18"/>
          <w:szCs w:val="18"/>
          <w:rtl w:val="0"/>
        </w:rPr>
        <w:t xml:space="preserve">[그림6. 기존 클린로드 설치 위치도]</w:t>
      </w:r>
    </w:p>
    <w:p w:rsidR="00000000" w:rsidDel="00000000" w:rsidP="00000000" w:rsidRDefault="00000000" w:rsidRPr="00000000" w14:paraId="00000072">
      <w:pPr>
        <w:widowControl w:val="1"/>
        <w:spacing w:after="0" w:line="240" w:lineRule="auto"/>
        <w:ind w:right="200"/>
        <w:jc w:val="center"/>
        <w:rPr>
          <w:rFonts w:ascii="휴먼명조" w:cs="휴먼명조" w:eastAsia="휴먼명조" w:hAnsi="휴먼명조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1"/>
        <w:spacing w:after="0" w:line="240" w:lineRule="auto"/>
        <w:ind w:right="200"/>
        <w:rPr>
          <w:rFonts w:ascii="휴먼명조" w:cs="휴먼명조" w:eastAsia="휴먼명조" w:hAnsi="휴먼명조"/>
          <w:sz w:val="26"/>
          <w:szCs w:val="26"/>
        </w:rPr>
      </w:pPr>
      <w:r w:rsidDel="00000000" w:rsidR="00000000" w:rsidRPr="00000000">
        <w:rPr>
          <w:rFonts w:ascii="함초롬바탕" w:cs="함초롬바탕" w:eastAsia="함초롬바탕" w:hAnsi="함초롬바탕"/>
          <w:color w:val="000000"/>
          <w:sz w:val="26"/>
          <w:szCs w:val="26"/>
        </w:rPr>
        <w:drawing>
          <wp:inline distB="0" distT="0" distL="0" distR="0">
            <wp:extent cx="5731510" cy="3456305"/>
            <wp:effectExtent b="0" l="0" r="0" t="0"/>
            <wp:docPr descr="지도이(가) 표시된 사진&#10;&#10;자동 생성된 설명" id="53" name="image9.png"/>
            <a:graphic>
              <a:graphicData uri="http://schemas.openxmlformats.org/drawingml/2006/picture">
                <pic:pic>
                  <pic:nvPicPr>
                    <pic:cNvPr descr="지도이(가) 표시된 사진&#10;&#10;자동 생성된 설명"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1"/>
        <w:spacing w:after="0" w:line="240" w:lineRule="auto"/>
        <w:ind w:right="200"/>
        <w:rPr>
          <w:rFonts w:ascii="휴먼명조" w:cs="휴먼명조" w:eastAsia="휴먼명조" w:hAnsi="휴먼명조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1"/>
        <w:spacing w:after="0" w:line="240" w:lineRule="auto"/>
        <w:ind w:right="200"/>
        <w:jc w:val="center"/>
        <w:rPr>
          <w:rFonts w:ascii="휴먼명조" w:cs="휴먼명조" w:eastAsia="휴먼명조" w:hAnsi="휴먼명조"/>
          <w:sz w:val="18"/>
          <w:szCs w:val="18"/>
        </w:rPr>
      </w:pPr>
      <w:r w:rsidDel="00000000" w:rsidR="00000000" w:rsidRPr="00000000">
        <w:rPr>
          <w:rFonts w:ascii="휴먼명조" w:cs="휴먼명조" w:eastAsia="휴먼명조" w:hAnsi="휴먼명조"/>
          <w:sz w:val="18"/>
          <w:szCs w:val="18"/>
          <w:rtl w:val="0"/>
        </w:rPr>
        <w:t xml:space="preserve">[그림7. 서울특별시 스마트 물순환 도시 조성사업 종합계획도]</w:t>
      </w:r>
    </w:p>
    <w:p w:rsidR="00000000" w:rsidDel="00000000" w:rsidP="00000000" w:rsidRDefault="00000000" w:rsidRPr="00000000" w14:paraId="00000076">
      <w:pPr>
        <w:widowControl w:val="1"/>
        <w:rPr>
          <w:rFonts w:ascii="휴먼명조" w:cs="휴먼명조" w:eastAsia="휴먼명조" w:hAnsi="휴먼명조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1"/>
        <w:jc w:val="center"/>
        <w:rPr>
          <w:rFonts w:ascii="휴먼명조" w:cs="휴먼명조" w:eastAsia="휴먼명조" w:hAnsi="휴먼명조"/>
          <w:sz w:val="18"/>
          <w:szCs w:val="18"/>
        </w:rPr>
      </w:pPr>
      <w:r w:rsidDel="00000000" w:rsidR="00000000" w:rsidRPr="00000000">
        <w:rPr>
          <w:rFonts w:ascii="휴먼명조" w:cs="휴먼명조" w:eastAsia="휴먼명조" w:hAnsi="휴먼명조"/>
          <w:color w:val="000000"/>
          <w:sz w:val="28"/>
          <w:szCs w:val="28"/>
        </w:rPr>
        <w:drawing>
          <wp:inline distB="0" distT="0" distL="0" distR="0">
            <wp:extent cx="5805488" cy="7934325"/>
            <wp:effectExtent b="0" l="0" r="0" t="0"/>
            <wp:docPr id="5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7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793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1"/>
        <w:jc w:val="center"/>
        <w:rPr>
          <w:rFonts w:ascii="휴먼명조" w:cs="휴먼명조" w:eastAsia="휴먼명조" w:hAnsi="휴먼명조"/>
          <w:color w:val="000000"/>
          <w:sz w:val="18"/>
          <w:szCs w:val="18"/>
        </w:rPr>
      </w:pPr>
      <w:r w:rsidDel="00000000" w:rsidR="00000000" w:rsidRPr="00000000">
        <w:rPr>
          <w:rFonts w:ascii="휴먼명조" w:cs="휴먼명조" w:eastAsia="휴먼명조" w:hAnsi="휴먼명조"/>
          <w:color w:val="000000"/>
          <w:sz w:val="18"/>
          <w:szCs w:val="18"/>
          <w:rtl w:val="0"/>
        </w:rPr>
        <w:t xml:space="preserve">[그림8. 클린로드 마인드맵]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42" w:right="200" w:hanging="400"/>
        <w:jc w:val="both"/>
        <w:rPr>
          <w:rFonts w:ascii="Wingdings" w:cs="Wingdings" w:eastAsia="Wingdings" w:hAnsi="Wingding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42" w:right="200" w:hanging="40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🔾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조사자료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42" w:right="200" w:hanging="40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8" w:right="200" w:hanging="398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[1] 서울특별시, 물순환안전국 물순환정책과, 『서울시 유출지하수 활용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8" w:right="200" w:hanging="398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가이드라인』. 2021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8" w:right="200" w:hanging="398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[2] 서울연구원, 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『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서울시 유출지하수의 이용실태와 활용방안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』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2019.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[3] 안전총괄실 도로관리과, 서울 정보소통광장 보도자료(서울시, 클린로드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26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7곳에 설치…도로 열 식히고 미세먼지 제거), https://opengov.seoul.go.kr/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26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/press/20970642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[4] 질병관리청, 카드뉴스(무더운 여름, 온열질환을 조심해!), http://www.kdc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a.go.kr/gallery.es?mid=a20503010000&amp;bid=0002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0" w:right="0" w:hanging="52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[5] 환경부, 통계로 본 환경 정책(도시를 뜨겁게 하는 주범! 열섬현상 해결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260"/>
        <w:jc w:val="both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하기), http://stat.me.go.kr/nesis/mesp/info/statPolicyAir5.d</w:t>
      </w:r>
    </w:p>
    <w:p w:rsidR="00000000" w:rsidDel="00000000" w:rsidP="00000000" w:rsidRDefault="00000000" w:rsidRPr="00000000" w14:paraId="00000086">
      <w:pPr>
        <w:widowControl w:val="1"/>
        <w:rPr>
          <w:rFonts w:ascii="휴먼명조" w:cs="휴먼명조" w:eastAsia="휴먼명조" w:hAnsi="휴먼명조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Arial"/>
  <w:font w:name="Gulim"/>
  <w:font w:name="Times New Roman"/>
  <w:font w:name="HY헤드라인M"/>
  <w:font w:name="HCI Poppy"/>
  <w:font w:name="휴먼명조"/>
  <w:font w:name="함초롬돋움"/>
  <w:font w:name="Wingdings"/>
  <w:font w:name="함초롬바탕"/>
  <w:font w:name="HY견고딕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right"/>
      <w:rPr>
        <w:rFonts w:ascii="함초롬돋움" w:cs="함초롬돋움" w:eastAsia="함초롬돋움" w:hAnsi="함초롬돋움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9944100</wp:posOffset>
              </wp:positionV>
              <wp:extent cx="466725" cy="329565"/>
              <wp:effectExtent b="0" l="0" r="0" t="0"/>
              <wp:wrapSquare wrapText="bothSides" distB="0" distT="0" distL="0" distR="0"/>
              <wp:docPr id="4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117400" y="361998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Malgun Gothic" w:cs="Malgun Gothic" w:eastAsia="Malgun Gothic" w:hAnsi="Malgun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  <w:t xml:space="preserve">PAGE   \* MERGEFORMAT2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9944100</wp:posOffset>
              </wp:positionV>
              <wp:extent cx="466725" cy="329565"/>
              <wp:effectExtent b="0" l="0" r="0" t="0"/>
              <wp:wrapSquare wrapText="bothSides" distB="0" distT="0" distL="0" distR="0"/>
              <wp:docPr id="41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6725" cy="3295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9956800</wp:posOffset>
              </wp:positionV>
              <wp:extent cx="5943600" cy="320040"/>
              <wp:effectExtent b="0" l="0" r="0" t="0"/>
              <wp:wrapSquare wrapText="bothSides" distB="0" distT="0" distL="0" distR="0"/>
              <wp:docPr id="4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74200" y="3619984"/>
                        <a:ext cx="5943600" cy="320040"/>
                        <a:chOff x="2374200" y="3619984"/>
                        <a:chExt cx="5943600" cy="320032"/>
                      </a:xfrm>
                    </wpg:grpSpPr>
                    <wpg:grpSp>
                      <wpg:cNvGrpSpPr/>
                      <wpg:grpSpPr>
                        <a:xfrm>
                          <a:off x="2374200" y="3619984"/>
                          <a:ext cx="5943600" cy="320032"/>
                          <a:chOff x="0" y="0"/>
                          <a:chExt cx="5962650" cy="323851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59626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9050" y="0"/>
                            <a:ext cx="5943600" cy="18826"/>
                          </a:xfrm>
                          <a:prstGeom prst="rect">
                            <a:avLst/>
                          </a:pr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0" y="66676"/>
                            <a:ext cx="59436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함초롬돋움" w:cs="함초롬돋움" w:eastAsia="함초롬돋움" w:hAnsi="함초롬돋움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2021년 공공 빅데이터 분석 청년인재 양성 - 데이터 분석 전문교육과정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함초롬돋움" w:cs="함초롬돋움" w:eastAsia="함초롬돋움" w:hAnsi="함초롬돋움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algun Gothic" w:cs="Malgun Gothic" w:eastAsia="Malgun Gothic" w:hAnsi="Malgun Gothic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0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b" bIns="0" lIns="91425" spcFirstLastPara="1" rIns="91425" wrap="square" tIns="4570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9956800</wp:posOffset>
              </wp:positionV>
              <wp:extent cx="5943600" cy="320040"/>
              <wp:effectExtent b="0" l="0" r="0" t="0"/>
              <wp:wrapSquare wrapText="bothSides" distB="0" distT="0" distL="0" distR="0"/>
              <wp:docPr id="42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00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부록 [그림1] 참조 (온열질환자가 2011년 이후로 점점 증가하는 추세)</w:t>
      </w:r>
    </w:p>
  </w:footnote>
  <w:footnote w:id="1"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부록 [그림2] 참조</w:t>
      </w:r>
    </w:p>
  </w:footnote>
  <w:footnote w:id="2"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부록 [그림3] 참조</w:t>
      </w:r>
      <w:r w:rsidDel="00000000" w:rsidR="00000000" w:rsidRPr="00000000">
        <w:rPr>
          <w:rtl w:val="0"/>
        </w:rPr>
      </w:r>
    </w:p>
  </w:footnote>
  <w:footnote w:id="3"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부록 [그림4] 참조</w:t>
      </w:r>
    </w:p>
  </w:footnote>
  <w:footnote w:id="4"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부록 [그림5] 참조</w:t>
      </w:r>
      <w:r w:rsidDel="00000000" w:rsidR="00000000" w:rsidRPr="00000000">
        <w:rPr>
          <w:rtl w:val="0"/>
        </w:rPr>
      </w:r>
    </w:p>
  </w:footnote>
  <w:footnote w:id="5"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부록 [그림6] 참조</w:t>
      </w:r>
      <w:r w:rsidDel="00000000" w:rsidR="00000000" w:rsidRPr="00000000">
        <w:rPr>
          <w:rtl w:val="0"/>
        </w:rPr>
      </w:r>
    </w:p>
  </w:footnote>
  <w:footnote w:id="6"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휴먼명조" w:cs="휴먼명조" w:eastAsia="휴먼명조" w:hAnsi="휴먼명조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부록 [그림7] 참조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48" w:lineRule="auto"/>
      <w:ind w:left="600" w:right="0" w:hanging="600"/>
      <w:jc w:val="both"/>
      <w:rPr>
        <w:rFonts w:ascii="함초롬바탕" w:cs="함초롬바탕" w:eastAsia="함초롬바탕" w:hAnsi="함초롬바탕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함초롬바탕" w:cs="함초롬바탕" w:eastAsia="함초롬바탕" w:hAnsi="함초롬바탕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데이터 기반 행정으로 국민의 삶의 질을 개선하라! 데이턴십 해커톤 제 4회</w:t>
    </w:r>
    <w:r w:rsidDel="00000000" w:rsidR="00000000" w:rsidRPr="00000000">
      <w:rPr>
        <w:rFonts w:ascii="함초롬바탕" w:cs="함초롬바탕" w:eastAsia="함초롬바탕" w:hAnsi="함초롬바탕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분석과제개요서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TopicName" w:customStyle="1">
    <w:name w:val="Topic Name"/>
    <w:basedOn w:val="a"/>
    <w:link w:val="TopicNameChar"/>
    <w:qFormat w:val="1"/>
    <w:rsid w:val="00451E47"/>
    <w:pPr>
      <w:wordWrap w:val="1"/>
      <w:spacing w:after="0" w:line="288" w:lineRule="auto"/>
    </w:pPr>
    <w:rPr>
      <w:rFonts w:ascii="KoPub돋움체 Medium" w:cs="Arial" w:eastAsia="KoPub돋움체 Medium" w:hAnsi="바탕"/>
      <w:b w:val="1"/>
      <w:bCs w:val="1"/>
      <w:color w:val="000000"/>
      <w:sz w:val="32"/>
      <w:szCs w:val="32"/>
    </w:rPr>
  </w:style>
  <w:style w:type="character" w:styleId="TopicNameChar" w:customStyle="1">
    <w:name w:val="Topic Name Char"/>
    <w:basedOn w:val="a0"/>
    <w:link w:val="TopicName"/>
    <w:rsid w:val="00451E47"/>
    <w:rPr>
      <w:rFonts w:ascii="KoPub돋움체 Medium" w:cs="Arial" w:eastAsia="KoPub돋움체 Medium" w:hAnsi="바탕"/>
      <w:b w:val="1"/>
      <w:bCs w:val="1"/>
      <w:color w:val="000000"/>
      <w:sz w:val="32"/>
      <w:szCs w:val="32"/>
    </w:rPr>
  </w:style>
  <w:style w:type="paragraph" w:styleId="a3">
    <w:name w:val="header"/>
    <w:basedOn w:val="a"/>
    <w:link w:val="Char"/>
    <w:uiPriority w:val="99"/>
    <w:unhideWhenUsed w:val="1"/>
    <w:rsid w:val="00666B2C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3"/>
    <w:uiPriority w:val="99"/>
    <w:rsid w:val="00666B2C"/>
  </w:style>
  <w:style w:type="paragraph" w:styleId="a4">
    <w:name w:val="footer"/>
    <w:basedOn w:val="a"/>
    <w:link w:val="Char0"/>
    <w:uiPriority w:val="99"/>
    <w:unhideWhenUsed w:val="1"/>
    <w:rsid w:val="00666B2C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4"/>
    <w:uiPriority w:val="99"/>
    <w:rsid w:val="00666B2C"/>
  </w:style>
  <w:style w:type="paragraph" w:styleId="a5" w:customStyle="1">
    <w:name w:val="바탕글"/>
    <w:basedOn w:val="a"/>
    <w:rsid w:val="00666B2C"/>
    <w:pPr>
      <w:spacing w:after="0" w:line="384" w:lineRule="auto"/>
      <w:textAlignment w:val="baseline"/>
    </w:pPr>
    <w:rPr>
      <w:rFonts w:ascii="함초롬바탕" w:cs="굴림" w:eastAsia="굴림" w:hAnsi="굴림"/>
      <w:color w:val="000000"/>
      <w:kern w:val="0"/>
      <w:szCs w:val="20"/>
    </w:rPr>
  </w:style>
  <w:style w:type="paragraph" w:styleId="a6" w:customStyle="1">
    <w:name w:val="머리말"/>
    <w:basedOn w:val="a"/>
    <w:rsid w:val="00666B2C"/>
    <w:pPr>
      <w:wordWrap w:val="1"/>
      <w:snapToGrid w:val="0"/>
      <w:spacing w:after="0" w:line="360" w:lineRule="auto"/>
      <w:textAlignment w:val="baseline"/>
    </w:pPr>
    <w:rPr>
      <w:rFonts w:ascii="함초롬돋움" w:cs="굴림" w:eastAsia="굴림" w:hAnsi="굴림"/>
      <w:color w:val="000000"/>
      <w:kern w:val="0"/>
      <w:sz w:val="18"/>
      <w:szCs w:val="18"/>
    </w:rPr>
  </w:style>
  <w:style w:type="table" w:styleId="a7">
    <w:name w:val="Table Grid"/>
    <w:basedOn w:val="a1"/>
    <w:uiPriority w:val="39"/>
    <w:rsid w:val="00666B2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8">
    <w:name w:val="List Paragraph"/>
    <w:basedOn w:val="a"/>
    <w:link w:val="Char1"/>
    <w:uiPriority w:val="34"/>
    <w:qFormat w:val="1"/>
    <w:rsid w:val="00DF6A83"/>
    <w:pPr>
      <w:ind w:left="800" w:leftChars="400"/>
    </w:pPr>
  </w:style>
  <w:style w:type="paragraph" w:styleId="GBIG1" w:customStyle="1">
    <w:name w:val="GBIG_1"/>
    <w:basedOn w:val="TopicName"/>
    <w:link w:val="GBIG1Char"/>
    <w:qFormat w:val="1"/>
    <w:rsid w:val="00DF6A83"/>
    <w:pPr>
      <w:numPr>
        <w:numId w:val="1"/>
      </w:numPr>
      <w:ind w:right="100" w:rightChars="100"/>
    </w:pPr>
    <w:rPr>
      <w:rFonts w:ascii="HY견고딕" w:eastAsia="HY견고딕"/>
      <w:sz w:val="28"/>
    </w:rPr>
  </w:style>
  <w:style w:type="paragraph" w:styleId="GBIG2" w:customStyle="1">
    <w:name w:val="GBIG_2"/>
    <w:basedOn w:val="GBIG1"/>
    <w:link w:val="GBIG2Char"/>
    <w:qFormat w:val="1"/>
    <w:rsid w:val="00DF6A83"/>
    <w:pPr>
      <w:numPr>
        <w:numId w:val="2"/>
      </w:numPr>
    </w:pPr>
    <w:rPr>
      <w:rFonts w:eastAsiaTheme="majorEastAsia"/>
      <w:b w:val="0"/>
    </w:rPr>
  </w:style>
  <w:style w:type="character" w:styleId="Char1" w:customStyle="1">
    <w:name w:val="목록 단락 Char"/>
    <w:basedOn w:val="a0"/>
    <w:link w:val="a8"/>
    <w:uiPriority w:val="34"/>
    <w:rsid w:val="00DF6A83"/>
  </w:style>
  <w:style w:type="character" w:styleId="GBIG1Char" w:customStyle="1">
    <w:name w:val="GBIG_1 Char"/>
    <w:basedOn w:val="Char1"/>
    <w:link w:val="GBIG1"/>
    <w:rsid w:val="00DF6A83"/>
    <w:rPr>
      <w:rFonts w:ascii="HY견고딕" w:cs="Arial" w:eastAsia="HY견고딕" w:hAnsi="바탕"/>
      <w:b w:val="1"/>
      <w:bCs w:val="1"/>
      <w:color w:val="000000"/>
      <w:sz w:val="28"/>
      <w:szCs w:val="32"/>
    </w:rPr>
  </w:style>
  <w:style w:type="paragraph" w:styleId="GBIG-3" w:customStyle="1">
    <w:name w:val="GBIG-3"/>
    <w:basedOn w:val="GBIG2"/>
    <w:link w:val="GBIG-3Char"/>
    <w:qFormat w:val="1"/>
    <w:rsid w:val="003958B0"/>
    <w:pPr>
      <w:numPr>
        <w:numId w:val="3"/>
      </w:numPr>
      <w:ind w:left="1190" w:right="50" w:rightChars="50" w:hanging="680"/>
      <w:jc w:val="left"/>
    </w:pPr>
    <w:rPr>
      <w:rFonts w:ascii="맑은 고딕" w:hAnsi="맑은 고딕"/>
      <w:sz w:val="24"/>
    </w:rPr>
  </w:style>
  <w:style w:type="character" w:styleId="GBIG2Char" w:customStyle="1">
    <w:name w:val="GBIG_2 Char"/>
    <w:basedOn w:val="GBIG1Char"/>
    <w:link w:val="GBIG2"/>
    <w:rsid w:val="00DF6A83"/>
    <w:rPr>
      <w:rFonts w:ascii="HY견고딕" w:cs="Arial" w:hAnsi="바탕" w:eastAsiaTheme="majorEastAsia"/>
      <w:b w:val="0"/>
      <w:bCs w:val="1"/>
      <w:color w:val="000000"/>
      <w:sz w:val="28"/>
      <w:szCs w:val="32"/>
    </w:rPr>
  </w:style>
  <w:style w:type="paragraph" w:styleId="a9" w:customStyle="1">
    <w:name w:val="표내용"/>
    <w:basedOn w:val="a"/>
    <w:rsid w:val="00292015"/>
    <w:pPr>
      <w:wordWrap w:val="1"/>
      <w:snapToGrid w:val="0"/>
      <w:spacing w:after="0" w:line="288" w:lineRule="auto"/>
      <w:jc w:val="center"/>
      <w:textAlignment w:val="baseline"/>
    </w:pPr>
    <w:rPr>
      <w:rFonts w:ascii="한양신명조" w:cs="굴림" w:eastAsia="굴림" w:hAnsi="굴림"/>
      <w:color w:val="000000"/>
      <w:spacing w:val="-10"/>
      <w:w w:val="95"/>
      <w:kern w:val="0"/>
      <w:szCs w:val="20"/>
    </w:rPr>
  </w:style>
  <w:style w:type="character" w:styleId="GBIG-3Char" w:customStyle="1">
    <w:name w:val="GBIG-3 Char"/>
    <w:basedOn w:val="GBIG2Char"/>
    <w:link w:val="GBIG-3"/>
    <w:rsid w:val="003958B0"/>
    <w:rPr>
      <w:rFonts w:ascii="맑은 고딕" w:cs="Arial" w:hAnsi="맑은 고딕" w:eastAsiaTheme="majorEastAsia"/>
      <w:b w:val="0"/>
      <w:bCs w:val="1"/>
      <w:color w:val="000000"/>
      <w:sz w:val="24"/>
      <w:szCs w:val="32"/>
    </w:rPr>
  </w:style>
  <w:style w:type="paragraph" w:styleId="aa">
    <w:name w:val="caption"/>
    <w:basedOn w:val="a"/>
    <w:next w:val="a"/>
    <w:uiPriority w:val="35"/>
    <w:unhideWhenUsed w:val="1"/>
    <w:qFormat w:val="1"/>
    <w:rsid w:val="00292015"/>
    <w:rPr>
      <w:b w:val="1"/>
      <w:bCs w:val="1"/>
      <w:szCs w:val="20"/>
    </w:rPr>
  </w:style>
  <w:style w:type="character" w:styleId="ab">
    <w:name w:val="Hyperlink"/>
    <w:basedOn w:val="a0"/>
    <w:uiPriority w:val="99"/>
    <w:unhideWhenUsed w:val="1"/>
    <w:rsid w:val="000B04FC"/>
    <w:rPr>
      <w:color w:val="0000ff"/>
      <w:u w:val="single"/>
    </w:rPr>
  </w:style>
  <w:style w:type="paragraph" w:styleId="ac">
    <w:name w:val="footnote text"/>
    <w:basedOn w:val="a"/>
    <w:link w:val="Char2"/>
    <w:uiPriority w:val="99"/>
    <w:semiHidden w:val="1"/>
    <w:unhideWhenUsed w:val="1"/>
    <w:rsid w:val="00E349EC"/>
    <w:pPr>
      <w:snapToGrid w:val="0"/>
      <w:jc w:val="left"/>
    </w:pPr>
  </w:style>
  <w:style w:type="character" w:styleId="Char2" w:customStyle="1">
    <w:name w:val="각주 텍스트 Char"/>
    <w:basedOn w:val="a0"/>
    <w:link w:val="ac"/>
    <w:uiPriority w:val="99"/>
    <w:semiHidden w:val="1"/>
    <w:rsid w:val="00E349EC"/>
  </w:style>
  <w:style w:type="character" w:styleId="ad">
    <w:name w:val="footnote reference"/>
    <w:basedOn w:val="a0"/>
    <w:uiPriority w:val="99"/>
    <w:semiHidden w:val="1"/>
    <w:unhideWhenUsed w:val="1"/>
    <w:rsid w:val="00E349EC"/>
    <w:rPr>
      <w:vertAlign w:val="superscript"/>
    </w:rPr>
  </w:style>
  <w:style w:type="paragraph" w:styleId="ae">
    <w:name w:val="Normal (Web)"/>
    <w:basedOn w:val="a"/>
    <w:uiPriority w:val="99"/>
    <w:unhideWhenUsed w:val="1"/>
    <w:rsid w:val="00F77B8D"/>
    <w:pPr>
      <w:widowControl w:val="1"/>
      <w:wordWrap w:val="1"/>
      <w:autoSpaceDE w:val="1"/>
      <w:autoSpaceDN w:val="1"/>
      <w:spacing w:after="100" w:afterAutospacing="1" w:before="100" w:beforeAutospacing="1" w:line="240" w:lineRule="auto"/>
      <w:jc w:val="left"/>
    </w:pPr>
    <w:rPr>
      <w:rFonts w:ascii="굴림" w:cs="굴림" w:eastAsia="굴림" w:hAnsi="굴림"/>
      <w:kern w:val="0"/>
      <w:sz w:val="24"/>
      <w:szCs w:val="24"/>
    </w:rPr>
  </w:style>
  <w:style w:type="paragraph" w:styleId="af">
    <w:name w:val="endnote text"/>
    <w:basedOn w:val="a"/>
    <w:link w:val="Char3"/>
    <w:uiPriority w:val="99"/>
    <w:semiHidden w:val="1"/>
    <w:unhideWhenUsed w:val="1"/>
    <w:rsid w:val="00F77B8D"/>
    <w:pPr>
      <w:snapToGrid w:val="0"/>
      <w:jc w:val="left"/>
    </w:pPr>
  </w:style>
  <w:style w:type="character" w:styleId="Char3" w:customStyle="1">
    <w:name w:val="미주 텍스트 Char"/>
    <w:basedOn w:val="a0"/>
    <w:link w:val="af"/>
    <w:uiPriority w:val="99"/>
    <w:semiHidden w:val="1"/>
    <w:rsid w:val="00F77B8D"/>
  </w:style>
  <w:style w:type="character" w:styleId="af0">
    <w:name w:val="endnote reference"/>
    <w:basedOn w:val="a0"/>
    <w:uiPriority w:val="99"/>
    <w:semiHidden w:val="1"/>
    <w:unhideWhenUsed w:val="1"/>
    <w:rsid w:val="00F77B8D"/>
    <w:rPr>
      <w:vertAlign w:val="superscript"/>
    </w:rPr>
  </w:style>
  <w:style w:type="character" w:styleId="af1">
    <w:name w:val="FollowedHyperlink"/>
    <w:basedOn w:val="a0"/>
    <w:uiPriority w:val="99"/>
    <w:semiHidden w:val="1"/>
    <w:unhideWhenUsed w:val="1"/>
    <w:rsid w:val="009E34B9"/>
    <w:rPr>
      <w:color w:val="954f72" w:themeColor="followedHyperlink"/>
      <w:u w:val="single"/>
    </w:rPr>
  </w:style>
  <w:style w:type="character" w:styleId="af2">
    <w:name w:val="Unresolved Mention"/>
    <w:basedOn w:val="a0"/>
    <w:uiPriority w:val="99"/>
    <w:semiHidden w:val="1"/>
    <w:unhideWhenUsed w:val="1"/>
    <w:rsid w:val="007B08E2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4.jp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numbering" Target="numbering.xml"/><Relationship Id="rId19" Type="http://schemas.openxmlformats.org/officeDocument/2006/relationships/header" Target="header1.xml"/><Relationship Id="rId6" Type="http://schemas.openxmlformats.org/officeDocument/2006/relationships/styles" Target="styles.xml"/><Relationship Id="rId18" Type="http://schemas.openxmlformats.org/officeDocument/2006/relationships/image" Target="media/image5.png"/><Relationship Id="rId7" Type="http://schemas.openxmlformats.org/officeDocument/2006/relationships/customXml" Target="../customXML/item1.xml"/><Relationship Id="rId8" Type="http://schemas.openxmlformats.org/officeDocument/2006/relationships/image" Target="media/image10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cE3R6f4MDQBywAatyvpRxWdy8w==">AMUW2mXwoIWi7pMPQ/qit9ZputYe/5cyhNa+jfUWEwkC4oNmErGaUr3bGrvKbZh4gep9ATO0gnrbcNKEBxZKBbqt6SMiUk049im0SgjHqDD540W7I22QGAM=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2021-08-06T07:06:00Z</dcterms:created>
  <dc:creator>hyekyoung chon</dc:creator>
</cp:coreProperties>
</file>