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EAFE7" w14:textId="0F46ABC3" w:rsidR="004A1CC5" w:rsidRDefault="00124DBC" w:rsidP="00124DBC">
      <w:pPr>
        <w:pStyle w:val="a9"/>
        <w:numPr>
          <w:ilvl w:val="0"/>
          <w:numId w:val="1"/>
        </w:numPr>
      </w:pPr>
      <w:r>
        <w:rPr>
          <w:rFonts w:hint="eastAsia"/>
        </w:rPr>
        <w:t>DeepSeek-V3.</w:t>
      </w:r>
      <w:r w:rsidR="00082043">
        <w:rPr>
          <w:rFonts w:hint="eastAsia"/>
        </w:rPr>
        <w:t>2</w:t>
      </w:r>
      <w:r w:rsidR="00EF4562">
        <w:rPr>
          <w:rFonts w:hint="eastAsia"/>
        </w:rPr>
        <w:t>(</w:t>
      </w:r>
      <w:r w:rsidR="00EF4562" w:rsidRPr="00EF4562">
        <w:t>https://chat.deepseek.com/share/yd0x2t4q7ntrvhv2z1</w:t>
      </w:r>
      <w:r w:rsidR="00EF4562">
        <w:rPr>
          <w:rFonts w:hint="eastAsia"/>
        </w:rPr>
        <w:t>)</w:t>
      </w:r>
    </w:p>
    <w:p w14:paraId="63A5A87B" w14:textId="0854B703" w:rsidR="00926D97" w:rsidRDefault="00926D97" w:rsidP="00926D97">
      <w:pPr>
        <w:pStyle w:val="a9"/>
        <w:ind w:left="360"/>
      </w:pPr>
      <w:r>
        <w:t>This document is an extensive dataset presented in a tabular format (likely an Excel spreadsheet) containing information on a large collection of Metal-Organic Frameworks (MOFs).</w:t>
      </w:r>
    </w:p>
    <w:p w14:paraId="653D4F79" w14:textId="1BED6224" w:rsidR="00926D97" w:rsidRPr="00F44C72" w:rsidRDefault="00834C56" w:rsidP="00926D97">
      <w:pPr>
        <w:pStyle w:val="a9"/>
        <w:ind w:left="360"/>
        <w:rPr>
          <w:rFonts w:hint="eastAsia"/>
        </w:rPr>
      </w:pPr>
      <w:r>
        <w:tab/>
      </w:r>
    </w:p>
    <w:p w14:paraId="7C1EB829" w14:textId="3AA4E21D" w:rsidR="00926D97" w:rsidRDefault="00926D97" w:rsidP="00926D97">
      <w:pPr>
        <w:pStyle w:val="a9"/>
        <w:ind w:left="360"/>
      </w:pPr>
      <w:r>
        <w:t>The dataset lists over 13,700 unique MOF structures, with each row representing a single MOF. The columns provide specific structural and computational data for each entry. Here is a breakdown of the information contained in the columns:</w:t>
      </w:r>
    </w:p>
    <w:p w14:paraId="418BE99E" w14:textId="77777777" w:rsidR="00926D97" w:rsidRDefault="00926D97" w:rsidP="00926D97">
      <w:pPr>
        <w:pStyle w:val="a9"/>
        <w:ind w:left="360"/>
      </w:pPr>
    </w:p>
    <w:p w14:paraId="2F8E1B74" w14:textId="2FD06CFA" w:rsidR="00926D97" w:rsidRDefault="00926D97" w:rsidP="00926D97">
      <w:pPr>
        <w:pStyle w:val="a9"/>
        <w:ind w:left="360"/>
      </w:pPr>
      <w:r>
        <w:t xml:space="preserve">   No.: A sequential index number for the entry (from 1 to </w:t>
      </w:r>
      <w:commentRangeStart w:id="0"/>
      <w:r>
        <w:t>13,778</w:t>
      </w:r>
      <w:commentRangeEnd w:id="0"/>
      <w:r w:rsidR="00BE1165">
        <w:rPr>
          <w:rStyle w:val="af2"/>
        </w:rPr>
        <w:commentReference w:id="0"/>
      </w:r>
      <w:r>
        <w:t>).</w:t>
      </w:r>
    </w:p>
    <w:p w14:paraId="79C00ECC" w14:textId="39E4EA21" w:rsidR="00926D97" w:rsidRDefault="00926D97" w:rsidP="00926D97">
      <w:pPr>
        <w:pStyle w:val="a9"/>
        <w:ind w:left="360"/>
      </w:pPr>
      <w:r>
        <w:t xml:space="preserve">   NAME: </w:t>
      </w:r>
      <w:commentRangeStart w:id="1"/>
      <w:r>
        <w:t>The unique identifier or code name for the MOF (e.g., CORE3MOF1, IRMOF-1, MIL-53(Cr)</w:t>
      </w:r>
      <w:proofErr w:type="spellStart"/>
      <w:r>
        <w:t>ht</w:t>
      </w:r>
      <w:proofErr w:type="spellEnd"/>
      <w:r>
        <w:t>). Many of these names correspond to well-known MOFs from scientific literature.</w:t>
      </w:r>
      <w:commentRangeEnd w:id="1"/>
      <w:r w:rsidR="00E44E92">
        <w:rPr>
          <w:rStyle w:val="af2"/>
        </w:rPr>
        <w:commentReference w:id="1"/>
      </w:r>
    </w:p>
    <w:p w14:paraId="5804AA42" w14:textId="03E01461" w:rsidR="00926D97" w:rsidRDefault="00926D97" w:rsidP="00926D97">
      <w:pPr>
        <w:pStyle w:val="a9"/>
        <w:ind w:left="360"/>
      </w:pPr>
      <w:r>
        <w:t xml:space="preserve">   VSA: Void Surface Area. A measure of the accessible surface area within the material's pores.</w:t>
      </w:r>
    </w:p>
    <w:p w14:paraId="46049372" w14:textId="3CA1E087" w:rsidR="00926D97" w:rsidRDefault="00926D97" w:rsidP="00926D97">
      <w:pPr>
        <w:pStyle w:val="a9"/>
        <w:ind w:left="360"/>
      </w:pPr>
      <w:r>
        <w:t xml:space="preserve">   PLD: Pore Limiting Diameter. The largest sphere diameter that can pass through the narrowest part of the pore structure.</w:t>
      </w:r>
    </w:p>
    <w:p w14:paraId="389964B7" w14:textId="169C1EEC" w:rsidR="00926D97" w:rsidRDefault="00926D97" w:rsidP="00926D97">
      <w:pPr>
        <w:pStyle w:val="a9"/>
        <w:ind w:left="360"/>
      </w:pPr>
      <w:r>
        <w:t xml:space="preserve">   LCD: Largest Cavity Diameter. The diameter of the largest sphere that can fit within the pore cavities.</w:t>
      </w:r>
    </w:p>
    <w:p w14:paraId="6FB99453" w14:textId="03399187" w:rsidR="00926D97" w:rsidRDefault="00926D97" w:rsidP="00926D97">
      <w:pPr>
        <w:pStyle w:val="a9"/>
        <w:ind w:left="360"/>
      </w:pPr>
      <w:r>
        <w:t xml:space="preserve">   LCD/PLD: The ratio of the Largest Cavity Diameter to the Pore Limiting Diameter.</w:t>
      </w:r>
    </w:p>
    <w:p w14:paraId="3D7C17CF" w14:textId="533E5B01" w:rsidR="00926D97" w:rsidRDefault="00926D97" w:rsidP="00926D97">
      <w:pPr>
        <w:pStyle w:val="a9"/>
        <w:ind w:left="360"/>
      </w:pPr>
      <w:r>
        <w:t xml:space="preserve">   φ: Porosity (Phi). The fraction of the total volume that is void space.</w:t>
      </w:r>
    </w:p>
    <w:p w14:paraId="5CAA2A27" w14:textId="5E9C2E91" w:rsidR="00926D97" w:rsidRDefault="00926D97" w:rsidP="00926D97">
      <w:pPr>
        <w:pStyle w:val="a9"/>
        <w:ind w:left="360"/>
      </w:pPr>
      <w:r>
        <w:t xml:space="preserve">   Density: The density of the MOF crystal structure.</w:t>
      </w:r>
    </w:p>
    <w:p w14:paraId="071FFEBA" w14:textId="13876E52" w:rsidR="00926D97" w:rsidRDefault="00926D97" w:rsidP="00926D97">
      <w:pPr>
        <w:pStyle w:val="a9"/>
        <w:ind w:left="360"/>
      </w:pPr>
      <w:r>
        <w:t xml:space="preserve">   W: </w:t>
      </w:r>
      <w:commentRangeStart w:id="2"/>
      <w:r>
        <w:t>A computed property (possibly related to Henry coefficient or a specific adsorption metric).</w:t>
      </w:r>
      <w:commentRangeEnd w:id="2"/>
      <w:r w:rsidR="00B95279">
        <w:rPr>
          <w:rStyle w:val="af2"/>
        </w:rPr>
        <w:commentReference w:id="2"/>
      </w:r>
    </w:p>
    <w:p w14:paraId="717BCFE7" w14:textId="57181A60" w:rsidR="00926D97" w:rsidRDefault="00926D97" w:rsidP="00926D97">
      <w:pPr>
        <w:pStyle w:val="a9"/>
        <w:ind w:left="360"/>
      </w:pPr>
      <w:r>
        <w:t xml:space="preserve">   CSD: A reference identifier, often corresponding to a unique code from the </w:t>
      </w:r>
      <w:bookmarkStart w:id="3" w:name="OLE_LINK1"/>
      <w:r>
        <w:t>Cambridge Structural Database</w:t>
      </w:r>
      <w:bookmarkEnd w:id="3"/>
      <w:r>
        <w:t xml:space="preserve"> (CSD</w:t>
      </w:r>
      <w:proofErr w:type="gramStart"/>
      <w:r>
        <w:t>) ,</w:t>
      </w:r>
      <w:proofErr w:type="gramEnd"/>
      <w:r>
        <w:t xml:space="preserve"> linking the structure to its original published crystallographic data.</w:t>
      </w:r>
    </w:p>
    <w:p w14:paraId="35E3C2CF" w14:textId="77777777" w:rsidR="00926D97" w:rsidRDefault="00926D97" w:rsidP="00926D97">
      <w:pPr>
        <w:pStyle w:val="a9"/>
        <w:ind w:left="360"/>
      </w:pPr>
    </w:p>
    <w:p w14:paraId="65683A64" w14:textId="7DB55CA2" w:rsidR="00124DBC" w:rsidRDefault="00926D97" w:rsidP="00926D97">
      <w:pPr>
        <w:pStyle w:val="a9"/>
        <w:ind w:left="360"/>
        <w:rPr>
          <w:rFonts w:hint="eastAsia"/>
        </w:rPr>
      </w:pPr>
      <w:r>
        <w:t>The file appears to be a compilation of calculated geometric and physical properties for a very large number of MOF structures, likely used for high-throughput screening, material property analysis, or machine learning applications in materials science.</w:t>
      </w:r>
    </w:p>
    <w:p w14:paraId="30FC3129" w14:textId="40E70F70" w:rsidR="00124DBC" w:rsidRDefault="00124DBC" w:rsidP="00124DBC">
      <w:pPr>
        <w:pStyle w:val="a9"/>
        <w:numPr>
          <w:ilvl w:val="0"/>
          <w:numId w:val="1"/>
        </w:numPr>
      </w:pPr>
      <w:r>
        <w:rPr>
          <w:rFonts w:hint="eastAsia"/>
        </w:rPr>
        <w:t>Qwen</w:t>
      </w:r>
      <w:r w:rsidR="0024618F">
        <w:rPr>
          <w:rFonts w:hint="eastAsia"/>
        </w:rPr>
        <w:t>3.5-Plus</w:t>
      </w:r>
      <w:r w:rsidR="00452A0C">
        <w:rPr>
          <w:rFonts w:hint="eastAsia"/>
        </w:rPr>
        <w:t>(</w:t>
      </w:r>
      <w:r w:rsidR="00452A0C" w:rsidRPr="00452A0C">
        <w:t>https://chat.qwen.ai/s/ce83a026-6672-4e0c-8bc2-494d7f86d03a?fev=0.2.30</w:t>
      </w:r>
      <w:r w:rsidR="00452A0C">
        <w:rPr>
          <w:rFonts w:hint="eastAsia"/>
        </w:rPr>
        <w:t>)</w:t>
      </w:r>
    </w:p>
    <w:p w14:paraId="1E83CF2E" w14:textId="0379F6FE" w:rsidR="00F43D82" w:rsidRPr="00F43D82" w:rsidRDefault="00F43D82" w:rsidP="00F43D82">
      <w:pPr>
        <w:pStyle w:val="a9"/>
        <w:ind w:left="360"/>
      </w:pPr>
      <w:r w:rsidRPr="00F43D82">
        <w:t xml:space="preserve">This document is a computational materials database containing structural and physical property data for Metal-Organic Frameworks (MOFs), likely compiled for high-throughput screening of methane (CH₄) storage or adsorption </w:t>
      </w:r>
      <w:r w:rsidRPr="00F43D82">
        <w:lastRenderedPageBreak/>
        <w:t>applications.</w:t>
      </w:r>
    </w:p>
    <w:p w14:paraId="41AFD36E" w14:textId="77777777" w:rsidR="00F43D82" w:rsidRPr="00F43D82" w:rsidRDefault="00F43D82" w:rsidP="00F43D82">
      <w:pPr>
        <w:pStyle w:val="a9"/>
        <w:ind w:left="360"/>
      </w:pPr>
    </w:p>
    <w:p w14:paraId="114EF3E3" w14:textId="77777777" w:rsidR="00F43D82" w:rsidRPr="00F43D82" w:rsidRDefault="00F43D82" w:rsidP="00F43D82">
      <w:pPr>
        <w:pStyle w:val="a9"/>
        <w:ind w:left="360"/>
      </w:pPr>
      <w:r w:rsidRPr="00F43D82">
        <w:t>---</w:t>
      </w:r>
    </w:p>
    <w:p w14:paraId="1CEF0589" w14:textId="77777777" w:rsidR="00F43D82" w:rsidRPr="00F43D82" w:rsidRDefault="00F43D82" w:rsidP="00F43D82">
      <w:pPr>
        <w:pStyle w:val="a9"/>
        <w:ind w:left="360"/>
      </w:pPr>
    </w:p>
    <w:p w14:paraId="18B429D8" w14:textId="01DE9ECC" w:rsidR="00F43D82" w:rsidRPr="00F43D82" w:rsidRDefault="00F43D82" w:rsidP="00F43D82">
      <w:pPr>
        <w:pStyle w:val="a9"/>
        <w:ind w:left="360"/>
      </w:pPr>
      <w:r w:rsidRPr="00F43D82">
        <w:t xml:space="preserve"> </w:t>
      </w:r>
      <w:r w:rsidRPr="00F43D82">
        <w:rPr>
          <w:rFonts w:ascii="Segoe UI Emoji" w:hAnsi="Segoe UI Emoji" w:cs="Segoe UI Emoji"/>
        </w:rPr>
        <w:t>📊</w:t>
      </w:r>
      <w:r w:rsidRPr="00F43D82">
        <w:t xml:space="preserve"> Data Structure</w:t>
      </w:r>
    </w:p>
    <w:p w14:paraId="52B60B79" w14:textId="77777777" w:rsidR="00F43D82" w:rsidRPr="00F43D82" w:rsidRDefault="00F43D82" w:rsidP="00F43D82">
      <w:pPr>
        <w:pStyle w:val="a9"/>
        <w:ind w:left="360"/>
      </w:pPr>
    </w:p>
    <w:p w14:paraId="2CE31027" w14:textId="77777777" w:rsidR="00F43D82" w:rsidRPr="00F43D82" w:rsidRDefault="00F43D82" w:rsidP="00F43D82">
      <w:pPr>
        <w:pStyle w:val="a9"/>
        <w:ind w:left="360"/>
      </w:pPr>
      <w:r w:rsidRPr="00F43D82">
        <w:t>The spreadsheet contains a single sheet ("Sheet1") with the following columns:</w:t>
      </w:r>
    </w:p>
    <w:p w14:paraId="1DEF70ED" w14:textId="77777777" w:rsidR="00F43D82" w:rsidRPr="00F43D82" w:rsidRDefault="00F43D82" w:rsidP="00F43D82">
      <w:pPr>
        <w:pStyle w:val="a9"/>
        <w:ind w:left="360"/>
      </w:pPr>
    </w:p>
    <w:p w14:paraId="05CBF5E3" w14:textId="77777777" w:rsidR="00F43D82" w:rsidRPr="00F43D82" w:rsidRDefault="00F43D82" w:rsidP="00F43D82">
      <w:pPr>
        <w:pStyle w:val="a9"/>
        <w:ind w:left="360"/>
      </w:pPr>
      <w:r w:rsidRPr="00F43D82">
        <w:t>| Column | Description | Typical Range/Format |</w:t>
      </w:r>
    </w:p>
    <w:p w14:paraId="7CA4CB5F" w14:textId="77777777" w:rsidR="00F43D82" w:rsidRPr="00F43D82" w:rsidRDefault="00F43D82" w:rsidP="00F43D82">
      <w:pPr>
        <w:pStyle w:val="a9"/>
        <w:ind w:left="360"/>
      </w:pPr>
      <w:r w:rsidRPr="00F43D82">
        <w:t>|--------|-------------|---------------------|</w:t>
      </w:r>
    </w:p>
    <w:p w14:paraId="591AE768" w14:textId="479AB897" w:rsidR="00F43D82" w:rsidRPr="00F43D82" w:rsidRDefault="00F43D82" w:rsidP="00F43D82">
      <w:pPr>
        <w:pStyle w:val="a9"/>
        <w:ind w:left="360"/>
      </w:pPr>
      <w:r w:rsidRPr="00F43D82">
        <w:t>| No. | Entry index number | 1 – 15,000+ |</w:t>
      </w:r>
    </w:p>
    <w:p w14:paraId="782C7032" w14:textId="245A7613" w:rsidR="00F43D82" w:rsidRPr="00F43D82" w:rsidRDefault="00F43D82" w:rsidP="00F43D82">
      <w:pPr>
        <w:pStyle w:val="a9"/>
        <w:ind w:left="360"/>
      </w:pPr>
      <w:r w:rsidRPr="00F43D82">
        <w:t>| NAME | Unique MOF identifier | CORE3MOF format |</w:t>
      </w:r>
    </w:p>
    <w:p w14:paraId="5BD93230" w14:textId="5D18B2D9" w:rsidR="00F43D82" w:rsidRPr="00F43D82" w:rsidRDefault="00F43D82" w:rsidP="00F43D82">
      <w:pPr>
        <w:pStyle w:val="a9"/>
        <w:ind w:left="360"/>
      </w:pPr>
      <w:r w:rsidRPr="00F43D82">
        <w:t>| VSA | Volumetric Surface Area</w:t>
      </w:r>
      <w:commentRangeStart w:id="4"/>
      <w:r w:rsidRPr="00F43D82">
        <w:t xml:space="preserve"> | 0 – ~3,000 (units unspecified) </w:t>
      </w:r>
      <w:commentRangeEnd w:id="4"/>
      <w:r w:rsidR="002F0947">
        <w:rPr>
          <w:rStyle w:val="af2"/>
        </w:rPr>
        <w:commentReference w:id="4"/>
      </w:r>
      <w:r w:rsidRPr="00F43D82">
        <w:t>|</w:t>
      </w:r>
    </w:p>
    <w:p w14:paraId="36673760" w14:textId="1906C635" w:rsidR="00F43D82" w:rsidRPr="00F43D82" w:rsidRDefault="00F43D82" w:rsidP="00F43D82">
      <w:pPr>
        <w:pStyle w:val="a9"/>
        <w:ind w:left="360"/>
      </w:pPr>
      <w:r w:rsidRPr="00F43D82">
        <w:t>| PLD | Pore Limiting Diameter | ~</w:t>
      </w:r>
      <w:commentRangeStart w:id="5"/>
      <w:r w:rsidRPr="00F43D82">
        <w:t>2.4 – ~26</w:t>
      </w:r>
      <w:commentRangeEnd w:id="5"/>
      <w:r w:rsidR="001F02A4">
        <w:rPr>
          <w:rStyle w:val="af2"/>
        </w:rPr>
        <w:commentReference w:id="5"/>
      </w:r>
      <w:r w:rsidRPr="00F43D82">
        <w:t xml:space="preserve"> Å |</w:t>
      </w:r>
    </w:p>
    <w:p w14:paraId="30C432D8" w14:textId="0CDC5A9A" w:rsidR="00F43D82" w:rsidRPr="00F43D82" w:rsidRDefault="00F43D82" w:rsidP="00F43D82">
      <w:pPr>
        <w:pStyle w:val="a9"/>
        <w:ind w:left="360"/>
      </w:pPr>
      <w:r w:rsidRPr="00F43D82">
        <w:t>| LCD | Largest Cavity Diameter | ~</w:t>
      </w:r>
      <w:commentRangeStart w:id="6"/>
      <w:r w:rsidRPr="00F43D82">
        <w:t xml:space="preserve">2.7 – ~33 </w:t>
      </w:r>
      <w:commentRangeEnd w:id="6"/>
      <w:r w:rsidR="00BA6E0E">
        <w:rPr>
          <w:rStyle w:val="af2"/>
        </w:rPr>
        <w:commentReference w:id="6"/>
      </w:r>
      <w:r w:rsidRPr="00F43D82">
        <w:t>Å |</w:t>
      </w:r>
    </w:p>
    <w:p w14:paraId="71DF618E" w14:textId="32F43B01" w:rsidR="00F43D82" w:rsidRPr="00F43D82" w:rsidRDefault="00F43D82" w:rsidP="00F43D82">
      <w:pPr>
        <w:pStyle w:val="a9"/>
        <w:ind w:left="360"/>
      </w:pPr>
      <w:r w:rsidRPr="00F43D82">
        <w:t>| LCD/PLD | Pore geometry ratio | ~</w:t>
      </w:r>
      <w:commentRangeStart w:id="7"/>
      <w:r w:rsidRPr="00F43D82">
        <w:t>1.0 – ~4.5</w:t>
      </w:r>
      <w:commentRangeEnd w:id="7"/>
      <w:r w:rsidR="00BA6E0E">
        <w:rPr>
          <w:rStyle w:val="af2"/>
        </w:rPr>
        <w:commentReference w:id="7"/>
      </w:r>
      <w:r w:rsidRPr="00F43D82">
        <w:t xml:space="preserve"> |</w:t>
      </w:r>
    </w:p>
    <w:p w14:paraId="21AE83AB" w14:textId="7BE31158" w:rsidR="00F43D82" w:rsidRPr="00F43D82" w:rsidRDefault="00F43D82" w:rsidP="00F43D82">
      <w:pPr>
        <w:pStyle w:val="a9"/>
        <w:ind w:left="360"/>
      </w:pPr>
      <w:r w:rsidRPr="00F43D82">
        <w:t xml:space="preserve">| φ | Porosity / Void Fraction | </w:t>
      </w:r>
      <w:commentRangeStart w:id="8"/>
      <w:r w:rsidRPr="00F43D82">
        <w:t>0.02 – 0.94</w:t>
      </w:r>
      <w:commentRangeEnd w:id="8"/>
      <w:r w:rsidR="00BA6E0E">
        <w:rPr>
          <w:rStyle w:val="af2"/>
        </w:rPr>
        <w:commentReference w:id="8"/>
      </w:r>
      <w:r w:rsidRPr="00F43D82">
        <w:t xml:space="preserve"> |</w:t>
      </w:r>
    </w:p>
    <w:p w14:paraId="3EFDECFF" w14:textId="24A92F06" w:rsidR="00F43D82" w:rsidRPr="00F43D82" w:rsidRDefault="00F43D82" w:rsidP="00F43D82">
      <w:pPr>
        <w:pStyle w:val="a9"/>
        <w:ind w:left="360"/>
      </w:pPr>
      <w:r w:rsidRPr="00F43D82">
        <w:t>| Density | Framework density | ~</w:t>
      </w:r>
      <w:commentRangeStart w:id="9"/>
      <w:r w:rsidRPr="00F43D82">
        <w:t>140 – ~3,500</w:t>
      </w:r>
      <w:commentRangeEnd w:id="9"/>
      <w:r w:rsidR="005A24DF">
        <w:rPr>
          <w:rStyle w:val="af2"/>
        </w:rPr>
        <w:commentReference w:id="9"/>
      </w:r>
      <w:r w:rsidRPr="00F43D82">
        <w:t xml:space="preserve"> (units unspecified) |</w:t>
      </w:r>
    </w:p>
    <w:p w14:paraId="2E79BD1E" w14:textId="3E8A2FFD" w:rsidR="00F43D82" w:rsidRPr="00F43D82" w:rsidRDefault="00F43D82" w:rsidP="00F43D82">
      <w:pPr>
        <w:pStyle w:val="a9"/>
        <w:ind w:left="360"/>
      </w:pPr>
      <w:r w:rsidRPr="00F43D82">
        <w:t>| W |</w:t>
      </w:r>
      <w:commentRangeStart w:id="10"/>
      <w:r w:rsidRPr="00F43D82">
        <w:t xml:space="preserve"> Weighting factor or adsorption metric | Variable, some negative values </w:t>
      </w:r>
      <w:commentRangeEnd w:id="10"/>
      <w:r w:rsidR="00D976FD">
        <w:rPr>
          <w:rStyle w:val="af2"/>
        </w:rPr>
        <w:commentReference w:id="10"/>
      </w:r>
      <w:r w:rsidRPr="00F43D82">
        <w:t>|</w:t>
      </w:r>
    </w:p>
    <w:p w14:paraId="0F58F082" w14:textId="51081C51" w:rsidR="00F43D82" w:rsidRPr="00F43D82" w:rsidRDefault="00F43D82" w:rsidP="00F43D82">
      <w:pPr>
        <w:pStyle w:val="a9"/>
        <w:ind w:left="360"/>
      </w:pPr>
      <w:r w:rsidRPr="00F43D82">
        <w:t>| CSD | Source identifier | CSD code or literature reference |</w:t>
      </w:r>
    </w:p>
    <w:p w14:paraId="620F5F13" w14:textId="77777777" w:rsidR="00F43D82" w:rsidRPr="00F43D82" w:rsidRDefault="00F43D82" w:rsidP="00F43D82">
      <w:pPr>
        <w:pStyle w:val="a9"/>
        <w:ind w:left="360"/>
      </w:pPr>
    </w:p>
    <w:p w14:paraId="02BF506B" w14:textId="77777777" w:rsidR="00F43D82" w:rsidRPr="00F43D82" w:rsidRDefault="00F43D82" w:rsidP="00F43D82">
      <w:pPr>
        <w:pStyle w:val="a9"/>
        <w:ind w:left="360"/>
      </w:pPr>
      <w:r w:rsidRPr="00F43D82">
        <w:t>---</w:t>
      </w:r>
    </w:p>
    <w:p w14:paraId="007CDDA9" w14:textId="77777777" w:rsidR="00F43D82" w:rsidRPr="00F43D82" w:rsidRDefault="00F43D82" w:rsidP="00F43D82">
      <w:pPr>
        <w:pStyle w:val="a9"/>
        <w:ind w:left="360"/>
      </w:pPr>
    </w:p>
    <w:p w14:paraId="51504622" w14:textId="1EE71A4F" w:rsidR="00F43D82" w:rsidRPr="00F43D82" w:rsidRDefault="00F43D82" w:rsidP="00F43D82">
      <w:pPr>
        <w:pStyle w:val="a9"/>
        <w:ind w:left="360"/>
      </w:pPr>
      <w:r w:rsidRPr="00F43D82">
        <w:t xml:space="preserve"> </w:t>
      </w:r>
      <w:r w:rsidRPr="00F43D82">
        <w:rPr>
          <w:rFonts w:ascii="Segoe UI Emoji" w:hAnsi="Segoe UI Emoji" w:cs="Segoe UI Emoji"/>
        </w:rPr>
        <w:t>🔍</w:t>
      </w:r>
      <w:r w:rsidRPr="00F43D82">
        <w:t xml:space="preserve"> Key Features</w:t>
      </w:r>
    </w:p>
    <w:p w14:paraId="0F9F577F" w14:textId="77777777" w:rsidR="00F43D82" w:rsidRPr="00F43D82" w:rsidRDefault="00F43D82" w:rsidP="00F43D82">
      <w:pPr>
        <w:pStyle w:val="a9"/>
        <w:ind w:left="360"/>
      </w:pPr>
    </w:p>
    <w:p w14:paraId="6EEC5F00" w14:textId="01ED4D9F" w:rsidR="00F43D82" w:rsidRPr="00F43D82" w:rsidRDefault="00F43D82" w:rsidP="00F43D82">
      <w:pPr>
        <w:pStyle w:val="a9"/>
        <w:ind w:left="360"/>
      </w:pPr>
      <w:r w:rsidRPr="00F43D82">
        <w:t>1. Large-Scale Dataset: Contains thousands of MOF structures from the Cambridge Structural Database (CSD) and computational predictions.</w:t>
      </w:r>
    </w:p>
    <w:p w14:paraId="7D058838" w14:textId="77777777" w:rsidR="00F43D82" w:rsidRPr="00F43D82" w:rsidRDefault="00F43D82" w:rsidP="00F43D82">
      <w:pPr>
        <w:pStyle w:val="a9"/>
        <w:ind w:left="360"/>
      </w:pPr>
    </w:p>
    <w:p w14:paraId="5847CB0C" w14:textId="77178AC3" w:rsidR="00F43D82" w:rsidRPr="00F43D82" w:rsidRDefault="00F43D82" w:rsidP="00F43D82">
      <w:pPr>
        <w:pStyle w:val="a9"/>
        <w:ind w:left="360"/>
      </w:pPr>
      <w:r w:rsidRPr="00F43D82">
        <w:t xml:space="preserve">2. Diverse Sources: </w:t>
      </w:r>
    </w:p>
    <w:p w14:paraId="55456B31" w14:textId="77777777" w:rsidR="00F43D82" w:rsidRPr="00F43D82" w:rsidRDefault="00F43D82" w:rsidP="00F43D82">
      <w:pPr>
        <w:pStyle w:val="a9"/>
        <w:ind w:left="360"/>
      </w:pPr>
      <w:r w:rsidRPr="00F43D82">
        <w:t xml:space="preserve">   - Standard CSD </w:t>
      </w:r>
      <w:proofErr w:type="spellStart"/>
      <w:r w:rsidRPr="00F43D82">
        <w:t>refcodes</w:t>
      </w:r>
      <w:proofErr w:type="spellEnd"/>
      <w:r w:rsidRPr="00F43D82">
        <w:t xml:space="preserve"> (e.g., `ANOMOG`, `CIDKUX`, `Cu-BTC`)</w:t>
      </w:r>
    </w:p>
    <w:p w14:paraId="632E1CDA" w14:textId="77777777" w:rsidR="00F43D82" w:rsidRPr="00F43D82" w:rsidRDefault="00F43D82" w:rsidP="00F43D82">
      <w:pPr>
        <w:pStyle w:val="a9"/>
        <w:ind w:left="360"/>
      </w:pPr>
      <w:commentRangeStart w:id="11"/>
      <w:r w:rsidRPr="00F43D82">
        <w:t xml:space="preserve">   - Journal supplementary identifiers (e.g., `acs.cgd.6b00151_...`)</w:t>
      </w:r>
    </w:p>
    <w:p w14:paraId="7B15C02B" w14:textId="77777777" w:rsidR="00F43D82" w:rsidRPr="00F43D82" w:rsidRDefault="00F43D82" w:rsidP="00F43D82">
      <w:pPr>
        <w:pStyle w:val="a9"/>
        <w:ind w:left="360"/>
      </w:pPr>
      <w:r w:rsidRPr="00F43D82">
        <w:t xml:space="preserve">   - Annotated entries (`_manual`, `_charged`, `_SL`, `_</w:t>
      </w:r>
      <w:proofErr w:type="spellStart"/>
      <w:r w:rsidRPr="00F43D82">
        <w:t>ion_b</w:t>
      </w:r>
      <w:proofErr w:type="spellEnd"/>
      <w:r w:rsidRPr="00F43D82">
        <w:t>`)</w:t>
      </w:r>
      <w:commentRangeEnd w:id="11"/>
      <w:r w:rsidR="00221CD3">
        <w:rPr>
          <w:rStyle w:val="af2"/>
        </w:rPr>
        <w:commentReference w:id="11"/>
      </w:r>
    </w:p>
    <w:p w14:paraId="0C7A1DD2" w14:textId="77777777" w:rsidR="00F43D82" w:rsidRPr="00F43D82" w:rsidRDefault="00F43D82" w:rsidP="00F43D82">
      <w:pPr>
        <w:pStyle w:val="a9"/>
        <w:ind w:left="360"/>
      </w:pPr>
    </w:p>
    <w:p w14:paraId="43D6BFDB" w14:textId="453CE5D9" w:rsidR="00F43D82" w:rsidRPr="00F43D82" w:rsidRDefault="00F43D82" w:rsidP="00F43D82">
      <w:pPr>
        <w:pStyle w:val="a9"/>
        <w:ind w:left="360"/>
      </w:pPr>
      <w:r w:rsidRPr="00F43D82">
        <w:t>3. Geometric Descriptors: PLD, LCD, and their ratio help characterize pore accessibility and shape—critical for predicting gas diffusion and storage.</w:t>
      </w:r>
    </w:p>
    <w:p w14:paraId="208B01BD" w14:textId="77777777" w:rsidR="00F43D82" w:rsidRPr="00F43D82" w:rsidRDefault="00F43D82" w:rsidP="00F43D82">
      <w:pPr>
        <w:pStyle w:val="a9"/>
        <w:ind w:left="360"/>
      </w:pPr>
    </w:p>
    <w:p w14:paraId="0FCE6696" w14:textId="36D8644D" w:rsidR="00F43D82" w:rsidRPr="00F43D82" w:rsidRDefault="00F43D82" w:rsidP="00F43D82">
      <w:pPr>
        <w:pStyle w:val="a9"/>
        <w:ind w:left="360"/>
      </w:pPr>
      <w:r w:rsidRPr="00F43D82">
        <w:t xml:space="preserve">4. Performance Indicators: </w:t>
      </w:r>
    </w:p>
    <w:p w14:paraId="7C42416F" w14:textId="77777777" w:rsidR="00F43D82" w:rsidRPr="00F43D82" w:rsidRDefault="00F43D82" w:rsidP="00F43D82">
      <w:pPr>
        <w:pStyle w:val="a9"/>
        <w:ind w:left="360"/>
      </w:pPr>
      <w:r w:rsidRPr="00F43D82">
        <w:lastRenderedPageBreak/>
        <w:t xml:space="preserve">   - High porosity (φ) and VSA generally correlate with higher gas uptake</w:t>
      </w:r>
    </w:p>
    <w:p w14:paraId="14D54154" w14:textId="77777777" w:rsidR="00F43D82" w:rsidRPr="00F43D82" w:rsidRDefault="00F43D82" w:rsidP="00F43D82">
      <w:pPr>
        <w:pStyle w:val="a9"/>
        <w:ind w:left="360"/>
      </w:pPr>
      <w:r w:rsidRPr="00F43D82">
        <w:t xml:space="preserve">   - Density and W values may relate to deliverable capacity or working capacity metrics</w:t>
      </w:r>
    </w:p>
    <w:p w14:paraId="5437ECAF" w14:textId="77777777" w:rsidR="00F43D82" w:rsidRPr="00F43D82" w:rsidRDefault="00F43D82" w:rsidP="00F43D82">
      <w:pPr>
        <w:pStyle w:val="a9"/>
        <w:ind w:left="360"/>
      </w:pPr>
    </w:p>
    <w:p w14:paraId="007FE61F" w14:textId="77777777" w:rsidR="00F43D82" w:rsidRPr="00F43D82" w:rsidRDefault="00F43D82" w:rsidP="00F43D82">
      <w:pPr>
        <w:pStyle w:val="a9"/>
        <w:ind w:left="360"/>
      </w:pPr>
      <w:r w:rsidRPr="00F43D82">
        <w:t>---</w:t>
      </w:r>
    </w:p>
    <w:p w14:paraId="45ABDFFE" w14:textId="77777777" w:rsidR="00F43D82" w:rsidRPr="00F43D82" w:rsidRDefault="00F43D82" w:rsidP="00F43D82">
      <w:pPr>
        <w:pStyle w:val="a9"/>
        <w:ind w:left="360"/>
      </w:pPr>
    </w:p>
    <w:p w14:paraId="6DBCFDF8" w14:textId="61E51C13" w:rsidR="00F43D82" w:rsidRPr="00F43D82" w:rsidRDefault="00F43D82" w:rsidP="00F43D82">
      <w:pPr>
        <w:pStyle w:val="a9"/>
        <w:ind w:left="360"/>
      </w:pPr>
      <w:r w:rsidRPr="00F43D82">
        <w:t xml:space="preserve"> </w:t>
      </w:r>
      <w:r w:rsidRPr="00F43D82">
        <w:rPr>
          <w:rFonts w:ascii="Segoe UI Emoji" w:hAnsi="Segoe UI Emoji" w:cs="Segoe UI Emoji"/>
        </w:rPr>
        <w:t>🎯</w:t>
      </w:r>
      <w:r w:rsidRPr="00F43D82">
        <w:t xml:space="preserve"> Likely Applications</w:t>
      </w:r>
    </w:p>
    <w:p w14:paraId="06681194" w14:textId="77777777" w:rsidR="00F43D82" w:rsidRPr="00F43D82" w:rsidRDefault="00F43D82" w:rsidP="00F43D82">
      <w:pPr>
        <w:pStyle w:val="a9"/>
        <w:ind w:left="360"/>
      </w:pPr>
    </w:p>
    <w:p w14:paraId="6176FF41" w14:textId="74837D97" w:rsidR="00F43D82" w:rsidRPr="00F43D82" w:rsidRDefault="00F43D82" w:rsidP="00F43D82">
      <w:pPr>
        <w:pStyle w:val="a9"/>
        <w:ind w:left="360"/>
      </w:pPr>
      <w:r w:rsidRPr="00F43D82">
        <w:t>- Methane storage screening for natural gas vehicles (ANG technology)</w:t>
      </w:r>
    </w:p>
    <w:p w14:paraId="2D2B4C10" w14:textId="4542285B" w:rsidR="00F43D82" w:rsidRPr="00F43D82" w:rsidRDefault="00F43D82" w:rsidP="00F43D82">
      <w:pPr>
        <w:pStyle w:val="a9"/>
        <w:ind w:left="360"/>
      </w:pPr>
      <w:r w:rsidRPr="00F43D82">
        <w:t>- Material selection for adsorption-based separation processes</w:t>
      </w:r>
    </w:p>
    <w:p w14:paraId="7111C76B" w14:textId="6A18F3F2" w:rsidR="00F43D82" w:rsidRPr="00F43D82" w:rsidRDefault="00F43D82" w:rsidP="00F43D82">
      <w:pPr>
        <w:pStyle w:val="a9"/>
        <w:ind w:left="360"/>
      </w:pPr>
      <w:r w:rsidRPr="00F43D82">
        <w:t>- Machine learning training data for property prediction models</w:t>
      </w:r>
    </w:p>
    <w:p w14:paraId="521C4A42" w14:textId="62BD5BCB" w:rsidR="00F43D82" w:rsidRPr="00F43D82" w:rsidRDefault="00F43D82" w:rsidP="00F43D82">
      <w:pPr>
        <w:pStyle w:val="a9"/>
        <w:ind w:left="360"/>
      </w:pPr>
      <w:r w:rsidRPr="00F43D82">
        <w:t>- Structure-property relationship analysis in porous materials research</w:t>
      </w:r>
    </w:p>
    <w:p w14:paraId="22599F85" w14:textId="77777777" w:rsidR="00F43D82" w:rsidRPr="00F43D82" w:rsidRDefault="00F43D82" w:rsidP="00F43D82">
      <w:pPr>
        <w:pStyle w:val="a9"/>
        <w:ind w:left="360"/>
      </w:pPr>
    </w:p>
    <w:p w14:paraId="6349671D" w14:textId="77777777" w:rsidR="00F43D82" w:rsidRPr="00F43D82" w:rsidRDefault="00F43D82" w:rsidP="00F43D82">
      <w:pPr>
        <w:pStyle w:val="a9"/>
        <w:ind w:left="360"/>
      </w:pPr>
      <w:r w:rsidRPr="00F43D82">
        <w:t>---</w:t>
      </w:r>
    </w:p>
    <w:p w14:paraId="1205AD69" w14:textId="77777777" w:rsidR="00F43D82" w:rsidRPr="00F43D82" w:rsidRDefault="00F43D82" w:rsidP="00F43D82">
      <w:pPr>
        <w:pStyle w:val="a9"/>
        <w:ind w:left="360"/>
      </w:pPr>
    </w:p>
    <w:p w14:paraId="7EDA61DE" w14:textId="2D75B290" w:rsidR="00F43D82" w:rsidRPr="00F43D82" w:rsidRDefault="00F43D82" w:rsidP="00F43D82">
      <w:pPr>
        <w:pStyle w:val="a9"/>
        <w:ind w:left="360"/>
      </w:pPr>
      <w:r w:rsidRPr="00F43D82">
        <w:t xml:space="preserve"> </w:t>
      </w:r>
      <w:r w:rsidRPr="00F43D82">
        <w:rPr>
          <w:rFonts w:ascii="Segoe UI Emoji" w:hAnsi="Segoe UI Emoji" w:cs="Segoe UI Emoji"/>
        </w:rPr>
        <w:t>⚠️</w:t>
      </w:r>
      <w:r w:rsidRPr="00F43D82">
        <w:t xml:space="preserve"> Data Notes</w:t>
      </w:r>
    </w:p>
    <w:p w14:paraId="1AE981DA" w14:textId="77777777" w:rsidR="00F43D82" w:rsidRPr="00F43D82" w:rsidRDefault="00F43D82" w:rsidP="00F43D82">
      <w:pPr>
        <w:pStyle w:val="a9"/>
        <w:ind w:left="360"/>
      </w:pPr>
    </w:p>
    <w:p w14:paraId="0B2759F2" w14:textId="77777777" w:rsidR="00F43D82" w:rsidRPr="00F43D82" w:rsidRDefault="00F43D82" w:rsidP="00F43D82">
      <w:pPr>
        <w:pStyle w:val="a9"/>
        <w:ind w:left="360"/>
      </w:pPr>
      <w:r w:rsidRPr="00F43D82">
        <w:t>- Some entries contain `NAN` values indicating missing calculations</w:t>
      </w:r>
    </w:p>
    <w:p w14:paraId="7FB252E8" w14:textId="77777777" w:rsidR="00F43D82" w:rsidRPr="00F43D82" w:rsidRDefault="00F43D82" w:rsidP="00F43D82">
      <w:pPr>
        <w:pStyle w:val="a9"/>
        <w:ind w:left="360"/>
      </w:pPr>
      <w:r w:rsidRPr="00F43D82">
        <w:t>- Negative `W` values may represent computational artifacts or specific thermodynamic metrics</w:t>
      </w:r>
    </w:p>
    <w:p w14:paraId="77237EBF" w14:textId="77777777" w:rsidR="00F43D82" w:rsidRPr="00F43D82" w:rsidRDefault="00F43D82" w:rsidP="00F43D82">
      <w:pPr>
        <w:pStyle w:val="a9"/>
        <w:ind w:left="360"/>
      </w:pPr>
      <w:r w:rsidRPr="00F43D82">
        <w:t>- Entries with "0" VSA likely represent non-porous or inaccessible structures under the calculation protocol</w:t>
      </w:r>
    </w:p>
    <w:p w14:paraId="27C257F4" w14:textId="77777777" w:rsidR="00F43D82" w:rsidRPr="00F43D82" w:rsidRDefault="00F43D82" w:rsidP="00F43D82">
      <w:pPr>
        <w:pStyle w:val="a9"/>
        <w:ind w:left="360"/>
      </w:pPr>
    </w:p>
    <w:p w14:paraId="65B4FB23" w14:textId="77777777" w:rsidR="00F43D82" w:rsidRPr="00F43D82" w:rsidRDefault="00F43D82" w:rsidP="00F43D82">
      <w:pPr>
        <w:pStyle w:val="a9"/>
        <w:ind w:left="360"/>
      </w:pPr>
      <w:r w:rsidRPr="00F43D82">
        <w:t>---</w:t>
      </w:r>
    </w:p>
    <w:p w14:paraId="6B136333" w14:textId="77777777" w:rsidR="00F43D82" w:rsidRPr="00F43D82" w:rsidRDefault="00F43D82" w:rsidP="00F43D82">
      <w:pPr>
        <w:pStyle w:val="a9"/>
        <w:ind w:left="360"/>
      </w:pPr>
    </w:p>
    <w:p w14:paraId="7181191E" w14:textId="61D19489" w:rsidR="00F43D82" w:rsidRDefault="00F43D82" w:rsidP="00F43D82">
      <w:pPr>
        <w:pStyle w:val="a9"/>
        <w:ind w:left="360"/>
        <w:rPr>
          <w:rFonts w:hint="eastAsia"/>
        </w:rPr>
      </w:pPr>
      <w:r w:rsidRPr="00F43D82">
        <w:t>If you need help with specific analyses—such as filtering MOFs by pore size, identifying top candidates by porosity, or understanding particular CSD references—please let me know!</w:t>
      </w:r>
    </w:p>
    <w:p w14:paraId="5B61D51C" w14:textId="6BABF5AC" w:rsidR="00F43D82" w:rsidRDefault="00F43D82" w:rsidP="00124DBC">
      <w:pPr>
        <w:pStyle w:val="a9"/>
        <w:numPr>
          <w:ilvl w:val="0"/>
          <w:numId w:val="1"/>
        </w:numPr>
      </w:pPr>
      <w:r>
        <w:rPr>
          <w:rFonts w:hint="eastAsia"/>
        </w:rPr>
        <w:t>ChatGPT</w:t>
      </w:r>
      <w:r w:rsidR="00330D58">
        <w:rPr>
          <w:rFonts w:hint="eastAsia"/>
        </w:rPr>
        <w:t>(</w:t>
      </w:r>
      <w:r w:rsidR="00330D58" w:rsidRPr="00330D58">
        <w:t>https://chatgpt.com/share/69cb26e2-7790-83e8-9cf3-2504e34633ac</w:t>
      </w:r>
      <w:r w:rsidR="00330D58">
        <w:rPr>
          <w:rFonts w:hint="eastAsia"/>
        </w:rPr>
        <w:t>)</w:t>
      </w:r>
    </w:p>
    <w:p w14:paraId="0E94CAA5" w14:textId="77777777" w:rsidR="002D49F9" w:rsidRPr="002D49F9" w:rsidRDefault="002D49F9" w:rsidP="002D49F9">
      <w:r w:rsidRPr="002D49F9">
        <w:t xml:space="preserve">This Excel document appears to be a </w:t>
      </w:r>
      <w:r w:rsidRPr="002D49F9">
        <w:rPr>
          <w:b/>
          <w:bCs/>
        </w:rPr>
        <w:t>dataset of materials (likely metal–organic frameworks, MOFs)</w:t>
      </w:r>
      <w:r w:rsidRPr="002D49F9">
        <w:t xml:space="preserve"> with various structural and physical properties. Here’s a clear breakdown of its content:</w:t>
      </w:r>
    </w:p>
    <w:p w14:paraId="7D2ED7F5" w14:textId="77777777" w:rsidR="002D49F9" w:rsidRPr="002D49F9" w:rsidRDefault="002D49F9" w:rsidP="002D49F9">
      <w:r w:rsidRPr="002D49F9">
        <w:pict w14:anchorId="1DC16CD8">
          <v:rect id="_x0000_i1055" style="width:0;height:1.5pt" o:hralign="center" o:hrstd="t" o:hr="t" fillcolor="#a0a0a0" stroked="f"/>
        </w:pict>
      </w:r>
    </w:p>
    <w:p w14:paraId="091FBECE" w14:textId="77777777" w:rsidR="002D49F9" w:rsidRPr="002D49F9" w:rsidRDefault="002D49F9" w:rsidP="002D49F9">
      <w:pPr>
        <w:rPr>
          <w:b/>
          <w:bCs/>
        </w:rPr>
      </w:pPr>
      <w:r w:rsidRPr="002D49F9">
        <w:rPr>
          <w:rFonts w:ascii="Segoe UI Emoji" w:hAnsi="Segoe UI Emoji" w:cs="Segoe UI Emoji"/>
          <w:b/>
          <w:bCs/>
        </w:rPr>
        <w:t>📊</w:t>
      </w:r>
      <w:r w:rsidRPr="002D49F9">
        <w:rPr>
          <w:b/>
          <w:bCs/>
        </w:rPr>
        <w:t xml:space="preserve"> Overall Structure</w:t>
      </w:r>
    </w:p>
    <w:p w14:paraId="21E78E6C" w14:textId="77777777" w:rsidR="002D49F9" w:rsidRPr="002D49F9" w:rsidRDefault="002D49F9" w:rsidP="002D49F9">
      <w:pPr>
        <w:numPr>
          <w:ilvl w:val="0"/>
          <w:numId w:val="3"/>
        </w:numPr>
      </w:pPr>
      <w:r w:rsidRPr="002D49F9">
        <w:lastRenderedPageBreak/>
        <w:t xml:space="preserve">The file contains </w:t>
      </w:r>
      <w:r w:rsidRPr="002D49F9">
        <w:rPr>
          <w:b/>
          <w:bCs/>
        </w:rPr>
        <w:t>one sheet (Sheet1)</w:t>
      </w:r>
      <w:r w:rsidRPr="002D49F9">
        <w:t>.</w:t>
      </w:r>
    </w:p>
    <w:p w14:paraId="4B4F97CE" w14:textId="77777777" w:rsidR="002D49F9" w:rsidRPr="002D49F9" w:rsidRDefault="002D49F9" w:rsidP="002D49F9">
      <w:pPr>
        <w:numPr>
          <w:ilvl w:val="0"/>
          <w:numId w:val="3"/>
        </w:numPr>
      </w:pPr>
      <w:r w:rsidRPr="002D49F9">
        <w:t xml:space="preserve">Each row represents a </w:t>
      </w:r>
      <w:r w:rsidRPr="002D49F9">
        <w:rPr>
          <w:b/>
          <w:bCs/>
        </w:rPr>
        <w:t>different material sample</w:t>
      </w:r>
      <w:r w:rsidRPr="002D49F9">
        <w:t xml:space="preserve"> (e.g., CORE3MOF1, CORE3MOF2, etc.).</w:t>
      </w:r>
    </w:p>
    <w:p w14:paraId="477F9A1E" w14:textId="77777777" w:rsidR="002D49F9" w:rsidRPr="002D49F9" w:rsidRDefault="002D49F9" w:rsidP="002D49F9">
      <w:pPr>
        <w:numPr>
          <w:ilvl w:val="0"/>
          <w:numId w:val="3"/>
        </w:numPr>
      </w:pPr>
      <w:r w:rsidRPr="002D49F9">
        <w:t xml:space="preserve">There are </w:t>
      </w:r>
      <w:r w:rsidRPr="002D49F9">
        <w:rPr>
          <w:b/>
          <w:bCs/>
        </w:rPr>
        <w:t>10 columns</w:t>
      </w:r>
      <w:r w:rsidRPr="002D49F9">
        <w:t>, each describing a specific property.</w:t>
      </w:r>
    </w:p>
    <w:p w14:paraId="05485A67" w14:textId="77777777" w:rsidR="002D49F9" w:rsidRPr="002D49F9" w:rsidRDefault="002D49F9" w:rsidP="002D49F9">
      <w:r w:rsidRPr="002D49F9">
        <w:pict w14:anchorId="20796A0B">
          <v:rect id="_x0000_i1056" style="width:0;height:1.5pt" o:hralign="center" o:hrstd="t" o:hr="t" fillcolor="#a0a0a0" stroked="f"/>
        </w:pict>
      </w:r>
    </w:p>
    <w:p w14:paraId="43C0CB4E" w14:textId="77777777" w:rsidR="002D49F9" w:rsidRPr="002D49F9" w:rsidRDefault="002D49F9" w:rsidP="002D49F9">
      <w:pPr>
        <w:rPr>
          <w:b/>
          <w:bCs/>
        </w:rPr>
      </w:pPr>
      <w:r w:rsidRPr="002D49F9">
        <w:rPr>
          <w:rFonts w:ascii="Segoe UI Emoji" w:hAnsi="Segoe UI Emoji" w:cs="Segoe UI Emoji"/>
          <w:b/>
          <w:bCs/>
        </w:rPr>
        <w:t>🧾</w:t>
      </w:r>
      <w:r w:rsidRPr="002D49F9">
        <w:rPr>
          <w:b/>
          <w:bCs/>
        </w:rPr>
        <w:t xml:space="preserve"> Column Explanation</w:t>
      </w:r>
    </w:p>
    <w:p w14:paraId="5644376A" w14:textId="77777777" w:rsidR="002D49F9" w:rsidRPr="002D49F9" w:rsidRDefault="002D49F9" w:rsidP="002D49F9">
      <w:pPr>
        <w:numPr>
          <w:ilvl w:val="0"/>
          <w:numId w:val="4"/>
        </w:numPr>
      </w:pPr>
      <w:r w:rsidRPr="002D49F9">
        <w:rPr>
          <w:b/>
          <w:bCs/>
        </w:rPr>
        <w:t>No.</w:t>
      </w:r>
    </w:p>
    <w:p w14:paraId="120ED3AC" w14:textId="77777777" w:rsidR="002D49F9" w:rsidRPr="002D49F9" w:rsidRDefault="002D49F9" w:rsidP="002D49F9">
      <w:pPr>
        <w:numPr>
          <w:ilvl w:val="1"/>
          <w:numId w:val="4"/>
        </w:numPr>
      </w:pPr>
      <w:r w:rsidRPr="002D49F9">
        <w:t>Serial number of the material.</w:t>
      </w:r>
    </w:p>
    <w:p w14:paraId="5DDB321E" w14:textId="77777777" w:rsidR="002D49F9" w:rsidRPr="002D49F9" w:rsidRDefault="002D49F9" w:rsidP="002D49F9">
      <w:pPr>
        <w:numPr>
          <w:ilvl w:val="0"/>
          <w:numId w:val="4"/>
        </w:numPr>
      </w:pPr>
      <w:r w:rsidRPr="002D49F9">
        <w:rPr>
          <w:b/>
          <w:bCs/>
        </w:rPr>
        <w:t>NAME</w:t>
      </w:r>
    </w:p>
    <w:p w14:paraId="3D1E916D" w14:textId="77777777" w:rsidR="002D49F9" w:rsidRPr="002D49F9" w:rsidRDefault="002D49F9" w:rsidP="002D49F9">
      <w:pPr>
        <w:numPr>
          <w:ilvl w:val="1"/>
          <w:numId w:val="4"/>
        </w:numPr>
      </w:pPr>
      <w:r w:rsidRPr="002D49F9">
        <w:t>Identifier of the material (e.g., CORE3MOF1).</w:t>
      </w:r>
    </w:p>
    <w:p w14:paraId="58BDC4FC" w14:textId="77777777" w:rsidR="002D49F9" w:rsidRPr="002D49F9" w:rsidRDefault="002D49F9" w:rsidP="002D49F9">
      <w:pPr>
        <w:numPr>
          <w:ilvl w:val="0"/>
          <w:numId w:val="4"/>
        </w:numPr>
      </w:pPr>
      <w:r w:rsidRPr="002D49F9">
        <w:rPr>
          <w:b/>
          <w:bCs/>
        </w:rPr>
        <w:t>VSA (Volumetric Surface Area)</w:t>
      </w:r>
    </w:p>
    <w:p w14:paraId="033ACED8" w14:textId="77777777" w:rsidR="002D49F9" w:rsidRPr="002D49F9" w:rsidRDefault="002D49F9" w:rsidP="002D49F9">
      <w:pPr>
        <w:numPr>
          <w:ilvl w:val="1"/>
          <w:numId w:val="4"/>
        </w:numPr>
      </w:pPr>
      <w:r w:rsidRPr="002D49F9">
        <w:t xml:space="preserve">Likely represents the </w:t>
      </w:r>
      <w:r w:rsidRPr="002D49F9">
        <w:rPr>
          <w:b/>
          <w:bCs/>
        </w:rPr>
        <w:t>surface area per volume</w:t>
      </w:r>
      <w:r w:rsidRPr="002D49F9">
        <w:t xml:space="preserve"> of the material.</w:t>
      </w:r>
    </w:p>
    <w:p w14:paraId="021DD90A" w14:textId="77777777" w:rsidR="002D49F9" w:rsidRPr="002D49F9" w:rsidRDefault="002D49F9" w:rsidP="002D49F9">
      <w:pPr>
        <w:numPr>
          <w:ilvl w:val="1"/>
          <w:numId w:val="4"/>
        </w:numPr>
      </w:pPr>
      <w:r w:rsidRPr="002D49F9">
        <w:t>Important for adsorption performance.</w:t>
      </w:r>
    </w:p>
    <w:p w14:paraId="4E1BFA53" w14:textId="77777777" w:rsidR="002D49F9" w:rsidRPr="002D49F9" w:rsidRDefault="002D49F9" w:rsidP="002D49F9">
      <w:pPr>
        <w:numPr>
          <w:ilvl w:val="0"/>
          <w:numId w:val="4"/>
        </w:numPr>
      </w:pPr>
      <w:r w:rsidRPr="002D49F9">
        <w:rPr>
          <w:b/>
          <w:bCs/>
        </w:rPr>
        <w:t>PLD (Pore Limiting Diameter)</w:t>
      </w:r>
    </w:p>
    <w:p w14:paraId="225F1AA4" w14:textId="77777777" w:rsidR="002D49F9" w:rsidRPr="002D49F9" w:rsidRDefault="002D49F9" w:rsidP="002D49F9">
      <w:pPr>
        <w:numPr>
          <w:ilvl w:val="1"/>
          <w:numId w:val="4"/>
        </w:numPr>
      </w:pPr>
      <w:r w:rsidRPr="002D49F9">
        <w:t xml:space="preserve">The </w:t>
      </w:r>
      <w:r w:rsidRPr="002D49F9">
        <w:rPr>
          <w:b/>
          <w:bCs/>
        </w:rPr>
        <w:t>smallest pore size</w:t>
      </w:r>
      <w:r w:rsidRPr="002D49F9">
        <w:t xml:space="preserve"> in the structure.</w:t>
      </w:r>
    </w:p>
    <w:p w14:paraId="358DC545" w14:textId="77777777" w:rsidR="002D49F9" w:rsidRPr="002D49F9" w:rsidRDefault="002D49F9" w:rsidP="002D49F9">
      <w:pPr>
        <w:numPr>
          <w:ilvl w:val="1"/>
          <w:numId w:val="4"/>
        </w:numPr>
      </w:pPr>
      <w:r w:rsidRPr="002D49F9">
        <w:t>Determines what molecules can enter.</w:t>
      </w:r>
    </w:p>
    <w:p w14:paraId="1AD5AAAE" w14:textId="77777777" w:rsidR="002D49F9" w:rsidRPr="002D49F9" w:rsidRDefault="002D49F9" w:rsidP="002D49F9">
      <w:pPr>
        <w:numPr>
          <w:ilvl w:val="0"/>
          <w:numId w:val="4"/>
        </w:numPr>
      </w:pPr>
      <w:r w:rsidRPr="002D49F9">
        <w:rPr>
          <w:b/>
          <w:bCs/>
        </w:rPr>
        <w:t>LCD (Largest Cavity Diameter)</w:t>
      </w:r>
    </w:p>
    <w:p w14:paraId="12019B0C" w14:textId="77777777" w:rsidR="002D49F9" w:rsidRPr="002D49F9" w:rsidRDefault="002D49F9" w:rsidP="002D49F9">
      <w:pPr>
        <w:numPr>
          <w:ilvl w:val="1"/>
          <w:numId w:val="4"/>
        </w:numPr>
      </w:pPr>
      <w:r w:rsidRPr="002D49F9">
        <w:t xml:space="preserve">The </w:t>
      </w:r>
      <w:r w:rsidRPr="002D49F9">
        <w:rPr>
          <w:b/>
          <w:bCs/>
        </w:rPr>
        <w:t>largest pore size</w:t>
      </w:r>
      <w:r w:rsidRPr="002D49F9">
        <w:t xml:space="preserve"> in the structure.</w:t>
      </w:r>
    </w:p>
    <w:p w14:paraId="62A5D9EC" w14:textId="77777777" w:rsidR="002D49F9" w:rsidRPr="002D49F9" w:rsidRDefault="002D49F9" w:rsidP="002D49F9">
      <w:pPr>
        <w:numPr>
          <w:ilvl w:val="0"/>
          <w:numId w:val="4"/>
        </w:numPr>
      </w:pPr>
      <w:r w:rsidRPr="002D49F9">
        <w:rPr>
          <w:b/>
          <w:bCs/>
        </w:rPr>
        <w:t>LCD/PLD</w:t>
      </w:r>
    </w:p>
    <w:p w14:paraId="0FA62647" w14:textId="77777777" w:rsidR="002D49F9" w:rsidRPr="002D49F9" w:rsidRDefault="002D49F9" w:rsidP="002D49F9">
      <w:pPr>
        <w:numPr>
          <w:ilvl w:val="1"/>
          <w:numId w:val="4"/>
        </w:numPr>
      </w:pPr>
      <w:r w:rsidRPr="002D49F9">
        <w:t>Ratio of largest to smallest pore sizes.</w:t>
      </w:r>
    </w:p>
    <w:p w14:paraId="741728B6" w14:textId="77777777" w:rsidR="002D49F9" w:rsidRPr="002D49F9" w:rsidRDefault="002D49F9" w:rsidP="002D49F9">
      <w:pPr>
        <w:numPr>
          <w:ilvl w:val="1"/>
          <w:numId w:val="4"/>
        </w:numPr>
      </w:pPr>
      <w:r w:rsidRPr="002D49F9">
        <w:t xml:space="preserve">Indicates </w:t>
      </w:r>
      <w:r w:rsidRPr="002D49F9">
        <w:rPr>
          <w:b/>
          <w:bCs/>
        </w:rPr>
        <w:t>pore shape variation or complexity</w:t>
      </w:r>
      <w:r w:rsidRPr="002D49F9">
        <w:t>.</w:t>
      </w:r>
    </w:p>
    <w:p w14:paraId="3781D3CA" w14:textId="77777777" w:rsidR="002D49F9" w:rsidRPr="002D49F9" w:rsidRDefault="002D49F9" w:rsidP="002D49F9">
      <w:pPr>
        <w:numPr>
          <w:ilvl w:val="0"/>
          <w:numId w:val="4"/>
        </w:numPr>
      </w:pPr>
      <w:r w:rsidRPr="002D49F9">
        <w:rPr>
          <w:b/>
          <w:bCs/>
        </w:rPr>
        <w:t>φ (Phi)</w:t>
      </w:r>
    </w:p>
    <w:p w14:paraId="0AA6C806" w14:textId="77777777" w:rsidR="002D49F9" w:rsidRPr="002D49F9" w:rsidRDefault="002D49F9" w:rsidP="002D49F9">
      <w:pPr>
        <w:numPr>
          <w:ilvl w:val="1"/>
          <w:numId w:val="4"/>
        </w:numPr>
      </w:pPr>
      <w:r w:rsidRPr="002D49F9">
        <w:t xml:space="preserve">Likely </w:t>
      </w:r>
      <w:r w:rsidRPr="002D49F9">
        <w:rPr>
          <w:b/>
          <w:bCs/>
        </w:rPr>
        <w:t>porosity</w:t>
      </w:r>
      <w:r w:rsidRPr="002D49F9">
        <w:t xml:space="preserve"> or void fraction.</w:t>
      </w:r>
    </w:p>
    <w:p w14:paraId="3B544747" w14:textId="77777777" w:rsidR="002D49F9" w:rsidRPr="002D49F9" w:rsidRDefault="002D49F9" w:rsidP="002D49F9">
      <w:pPr>
        <w:numPr>
          <w:ilvl w:val="1"/>
          <w:numId w:val="4"/>
        </w:numPr>
      </w:pPr>
      <w:r w:rsidRPr="002D49F9">
        <w:t>Measures how much empty space exists in the material.</w:t>
      </w:r>
    </w:p>
    <w:p w14:paraId="2B3F3201" w14:textId="77777777" w:rsidR="002D49F9" w:rsidRPr="002D49F9" w:rsidRDefault="002D49F9" w:rsidP="002D49F9">
      <w:pPr>
        <w:numPr>
          <w:ilvl w:val="0"/>
          <w:numId w:val="4"/>
        </w:numPr>
      </w:pPr>
      <w:r w:rsidRPr="002D49F9">
        <w:rPr>
          <w:b/>
          <w:bCs/>
        </w:rPr>
        <w:t>Density</w:t>
      </w:r>
    </w:p>
    <w:p w14:paraId="326E2795" w14:textId="77777777" w:rsidR="002D49F9" w:rsidRPr="002D49F9" w:rsidRDefault="002D49F9" w:rsidP="002D49F9">
      <w:pPr>
        <w:numPr>
          <w:ilvl w:val="1"/>
          <w:numId w:val="4"/>
        </w:numPr>
      </w:pPr>
      <w:r w:rsidRPr="002D49F9">
        <w:t>Material density (probably in kg/m³ or similar units).</w:t>
      </w:r>
    </w:p>
    <w:p w14:paraId="46F14317" w14:textId="77777777" w:rsidR="002D49F9" w:rsidRPr="002D49F9" w:rsidRDefault="002D49F9" w:rsidP="002D49F9">
      <w:pPr>
        <w:numPr>
          <w:ilvl w:val="0"/>
          <w:numId w:val="4"/>
        </w:numPr>
      </w:pPr>
      <w:r w:rsidRPr="002D49F9">
        <w:rPr>
          <w:b/>
          <w:bCs/>
        </w:rPr>
        <w:lastRenderedPageBreak/>
        <w:t>W</w:t>
      </w:r>
    </w:p>
    <w:p w14:paraId="30A79988" w14:textId="77777777" w:rsidR="002D49F9" w:rsidRPr="002D49F9" w:rsidRDefault="002D49F9" w:rsidP="002D49F9">
      <w:pPr>
        <w:numPr>
          <w:ilvl w:val="1"/>
          <w:numId w:val="4"/>
        </w:numPr>
      </w:pPr>
      <w:r w:rsidRPr="002D49F9">
        <w:t xml:space="preserve">Could represent </w:t>
      </w:r>
      <w:r w:rsidRPr="002D49F9">
        <w:rPr>
          <w:b/>
          <w:bCs/>
        </w:rPr>
        <w:t>adsorption capacity</w:t>
      </w:r>
      <w:r w:rsidRPr="002D49F9">
        <w:t>, weight fraction, or another performance metric.</w:t>
      </w:r>
    </w:p>
    <w:p w14:paraId="28B9B785" w14:textId="77777777" w:rsidR="002D49F9" w:rsidRPr="002D49F9" w:rsidRDefault="002D49F9" w:rsidP="002D49F9">
      <w:pPr>
        <w:numPr>
          <w:ilvl w:val="0"/>
          <w:numId w:val="4"/>
        </w:numPr>
      </w:pPr>
      <w:r w:rsidRPr="002D49F9">
        <w:rPr>
          <w:b/>
          <w:bCs/>
        </w:rPr>
        <w:t>CSD</w:t>
      </w:r>
    </w:p>
    <w:p w14:paraId="77C23D3C" w14:textId="77777777" w:rsidR="002D49F9" w:rsidRPr="002D49F9" w:rsidRDefault="002D49F9" w:rsidP="002D49F9">
      <w:pPr>
        <w:numPr>
          <w:ilvl w:val="0"/>
          <w:numId w:val="5"/>
        </w:numPr>
      </w:pPr>
      <w:r w:rsidRPr="002D49F9">
        <w:t xml:space="preserve">Reference code, possibly from a </w:t>
      </w:r>
      <w:commentRangeStart w:id="12"/>
      <w:r w:rsidRPr="002D49F9">
        <w:rPr>
          <w:b/>
          <w:bCs/>
        </w:rPr>
        <w:t>crystallographic database</w:t>
      </w:r>
      <w:commentRangeEnd w:id="12"/>
      <w:r w:rsidR="00592C74">
        <w:rPr>
          <w:rStyle w:val="af2"/>
        </w:rPr>
        <w:commentReference w:id="12"/>
      </w:r>
      <w:r w:rsidRPr="002D49F9">
        <w:t xml:space="preserve"> or literature.</w:t>
      </w:r>
    </w:p>
    <w:p w14:paraId="71B4116B" w14:textId="77777777" w:rsidR="002D49F9" w:rsidRPr="002D49F9" w:rsidRDefault="002D49F9" w:rsidP="002D49F9">
      <w:r w:rsidRPr="002D49F9">
        <w:pict w14:anchorId="6CE5FE16">
          <v:rect id="_x0000_i1057" style="width:0;height:1.5pt" o:hralign="center" o:hrstd="t" o:hr="t" fillcolor="#a0a0a0" stroked="f"/>
        </w:pict>
      </w:r>
    </w:p>
    <w:p w14:paraId="240D21FF" w14:textId="77777777" w:rsidR="002D49F9" w:rsidRPr="002D49F9" w:rsidRDefault="002D49F9" w:rsidP="002D49F9">
      <w:pPr>
        <w:rPr>
          <w:b/>
          <w:bCs/>
        </w:rPr>
      </w:pPr>
      <w:r w:rsidRPr="002D49F9">
        <w:rPr>
          <w:rFonts w:ascii="Segoe UI Emoji" w:hAnsi="Segoe UI Emoji" w:cs="Segoe UI Emoji"/>
          <w:b/>
          <w:bCs/>
        </w:rPr>
        <w:t>🔍</w:t>
      </w:r>
      <w:r w:rsidRPr="002D49F9">
        <w:rPr>
          <w:b/>
          <w:bCs/>
        </w:rPr>
        <w:t xml:space="preserve"> What This Dataset Is About</w:t>
      </w:r>
    </w:p>
    <w:p w14:paraId="26DDEB4F" w14:textId="77777777" w:rsidR="002D49F9" w:rsidRPr="002D49F9" w:rsidRDefault="002D49F9" w:rsidP="002D49F9">
      <w:r w:rsidRPr="002D49F9">
        <w:t>This dataset is most likely used in:</w:t>
      </w:r>
    </w:p>
    <w:p w14:paraId="2A990DF7" w14:textId="77777777" w:rsidR="002D49F9" w:rsidRPr="002D49F9" w:rsidRDefault="002D49F9" w:rsidP="002D49F9">
      <w:pPr>
        <w:numPr>
          <w:ilvl w:val="0"/>
          <w:numId w:val="6"/>
        </w:numPr>
      </w:pPr>
      <w:r w:rsidRPr="002D49F9">
        <w:rPr>
          <w:b/>
          <w:bCs/>
        </w:rPr>
        <w:t>Material science research</w:t>
      </w:r>
    </w:p>
    <w:p w14:paraId="4CB99585" w14:textId="77777777" w:rsidR="002D49F9" w:rsidRPr="002D49F9" w:rsidRDefault="002D49F9" w:rsidP="002D49F9">
      <w:pPr>
        <w:numPr>
          <w:ilvl w:val="0"/>
          <w:numId w:val="6"/>
        </w:numPr>
      </w:pPr>
      <w:r w:rsidRPr="002D49F9">
        <w:rPr>
          <w:b/>
          <w:bCs/>
        </w:rPr>
        <w:t>Gas adsorption/storage studies</w:t>
      </w:r>
      <w:r w:rsidRPr="002D49F9">
        <w:t xml:space="preserve"> (e.g., CO₂, CH₄, H₂)</w:t>
      </w:r>
    </w:p>
    <w:p w14:paraId="06A9F286" w14:textId="77777777" w:rsidR="002D49F9" w:rsidRPr="002D49F9" w:rsidRDefault="002D49F9" w:rsidP="002D49F9">
      <w:pPr>
        <w:numPr>
          <w:ilvl w:val="0"/>
          <w:numId w:val="6"/>
        </w:numPr>
      </w:pPr>
      <w:r w:rsidRPr="002D49F9">
        <w:rPr>
          <w:b/>
          <w:bCs/>
        </w:rPr>
        <w:t>Screening of porous materials (MOFs)</w:t>
      </w:r>
    </w:p>
    <w:p w14:paraId="40C9C50A" w14:textId="77777777" w:rsidR="002D49F9" w:rsidRPr="002D49F9" w:rsidRDefault="002D49F9" w:rsidP="002D49F9">
      <w:r w:rsidRPr="002D49F9">
        <w:t>Researchers could use it to:</w:t>
      </w:r>
    </w:p>
    <w:p w14:paraId="1798D99E" w14:textId="77777777" w:rsidR="002D49F9" w:rsidRPr="002D49F9" w:rsidRDefault="002D49F9" w:rsidP="002D49F9">
      <w:pPr>
        <w:numPr>
          <w:ilvl w:val="0"/>
          <w:numId w:val="7"/>
        </w:numPr>
      </w:pPr>
      <w:r w:rsidRPr="002D49F9">
        <w:t>Compare pore structures</w:t>
      </w:r>
    </w:p>
    <w:p w14:paraId="5DE132BA" w14:textId="77777777" w:rsidR="002D49F9" w:rsidRPr="002D49F9" w:rsidRDefault="002D49F9" w:rsidP="002D49F9">
      <w:pPr>
        <w:numPr>
          <w:ilvl w:val="0"/>
          <w:numId w:val="7"/>
        </w:numPr>
      </w:pPr>
      <w:r w:rsidRPr="002D49F9">
        <w:t>Identify materials with high adsorption potential</w:t>
      </w:r>
    </w:p>
    <w:p w14:paraId="2363E97B" w14:textId="77777777" w:rsidR="002D49F9" w:rsidRPr="002D49F9" w:rsidRDefault="002D49F9" w:rsidP="002D49F9">
      <w:pPr>
        <w:numPr>
          <w:ilvl w:val="0"/>
          <w:numId w:val="7"/>
        </w:numPr>
      </w:pPr>
      <w:r w:rsidRPr="002D49F9">
        <w:t>Build predictive models (e.g., machine learning)</w:t>
      </w:r>
    </w:p>
    <w:p w14:paraId="4B00DA57" w14:textId="77777777" w:rsidR="002D49F9" w:rsidRPr="002D49F9" w:rsidRDefault="002D49F9" w:rsidP="002D49F9">
      <w:r w:rsidRPr="002D49F9">
        <w:pict w14:anchorId="4E5186E1">
          <v:rect id="_x0000_i1058" style="width:0;height:1.5pt" o:hralign="center" o:hrstd="t" o:hr="t" fillcolor="#a0a0a0" stroked="f"/>
        </w:pict>
      </w:r>
    </w:p>
    <w:p w14:paraId="7AC52075" w14:textId="77777777" w:rsidR="002D49F9" w:rsidRPr="002D49F9" w:rsidRDefault="002D49F9" w:rsidP="002D49F9">
      <w:pPr>
        <w:rPr>
          <w:b/>
          <w:bCs/>
        </w:rPr>
      </w:pPr>
      <w:r w:rsidRPr="002D49F9">
        <w:rPr>
          <w:rFonts w:ascii="Segoe UI Emoji" w:hAnsi="Segoe UI Emoji" w:cs="Segoe UI Emoji"/>
          <w:b/>
          <w:bCs/>
        </w:rPr>
        <w:t>📌</w:t>
      </w:r>
      <w:r w:rsidRPr="002D49F9">
        <w:rPr>
          <w:b/>
          <w:bCs/>
        </w:rPr>
        <w:t xml:space="preserve"> Key Observations</w:t>
      </w:r>
    </w:p>
    <w:p w14:paraId="777B1512" w14:textId="77777777" w:rsidR="002D49F9" w:rsidRPr="002D49F9" w:rsidRDefault="002D49F9" w:rsidP="002D49F9">
      <w:pPr>
        <w:numPr>
          <w:ilvl w:val="0"/>
          <w:numId w:val="8"/>
        </w:numPr>
      </w:pPr>
      <w:r w:rsidRPr="002D49F9">
        <w:t xml:space="preserve">Some materials have </w:t>
      </w:r>
      <w:r w:rsidRPr="002D49F9">
        <w:rPr>
          <w:b/>
          <w:bCs/>
        </w:rPr>
        <w:t>zero VSA</w:t>
      </w:r>
      <w:r w:rsidRPr="002D49F9">
        <w:t>, suggesting non-porous or inaccessible structures.</w:t>
      </w:r>
    </w:p>
    <w:p w14:paraId="47E45B62" w14:textId="77777777" w:rsidR="002D49F9" w:rsidRPr="002D49F9" w:rsidRDefault="002D49F9" w:rsidP="002D49F9">
      <w:pPr>
        <w:numPr>
          <w:ilvl w:val="0"/>
          <w:numId w:val="8"/>
        </w:numPr>
      </w:pPr>
      <w:r w:rsidRPr="002D49F9">
        <w:t xml:space="preserve">There is a wide variation in </w:t>
      </w:r>
      <w:r w:rsidRPr="002D49F9">
        <w:rPr>
          <w:b/>
          <w:bCs/>
        </w:rPr>
        <w:t>density and pore sizes</w:t>
      </w:r>
      <w:r w:rsidRPr="002D49F9">
        <w:t>, indicating diverse material types.</w:t>
      </w:r>
    </w:p>
    <w:p w14:paraId="1E92A495" w14:textId="77777777" w:rsidR="002D49F9" w:rsidRPr="002D49F9" w:rsidRDefault="002D49F9" w:rsidP="002D49F9">
      <w:pPr>
        <w:numPr>
          <w:ilvl w:val="0"/>
          <w:numId w:val="8"/>
        </w:numPr>
      </w:pPr>
      <w:r w:rsidRPr="002D49F9">
        <w:t xml:space="preserve">The presence of </w:t>
      </w:r>
      <w:r w:rsidRPr="002D49F9">
        <w:rPr>
          <w:b/>
          <w:bCs/>
        </w:rPr>
        <w:t>CSD codes</w:t>
      </w:r>
      <w:r w:rsidRPr="002D49F9">
        <w:t xml:space="preserve"> suggests links to experimental or published structures.</w:t>
      </w:r>
    </w:p>
    <w:p w14:paraId="7AC0A3C5" w14:textId="77777777" w:rsidR="002D49F9" w:rsidRPr="002D49F9" w:rsidRDefault="002D49F9" w:rsidP="002D49F9">
      <w:r w:rsidRPr="002D49F9">
        <w:pict w14:anchorId="28B04D5E">
          <v:rect id="_x0000_i1059" style="width:0;height:1.5pt" o:hralign="center" o:hrstd="t" o:hr="t" fillcolor="#a0a0a0" stroked="f"/>
        </w:pict>
      </w:r>
    </w:p>
    <w:p w14:paraId="4B57ACE2" w14:textId="77777777" w:rsidR="002D49F9" w:rsidRPr="002D49F9" w:rsidRDefault="002D49F9" w:rsidP="002D49F9">
      <w:r w:rsidRPr="002D49F9">
        <w:t>If you want, I can:</w:t>
      </w:r>
    </w:p>
    <w:p w14:paraId="7D903EBA" w14:textId="77777777" w:rsidR="002D49F9" w:rsidRPr="002D49F9" w:rsidRDefault="002D49F9" w:rsidP="002D49F9">
      <w:pPr>
        <w:numPr>
          <w:ilvl w:val="0"/>
          <w:numId w:val="9"/>
        </w:numPr>
      </w:pPr>
      <w:r w:rsidRPr="002D49F9">
        <w:t>Analyze correlations (e.g., VSA vs adsorption performance)</w:t>
      </w:r>
    </w:p>
    <w:p w14:paraId="21C3639A" w14:textId="77777777" w:rsidR="002D49F9" w:rsidRPr="002D49F9" w:rsidRDefault="002D49F9" w:rsidP="002D49F9">
      <w:pPr>
        <w:numPr>
          <w:ilvl w:val="0"/>
          <w:numId w:val="9"/>
        </w:numPr>
      </w:pPr>
      <w:r w:rsidRPr="002D49F9">
        <w:t>Visualize the data</w:t>
      </w:r>
    </w:p>
    <w:p w14:paraId="5FD0D280" w14:textId="77777777" w:rsidR="002D49F9" w:rsidRPr="002D49F9" w:rsidRDefault="002D49F9" w:rsidP="002D49F9">
      <w:pPr>
        <w:numPr>
          <w:ilvl w:val="0"/>
          <w:numId w:val="9"/>
        </w:numPr>
      </w:pPr>
      <w:r w:rsidRPr="002D49F9">
        <w:lastRenderedPageBreak/>
        <w:t>Help you interpret it for a report or assignment</w:t>
      </w:r>
    </w:p>
    <w:p w14:paraId="19B0ADE4" w14:textId="77777777" w:rsidR="00F43D82" w:rsidRPr="002D49F9" w:rsidRDefault="00F43D82" w:rsidP="002D49F9">
      <w:pPr>
        <w:rPr>
          <w:rFonts w:hint="eastAsia"/>
        </w:rPr>
      </w:pPr>
    </w:p>
    <w:p w14:paraId="45905024" w14:textId="64573DF8" w:rsidR="001E7CCD" w:rsidRPr="001E7CCD" w:rsidRDefault="00F43D82" w:rsidP="003919C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Gemini</w:t>
      </w:r>
      <w:r w:rsidR="00BA2A96">
        <w:rPr>
          <w:rFonts w:hint="eastAsia"/>
        </w:rPr>
        <w:t>(</w:t>
      </w:r>
      <w:r w:rsidR="00BA2A96" w:rsidRPr="00BA2A96">
        <w:t>https://gemini.google.com/share/9cc2a596636c</w:t>
      </w:r>
      <w:r w:rsidR="00BA2A96">
        <w:rPr>
          <w:rFonts w:hint="eastAsia"/>
        </w:rPr>
        <w:t>)</w:t>
      </w:r>
    </w:p>
    <w:p w14:paraId="4C5F5A28" w14:textId="77777777" w:rsidR="001E7CCD" w:rsidRPr="001E7CCD" w:rsidRDefault="001E7CCD" w:rsidP="001E7CCD">
      <w:pPr>
        <w:pStyle w:val="a9"/>
        <w:ind w:left="360"/>
      </w:pPr>
      <w:r w:rsidRPr="001E7CCD">
        <w:t xml:space="preserve">The document titled </w:t>
      </w:r>
      <w:r w:rsidRPr="001E7CCD">
        <w:rPr>
          <w:b/>
          <w:bCs/>
        </w:rPr>
        <w:t>CH4.xlsx</w:t>
      </w:r>
      <w:r w:rsidRPr="001E7CCD">
        <w:t xml:space="preserve"> contains a dataset of </w:t>
      </w:r>
      <w:r w:rsidRPr="001E7CCD">
        <w:rPr>
          <w:b/>
          <w:bCs/>
        </w:rPr>
        <w:t>15,333 entries</w:t>
      </w:r>
      <w:r w:rsidRPr="001E7CCD">
        <w:t xml:space="preserve"> related to the physical and structural properties of </w:t>
      </w:r>
      <w:r w:rsidRPr="001E7CCD">
        <w:rPr>
          <w:b/>
          <w:bCs/>
        </w:rPr>
        <w:t>Metal-Organic Frameworks (MOFs)</w:t>
      </w:r>
      <w:r w:rsidRPr="001E7CCD">
        <w:t>, likely specifically focused on their methane ($CH</w:t>
      </w:r>
      <w:proofErr w:type="gramStart"/>
      <w:r w:rsidRPr="001E7CCD">
        <w:t>_{</w:t>
      </w:r>
      <w:proofErr w:type="gramEnd"/>
      <w:r w:rsidRPr="001E7CCD">
        <w:t>4}$) storage or adsorption characteristics.</w:t>
      </w:r>
    </w:p>
    <w:p w14:paraId="01128BA6" w14:textId="77777777" w:rsidR="001E7CCD" w:rsidRPr="001E7CCD" w:rsidRDefault="001E7CCD" w:rsidP="001E7CCD">
      <w:pPr>
        <w:pStyle w:val="a9"/>
        <w:ind w:left="360"/>
      </w:pPr>
      <w:r w:rsidRPr="001E7CCD">
        <w:t>Based on the data structure, here is a breakdown of the information provided for each MOF:</w:t>
      </w:r>
    </w:p>
    <w:p w14:paraId="3F840DFC" w14:textId="77777777" w:rsidR="001E7CCD" w:rsidRPr="001E7CCD" w:rsidRDefault="001E7CCD" w:rsidP="001E7CCD">
      <w:pPr>
        <w:pStyle w:val="a9"/>
        <w:numPr>
          <w:ilvl w:val="0"/>
          <w:numId w:val="2"/>
        </w:numPr>
      </w:pPr>
      <w:r w:rsidRPr="001E7CCD">
        <w:rPr>
          <w:b/>
          <w:bCs/>
        </w:rPr>
        <w:t>NAME</w:t>
      </w:r>
      <w:r w:rsidRPr="001E7CCD">
        <w:t xml:space="preserve">: The identifier for the MOF (e.g., CORE3MOF1, CORE3MOF2), likely originating from the </w:t>
      </w:r>
      <w:proofErr w:type="spellStart"/>
      <w:r w:rsidRPr="001E7CCD">
        <w:t>CoRE</w:t>
      </w:r>
      <w:proofErr w:type="spellEnd"/>
      <w:r w:rsidRPr="001E7CCD">
        <w:t xml:space="preserve"> MOF database.</w:t>
      </w:r>
    </w:p>
    <w:p w14:paraId="48195C9B" w14:textId="77777777" w:rsidR="001E7CCD" w:rsidRPr="001E7CCD" w:rsidRDefault="001E7CCD" w:rsidP="001E7CCD">
      <w:pPr>
        <w:pStyle w:val="a9"/>
        <w:numPr>
          <w:ilvl w:val="0"/>
          <w:numId w:val="2"/>
        </w:numPr>
      </w:pPr>
      <w:r w:rsidRPr="001E7CCD">
        <w:rPr>
          <w:b/>
          <w:bCs/>
        </w:rPr>
        <w:t>VSA</w:t>
      </w:r>
      <w:r w:rsidRPr="001E7CCD">
        <w:t>: Volumetric Surface Area.</w:t>
      </w:r>
    </w:p>
    <w:p w14:paraId="1002865F" w14:textId="77777777" w:rsidR="001E7CCD" w:rsidRPr="001E7CCD" w:rsidRDefault="001E7CCD" w:rsidP="001E7CCD">
      <w:pPr>
        <w:pStyle w:val="a9"/>
        <w:numPr>
          <w:ilvl w:val="0"/>
          <w:numId w:val="2"/>
        </w:numPr>
      </w:pPr>
      <w:r w:rsidRPr="001E7CCD">
        <w:rPr>
          <w:b/>
          <w:bCs/>
        </w:rPr>
        <w:t>PLD</w:t>
      </w:r>
      <w:r w:rsidRPr="001E7CCD">
        <w:t>: Pore Limiting Diameter (measured in $\text{\</w:t>
      </w:r>
      <w:proofErr w:type="gramStart"/>
      <w:r w:rsidRPr="001E7CCD">
        <w:t>AA}$</w:t>
      </w:r>
      <w:proofErr w:type="gramEnd"/>
      <w:r w:rsidRPr="001E7CCD">
        <w:t>), which represents the smallest opening along the widest diffusion path.</w:t>
      </w:r>
    </w:p>
    <w:p w14:paraId="4BE998BE" w14:textId="77777777" w:rsidR="001E7CCD" w:rsidRPr="001E7CCD" w:rsidRDefault="001E7CCD" w:rsidP="001E7CCD">
      <w:pPr>
        <w:pStyle w:val="a9"/>
        <w:numPr>
          <w:ilvl w:val="0"/>
          <w:numId w:val="2"/>
        </w:numPr>
      </w:pPr>
      <w:r w:rsidRPr="001E7CCD">
        <w:rPr>
          <w:b/>
          <w:bCs/>
        </w:rPr>
        <w:t>LCD</w:t>
      </w:r>
      <w:r w:rsidRPr="001E7CCD">
        <w:t>: Largest Cavity Diameter (measured in $\text{\</w:t>
      </w:r>
      <w:proofErr w:type="gramStart"/>
      <w:r w:rsidRPr="001E7CCD">
        <w:t>AA}$</w:t>
      </w:r>
      <w:proofErr w:type="gramEnd"/>
      <w:r w:rsidRPr="001E7CCD">
        <w:t>), representing the largest sphere that can fit inside the pores.</w:t>
      </w:r>
    </w:p>
    <w:p w14:paraId="5B958DA2" w14:textId="77777777" w:rsidR="001E7CCD" w:rsidRPr="001E7CCD" w:rsidRDefault="001E7CCD" w:rsidP="001E7CCD">
      <w:pPr>
        <w:pStyle w:val="a9"/>
        <w:numPr>
          <w:ilvl w:val="0"/>
          <w:numId w:val="2"/>
        </w:numPr>
      </w:pPr>
      <w:r w:rsidRPr="001E7CCD">
        <w:rPr>
          <w:b/>
          <w:bCs/>
        </w:rPr>
        <w:t>LCD/PLD</w:t>
      </w:r>
      <w:r w:rsidRPr="001E7CCD">
        <w:t>: The ratio between the Largest Cavity Diameter and the Pore Limiting Diameter.</w:t>
      </w:r>
    </w:p>
    <w:p w14:paraId="13676D2D" w14:textId="77777777" w:rsidR="001E7CCD" w:rsidRPr="001E7CCD" w:rsidRDefault="001E7CCD" w:rsidP="001E7CCD">
      <w:pPr>
        <w:pStyle w:val="a9"/>
        <w:numPr>
          <w:ilvl w:val="0"/>
          <w:numId w:val="2"/>
        </w:numPr>
      </w:pPr>
      <w:r w:rsidRPr="001E7CCD">
        <w:rPr>
          <w:b/>
          <w:bCs/>
        </w:rPr>
        <w:t>$\phi$ (Void Fraction)</w:t>
      </w:r>
      <w:r w:rsidRPr="001E7CCD">
        <w:t>: The porosity of the material, representing the fraction of the total volume that is empty space.</w:t>
      </w:r>
    </w:p>
    <w:p w14:paraId="01D40B5A" w14:textId="77777777" w:rsidR="001E7CCD" w:rsidRPr="001E7CCD" w:rsidRDefault="001E7CCD" w:rsidP="001E7CCD">
      <w:pPr>
        <w:pStyle w:val="a9"/>
        <w:numPr>
          <w:ilvl w:val="0"/>
          <w:numId w:val="2"/>
        </w:numPr>
      </w:pPr>
      <w:r w:rsidRPr="001E7CCD">
        <w:rPr>
          <w:b/>
          <w:bCs/>
        </w:rPr>
        <w:t>Density</w:t>
      </w:r>
      <w:r w:rsidRPr="001E7CCD">
        <w:t>: The density of the framework.</w:t>
      </w:r>
    </w:p>
    <w:p w14:paraId="3EC4316B" w14:textId="77777777" w:rsidR="001E7CCD" w:rsidRPr="001E7CCD" w:rsidRDefault="001E7CCD" w:rsidP="001E7CCD">
      <w:pPr>
        <w:pStyle w:val="a9"/>
        <w:numPr>
          <w:ilvl w:val="0"/>
          <w:numId w:val="2"/>
        </w:numPr>
      </w:pPr>
      <w:r w:rsidRPr="001E7CCD">
        <w:rPr>
          <w:b/>
          <w:bCs/>
        </w:rPr>
        <w:t>W</w:t>
      </w:r>
      <w:r w:rsidRPr="001E7CCD">
        <w:t>: Likely represents the methane ($CH</w:t>
      </w:r>
      <w:proofErr w:type="gramStart"/>
      <w:r w:rsidRPr="001E7CCD">
        <w:t>_{</w:t>
      </w:r>
      <w:proofErr w:type="gramEnd"/>
      <w:r w:rsidRPr="001E7CCD">
        <w:t xml:space="preserve">4}$) uptake capacity or </w:t>
      </w:r>
      <w:commentRangeStart w:id="13"/>
      <w:r w:rsidRPr="001E7CCD">
        <w:t>weight-related performance metric.</w:t>
      </w:r>
      <w:commentRangeEnd w:id="13"/>
      <w:r w:rsidR="00296AA0">
        <w:rPr>
          <w:rStyle w:val="af2"/>
        </w:rPr>
        <w:commentReference w:id="13"/>
      </w:r>
    </w:p>
    <w:p w14:paraId="07A8B8C8" w14:textId="77777777" w:rsidR="001E7CCD" w:rsidRPr="001E7CCD" w:rsidRDefault="001E7CCD" w:rsidP="001E7CCD">
      <w:pPr>
        <w:pStyle w:val="a9"/>
        <w:numPr>
          <w:ilvl w:val="0"/>
          <w:numId w:val="2"/>
        </w:numPr>
      </w:pPr>
      <w:r w:rsidRPr="001E7CCD">
        <w:rPr>
          <w:b/>
          <w:bCs/>
        </w:rPr>
        <w:t>CSD</w:t>
      </w:r>
      <w:r w:rsidRPr="001E7CCD">
        <w:t>: The reference code or identifier from the Cambridge Structural Database (CSD).</w:t>
      </w:r>
    </w:p>
    <w:p w14:paraId="6EC59224" w14:textId="77777777" w:rsidR="001E7CCD" w:rsidRPr="001E7CCD" w:rsidRDefault="001E7CCD" w:rsidP="001E7CCD">
      <w:pPr>
        <w:pStyle w:val="a9"/>
        <w:ind w:left="360"/>
      </w:pPr>
      <w:r w:rsidRPr="001E7CCD">
        <w:t>In summary, this is a comprehensive library used for computational screening or material characterization of MOFs for gas storage applications.</w:t>
      </w:r>
    </w:p>
    <w:p w14:paraId="6F9B7AD8" w14:textId="77777777" w:rsidR="001E7CCD" w:rsidRPr="001E7CCD" w:rsidRDefault="001E7CCD" w:rsidP="001E7CCD">
      <w:pPr>
        <w:pStyle w:val="a9"/>
        <w:ind w:left="360"/>
        <w:rPr>
          <w:rFonts w:hint="eastAsia"/>
        </w:rPr>
      </w:pPr>
    </w:p>
    <w:sectPr w:rsidR="001E7CCD" w:rsidRPr="001E7C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zk z" w:date="2026-03-30T15:16:00Z" w:initials="zz">
    <w:p w14:paraId="02787AE7" w14:textId="09F09600" w:rsidR="00BE1165" w:rsidRDefault="00BE1165">
      <w:pPr>
        <w:pStyle w:val="af3"/>
        <w:rPr>
          <w:rFonts w:hint="eastAsia"/>
        </w:rPr>
      </w:pPr>
      <w:r>
        <w:rPr>
          <w:rStyle w:val="af2"/>
        </w:rPr>
        <w:annotationRef/>
      </w:r>
      <w:r>
        <w:rPr>
          <w:rFonts w:hint="eastAsia"/>
        </w:rPr>
        <w:t>错误，实际为</w:t>
      </w:r>
      <w:r>
        <w:rPr>
          <w:rFonts w:hint="eastAsia"/>
        </w:rPr>
        <w:t>15333</w:t>
      </w:r>
      <w:r>
        <w:rPr>
          <w:rFonts w:hint="eastAsia"/>
        </w:rPr>
        <w:t>个</w:t>
      </w:r>
    </w:p>
  </w:comment>
  <w:comment w:id="1" w:author="zk z" w:date="2026-03-30T15:17:00Z" w:initials="zz">
    <w:p w14:paraId="7225BE69" w14:textId="086970CA" w:rsidR="00E44E92" w:rsidRDefault="00E44E92">
      <w:pPr>
        <w:pStyle w:val="af3"/>
      </w:pPr>
      <w:r>
        <w:rPr>
          <w:rStyle w:val="af2"/>
        </w:rPr>
        <w:annotationRef/>
      </w:r>
      <w:r>
        <w:rPr>
          <w:rFonts w:hint="eastAsia"/>
        </w:rPr>
        <w:t>幻觉</w:t>
      </w:r>
    </w:p>
  </w:comment>
  <w:comment w:id="2" w:author="zk z" w:date="2026-03-30T15:18:00Z" w:initials="zz">
    <w:p w14:paraId="3EC8BD9C" w14:textId="168D557E" w:rsidR="00B95279" w:rsidRDefault="00B95279">
      <w:pPr>
        <w:pStyle w:val="af3"/>
      </w:pPr>
      <w:r>
        <w:rPr>
          <w:rStyle w:val="af2"/>
        </w:rPr>
        <w:annotationRef/>
      </w:r>
      <w:r>
        <w:rPr>
          <w:rFonts w:hint="eastAsia"/>
        </w:rPr>
        <w:t>错误，实际上为存储量</w:t>
      </w:r>
    </w:p>
  </w:comment>
  <w:comment w:id="4" w:author="zk z" w:date="2026-03-30T16:12:00Z" w:initials="zz">
    <w:p w14:paraId="183065C3" w14:textId="24093B39" w:rsidR="002F0947" w:rsidRDefault="002F0947">
      <w:pPr>
        <w:pStyle w:val="af3"/>
        <w:rPr>
          <w:rFonts w:hint="eastAsia"/>
        </w:rPr>
      </w:pPr>
      <w:r>
        <w:rPr>
          <w:rStyle w:val="af2"/>
        </w:rPr>
        <w:annotationRef/>
      </w:r>
      <w:r>
        <w:rPr>
          <w:rFonts w:hint="eastAsia"/>
        </w:rPr>
        <w:t>0-3557.18</w:t>
      </w:r>
    </w:p>
  </w:comment>
  <w:comment w:id="5" w:author="zk z" w:date="2026-03-30T16:13:00Z" w:initials="zz">
    <w:p w14:paraId="33879E15" w14:textId="651CDB57" w:rsidR="001F02A4" w:rsidRDefault="001F02A4">
      <w:pPr>
        <w:pStyle w:val="af3"/>
        <w:rPr>
          <w:rFonts w:hint="eastAsia"/>
        </w:rPr>
      </w:pPr>
      <w:r>
        <w:rPr>
          <w:rStyle w:val="af2"/>
        </w:rPr>
        <w:annotationRef/>
      </w:r>
      <w:r>
        <w:rPr>
          <w:rFonts w:hint="eastAsia"/>
        </w:rPr>
        <w:t>0.18-37.48</w:t>
      </w:r>
    </w:p>
  </w:comment>
  <w:comment w:id="6" w:author="zk z" w:date="2026-03-30T16:15:00Z" w:initials="zz">
    <w:p w14:paraId="5A5F1985" w14:textId="35E71DA8" w:rsidR="00BA6E0E" w:rsidRDefault="00BA6E0E">
      <w:pPr>
        <w:pStyle w:val="af3"/>
        <w:rPr>
          <w:rFonts w:hint="eastAsia"/>
        </w:rPr>
      </w:pPr>
      <w:r>
        <w:rPr>
          <w:rStyle w:val="af2"/>
        </w:rPr>
        <w:annotationRef/>
      </w:r>
      <w:r>
        <w:rPr>
          <w:rFonts w:hint="eastAsia"/>
        </w:rPr>
        <w:t>0.82-63.59</w:t>
      </w:r>
    </w:p>
  </w:comment>
  <w:comment w:id="7" w:author="zk z" w:date="2026-03-30T16:15:00Z" w:initials="zz">
    <w:p w14:paraId="7E697EA2" w14:textId="06C619E5" w:rsidR="00BA6E0E" w:rsidRDefault="00BA6E0E">
      <w:pPr>
        <w:pStyle w:val="af3"/>
        <w:rPr>
          <w:rFonts w:hint="eastAsia"/>
        </w:rPr>
      </w:pPr>
      <w:r>
        <w:rPr>
          <w:rStyle w:val="af2"/>
        </w:rPr>
        <w:annotationRef/>
      </w:r>
      <w:r>
        <w:rPr>
          <w:rFonts w:hint="eastAsia"/>
        </w:rPr>
        <w:t>1.00-6.18</w:t>
      </w:r>
    </w:p>
  </w:comment>
  <w:comment w:id="8" w:author="zk z" w:date="2026-03-30T16:16:00Z" w:initials="zz">
    <w:p w14:paraId="78DC24E7" w14:textId="5B297246" w:rsidR="00BA6E0E" w:rsidRDefault="00BA6E0E">
      <w:pPr>
        <w:pStyle w:val="af3"/>
        <w:rPr>
          <w:rFonts w:hint="eastAsia"/>
        </w:rPr>
      </w:pPr>
      <w:r>
        <w:rPr>
          <w:rStyle w:val="af2"/>
        </w:rPr>
        <w:annotationRef/>
      </w:r>
      <w:r>
        <w:rPr>
          <w:rFonts w:hint="eastAsia"/>
        </w:rPr>
        <w:t>0.0011-16.65</w:t>
      </w:r>
    </w:p>
  </w:comment>
  <w:comment w:id="9" w:author="zk z" w:date="2026-03-30T16:16:00Z" w:initials="zz">
    <w:p w14:paraId="37CF1EF3" w14:textId="46365037" w:rsidR="005A24DF" w:rsidRDefault="005A24DF">
      <w:pPr>
        <w:pStyle w:val="af3"/>
        <w:rPr>
          <w:rFonts w:hint="eastAsia"/>
        </w:rPr>
      </w:pPr>
      <w:r>
        <w:rPr>
          <w:rStyle w:val="af2"/>
        </w:rPr>
        <w:annotationRef/>
      </w:r>
      <w:r>
        <w:rPr>
          <w:rFonts w:hint="eastAsia"/>
        </w:rPr>
        <w:t>56.92-7256.11</w:t>
      </w:r>
    </w:p>
  </w:comment>
  <w:comment w:id="10" w:author="zk z" w:date="2026-03-30T15:56:00Z" w:initials="zz">
    <w:p w14:paraId="1B179EE0" w14:textId="7E63F7D3" w:rsidR="00D976FD" w:rsidRDefault="00D976FD">
      <w:pPr>
        <w:pStyle w:val="af3"/>
      </w:pPr>
      <w:r>
        <w:rPr>
          <w:rStyle w:val="af2"/>
        </w:rPr>
        <w:annotationRef/>
      </w:r>
      <w:r>
        <w:rPr>
          <w:rFonts w:hint="eastAsia"/>
        </w:rPr>
        <w:t>错误</w:t>
      </w:r>
    </w:p>
  </w:comment>
  <w:comment w:id="11" w:author="zk z" w:date="2026-03-30T15:57:00Z" w:initials="zz">
    <w:p w14:paraId="7AC2A161" w14:textId="5234278E" w:rsidR="00221CD3" w:rsidRDefault="00221CD3">
      <w:pPr>
        <w:pStyle w:val="af3"/>
      </w:pPr>
      <w:r>
        <w:rPr>
          <w:rStyle w:val="af2"/>
        </w:rPr>
        <w:annotationRef/>
      </w:r>
      <w:r>
        <w:rPr>
          <w:rFonts w:hint="eastAsia"/>
        </w:rPr>
        <w:t>幻觉</w:t>
      </w:r>
    </w:p>
  </w:comment>
  <w:comment w:id="12" w:author="zk z" w:date="2026-03-31T09:55:00Z" w:initials="zz">
    <w:p w14:paraId="242B7DC9" w14:textId="1ADC24F6" w:rsidR="00592C74" w:rsidRDefault="00592C74">
      <w:pPr>
        <w:pStyle w:val="af3"/>
        <w:rPr>
          <w:rFonts w:hint="eastAsia"/>
        </w:rPr>
      </w:pPr>
      <w:r>
        <w:rPr>
          <w:rStyle w:val="af2"/>
        </w:rPr>
        <w:annotationRef/>
      </w:r>
      <w:r>
        <w:t>Cambridge Structural Database</w:t>
      </w:r>
    </w:p>
  </w:comment>
  <w:comment w:id="13" w:author="zk z" w:date="2026-04-01T15:42:00Z" w:initials="zz">
    <w:p w14:paraId="4A31AD66" w14:textId="181304DC" w:rsidR="00296AA0" w:rsidRDefault="00296AA0">
      <w:pPr>
        <w:pStyle w:val="af3"/>
      </w:pPr>
      <w:r>
        <w:rPr>
          <w:rStyle w:val="af2"/>
        </w:rPr>
        <w:annotationRef/>
      </w:r>
      <w:r>
        <w:rPr>
          <w:rFonts w:hint="eastAsia"/>
        </w:rPr>
        <w:t>推断错误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2787AE7" w15:done="0"/>
  <w15:commentEx w15:paraId="7225BE69" w15:done="0"/>
  <w15:commentEx w15:paraId="3EC8BD9C" w15:done="0"/>
  <w15:commentEx w15:paraId="183065C3" w15:done="0"/>
  <w15:commentEx w15:paraId="33879E15" w15:done="0"/>
  <w15:commentEx w15:paraId="5A5F1985" w15:done="0"/>
  <w15:commentEx w15:paraId="7E697EA2" w15:done="0"/>
  <w15:commentEx w15:paraId="78DC24E7" w15:done="0"/>
  <w15:commentEx w15:paraId="37CF1EF3" w15:done="0"/>
  <w15:commentEx w15:paraId="1B179EE0" w15:done="0"/>
  <w15:commentEx w15:paraId="7AC2A161" w15:done="0"/>
  <w15:commentEx w15:paraId="242B7DC9" w15:done="0"/>
  <w15:commentEx w15:paraId="4A31AD6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4BA185AF" w16cex:dateUtc="2026-03-30T07:16:00Z"/>
  <w16cex:commentExtensible w16cex:durableId="57A81170" w16cex:dateUtc="2026-03-30T07:17:00Z"/>
  <w16cex:commentExtensible w16cex:durableId="4D92041E" w16cex:dateUtc="2026-03-30T07:18:00Z"/>
  <w16cex:commentExtensible w16cex:durableId="2DCE2AF1" w16cex:dateUtc="2026-03-30T08:12:00Z"/>
  <w16cex:commentExtensible w16cex:durableId="33F688EA" w16cex:dateUtc="2026-03-30T08:13:00Z"/>
  <w16cex:commentExtensible w16cex:durableId="062FEEB2" w16cex:dateUtc="2026-03-30T08:15:00Z"/>
  <w16cex:commentExtensible w16cex:durableId="72206E02" w16cex:dateUtc="2026-03-30T08:15:00Z"/>
  <w16cex:commentExtensible w16cex:durableId="1B427E30" w16cex:dateUtc="2026-03-30T08:16:00Z"/>
  <w16cex:commentExtensible w16cex:durableId="5B115BA2" w16cex:dateUtc="2026-03-30T08:16:00Z"/>
  <w16cex:commentExtensible w16cex:durableId="63587E43" w16cex:dateUtc="2026-03-30T07:56:00Z"/>
  <w16cex:commentExtensible w16cex:durableId="5BE3E70C" w16cex:dateUtc="2026-03-30T07:57:00Z"/>
  <w16cex:commentExtensible w16cex:durableId="788F8967" w16cex:dateUtc="2026-03-31T01:55:00Z"/>
  <w16cex:commentExtensible w16cex:durableId="51AFD9F0" w16cex:dateUtc="2026-04-01T07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2787AE7" w16cid:durableId="4BA185AF"/>
  <w16cid:commentId w16cid:paraId="7225BE69" w16cid:durableId="57A81170"/>
  <w16cid:commentId w16cid:paraId="3EC8BD9C" w16cid:durableId="4D92041E"/>
  <w16cid:commentId w16cid:paraId="183065C3" w16cid:durableId="2DCE2AF1"/>
  <w16cid:commentId w16cid:paraId="33879E15" w16cid:durableId="33F688EA"/>
  <w16cid:commentId w16cid:paraId="5A5F1985" w16cid:durableId="062FEEB2"/>
  <w16cid:commentId w16cid:paraId="7E697EA2" w16cid:durableId="72206E02"/>
  <w16cid:commentId w16cid:paraId="78DC24E7" w16cid:durableId="1B427E30"/>
  <w16cid:commentId w16cid:paraId="37CF1EF3" w16cid:durableId="5B115BA2"/>
  <w16cid:commentId w16cid:paraId="1B179EE0" w16cid:durableId="63587E43"/>
  <w16cid:commentId w16cid:paraId="7AC2A161" w16cid:durableId="5BE3E70C"/>
  <w16cid:commentId w16cid:paraId="242B7DC9" w16cid:durableId="788F8967"/>
  <w16cid:commentId w16cid:paraId="4A31AD66" w16cid:durableId="51AFD9F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87677A" w14:textId="77777777" w:rsidR="00AC308A" w:rsidRDefault="00AC308A" w:rsidP="00124DBC">
      <w:pPr>
        <w:spacing w:after="0" w:line="240" w:lineRule="auto"/>
      </w:pPr>
      <w:r>
        <w:separator/>
      </w:r>
    </w:p>
  </w:endnote>
  <w:endnote w:type="continuationSeparator" w:id="0">
    <w:p w14:paraId="335DCF4B" w14:textId="77777777" w:rsidR="00AC308A" w:rsidRDefault="00AC308A" w:rsidP="00124D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D203C" w14:textId="77777777" w:rsidR="00AC308A" w:rsidRDefault="00AC308A" w:rsidP="00124DBC">
      <w:pPr>
        <w:spacing w:after="0" w:line="240" w:lineRule="auto"/>
      </w:pPr>
      <w:r>
        <w:separator/>
      </w:r>
    </w:p>
  </w:footnote>
  <w:footnote w:type="continuationSeparator" w:id="0">
    <w:p w14:paraId="463F93EC" w14:textId="77777777" w:rsidR="00AC308A" w:rsidRDefault="00AC308A" w:rsidP="00124D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2C14"/>
    <w:multiLevelType w:val="multilevel"/>
    <w:tmpl w:val="6236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73266"/>
    <w:multiLevelType w:val="multilevel"/>
    <w:tmpl w:val="3FE4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D3158"/>
    <w:multiLevelType w:val="multilevel"/>
    <w:tmpl w:val="752E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047DC"/>
    <w:multiLevelType w:val="multilevel"/>
    <w:tmpl w:val="1562D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19768B"/>
    <w:multiLevelType w:val="multilevel"/>
    <w:tmpl w:val="0C66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80CC2"/>
    <w:multiLevelType w:val="multilevel"/>
    <w:tmpl w:val="3BC8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3D374C"/>
    <w:multiLevelType w:val="multilevel"/>
    <w:tmpl w:val="25B8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2D58ED"/>
    <w:multiLevelType w:val="multilevel"/>
    <w:tmpl w:val="9A90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B0030B"/>
    <w:multiLevelType w:val="hybridMultilevel"/>
    <w:tmpl w:val="9C281F74"/>
    <w:lvl w:ilvl="0" w:tplc="D888622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50988728">
    <w:abstractNumId w:val="8"/>
  </w:num>
  <w:num w:numId="2" w16cid:durableId="676612258">
    <w:abstractNumId w:val="1"/>
  </w:num>
  <w:num w:numId="3" w16cid:durableId="227880660">
    <w:abstractNumId w:val="5"/>
  </w:num>
  <w:num w:numId="4" w16cid:durableId="574516163">
    <w:abstractNumId w:val="3"/>
  </w:num>
  <w:num w:numId="5" w16cid:durableId="958417525">
    <w:abstractNumId w:val="6"/>
  </w:num>
  <w:num w:numId="6" w16cid:durableId="32460030">
    <w:abstractNumId w:val="4"/>
  </w:num>
  <w:num w:numId="7" w16cid:durableId="1056784488">
    <w:abstractNumId w:val="0"/>
  </w:num>
  <w:num w:numId="8" w16cid:durableId="1058623802">
    <w:abstractNumId w:val="2"/>
  </w:num>
  <w:num w:numId="9" w16cid:durableId="1412238739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zk z">
    <w15:presenceInfo w15:providerId="Windows Live" w15:userId="135ec87a567f4a2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79"/>
    <w:rsid w:val="00082043"/>
    <w:rsid w:val="00124DBC"/>
    <w:rsid w:val="001E7CCD"/>
    <w:rsid w:val="001F02A4"/>
    <w:rsid w:val="00221CD3"/>
    <w:rsid w:val="0024618F"/>
    <w:rsid w:val="00296AA0"/>
    <w:rsid w:val="002D49F9"/>
    <w:rsid w:val="002F0947"/>
    <w:rsid w:val="00330D58"/>
    <w:rsid w:val="003919CC"/>
    <w:rsid w:val="00452A0C"/>
    <w:rsid w:val="00461E9E"/>
    <w:rsid w:val="004A1CC5"/>
    <w:rsid w:val="0056329D"/>
    <w:rsid w:val="00592C74"/>
    <w:rsid w:val="005A24DF"/>
    <w:rsid w:val="005F5E9F"/>
    <w:rsid w:val="006538E2"/>
    <w:rsid w:val="0078394F"/>
    <w:rsid w:val="007E2B0F"/>
    <w:rsid w:val="008341EA"/>
    <w:rsid w:val="00834C56"/>
    <w:rsid w:val="008A6E3F"/>
    <w:rsid w:val="00926D97"/>
    <w:rsid w:val="00964B63"/>
    <w:rsid w:val="009A4263"/>
    <w:rsid w:val="009B6A90"/>
    <w:rsid w:val="00AC308A"/>
    <w:rsid w:val="00B34E36"/>
    <w:rsid w:val="00B95279"/>
    <w:rsid w:val="00BA2A96"/>
    <w:rsid w:val="00BA6E0E"/>
    <w:rsid w:val="00BE1165"/>
    <w:rsid w:val="00D976FD"/>
    <w:rsid w:val="00DE3679"/>
    <w:rsid w:val="00E44E92"/>
    <w:rsid w:val="00E451EE"/>
    <w:rsid w:val="00E97A85"/>
    <w:rsid w:val="00EF4562"/>
    <w:rsid w:val="00F43D82"/>
    <w:rsid w:val="00F44C72"/>
    <w:rsid w:val="00F4705A"/>
    <w:rsid w:val="00FA7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EFAAA9"/>
  <w15:chartTrackingRefBased/>
  <w15:docId w15:val="{C1ACCEF2-883D-41D7-A539-312708462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4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36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3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36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3679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3679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3679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3679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3679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367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367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36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36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3679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3679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DE3679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367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367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3679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36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3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36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36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3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36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36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367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36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367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E367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24DB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24DB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24DB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24DBC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BE1165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BE1165"/>
  </w:style>
  <w:style w:type="character" w:customStyle="1" w:styleId="af4">
    <w:name w:val="批注文字 字符"/>
    <w:basedOn w:val="a0"/>
    <w:link w:val="af3"/>
    <w:uiPriority w:val="99"/>
    <w:semiHidden/>
    <w:rsid w:val="00BE1165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BE1165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BE11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41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1331</TotalTime>
  <Pages>6</Pages>
  <Words>1167</Words>
  <Characters>6655</Characters>
  <Application>Microsoft Office Word</Application>
  <DocSecurity>0</DocSecurity>
  <Lines>55</Lines>
  <Paragraphs>15</Paragraphs>
  <ScaleCrop>false</ScaleCrop>
  <Company/>
  <LinksUpToDate>false</LinksUpToDate>
  <CharactersWithSpaces>7807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zk z</dc:creator>
  <cp:keywords/>
  <dc:description/>
  <cp:lastModifiedBy>zk z</cp:lastModifiedBy>
  <cp:revision>38</cp:revision>
  <dcterms:created xsi:type="dcterms:W3CDTF">2026-03-30T07:06:00Z</dcterms:created>
  <dcterms:modified xsi:type="dcterms:W3CDTF">2026-04-01T07:45:00Z</dcterms:modified>
</cp:coreProperties>
</file>