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DCE9C1" w14:textId="7C6A852B" w:rsidR="00B703F2" w:rsidRPr="007C140A" w:rsidRDefault="00850BCA" w:rsidP="008428E5">
      <w:pPr>
        <w:pStyle w:val="Name"/>
        <w:ind w:left="0"/>
        <w:rPr>
          <w:rFonts w:ascii="Arial" w:hAnsi="Arial" w:cs="Arial"/>
          <w:sz w:val="48"/>
          <w:szCs w:val="48"/>
        </w:rPr>
      </w:pPr>
      <w:r w:rsidRPr="007C140A">
        <w:rPr>
          <w:rFonts w:ascii="Arial" w:hAnsi="Arial" w:cs="Arial"/>
          <w:sz w:val="48"/>
          <w:szCs w:val="48"/>
        </w:rPr>
        <w:t>Ziwei Zhu</w:t>
      </w:r>
    </w:p>
    <w:p w14:paraId="60005DEA" w14:textId="77777777" w:rsidR="00F376E5" w:rsidRPr="007C140A" w:rsidRDefault="00F376E5" w:rsidP="008428E5">
      <w:pPr>
        <w:rPr>
          <w:rFonts w:ascii="Arial" w:hAnsi="Arial" w:cs="Arial"/>
        </w:rPr>
      </w:pPr>
    </w:p>
    <w:tbl>
      <w:tblPr>
        <w:tblStyle w:val="TableGrid"/>
        <w:tblW w:w="5089" w:type="pct"/>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46"/>
        <w:gridCol w:w="5413"/>
      </w:tblGrid>
      <w:tr w:rsidR="008428E5" w:rsidRPr="007C140A" w14:paraId="7CA0AF2C" w14:textId="77777777" w:rsidTr="008428E5">
        <w:tc>
          <w:tcPr>
            <w:tcW w:w="4846" w:type="dxa"/>
          </w:tcPr>
          <w:p w14:paraId="3900647E" w14:textId="319A7E93" w:rsidR="006A59FA" w:rsidRPr="007C140A" w:rsidRDefault="009736FF" w:rsidP="008428E5">
            <w:pPr>
              <w:widowControl w:val="0"/>
              <w:rPr>
                <w:rFonts w:ascii="Arial" w:hAnsi="Arial" w:cs="Arial"/>
              </w:rPr>
            </w:pPr>
            <w:r w:rsidRPr="007C140A">
              <w:rPr>
                <w:rFonts w:ascii="Arial" w:hAnsi="Arial" w:cs="Arial"/>
              </w:rPr>
              <w:t>https://zziwei.github.io/</w:t>
            </w:r>
          </w:p>
          <w:p w14:paraId="4BD354EE" w14:textId="1875FAAB" w:rsidR="00F376E5" w:rsidRPr="007C140A" w:rsidRDefault="006B0407" w:rsidP="008428E5">
            <w:pPr>
              <w:widowControl w:val="0"/>
              <w:rPr>
                <w:rFonts w:ascii="Arial" w:hAnsi="Arial" w:cs="Arial"/>
              </w:rPr>
            </w:pPr>
            <w:r w:rsidRPr="007C140A">
              <w:rPr>
                <w:rFonts w:ascii="Arial" w:hAnsi="Arial" w:cs="Arial"/>
              </w:rPr>
              <w:t xml:space="preserve">zzhu20 at gmu dot </w:t>
            </w:r>
            <w:r w:rsidR="003B7C73" w:rsidRPr="007C140A">
              <w:rPr>
                <w:rFonts w:ascii="Arial" w:hAnsi="Arial" w:cs="Arial"/>
              </w:rPr>
              <w:t>edu</w:t>
            </w:r>
          </w:p>
          <w:p w14:paraId="214EB17B" w14:textId="28FF94C7" w:rsidR="00ED0D67" w:rsidRPr="007C140A" w:rsidRDefault="00ED0D67" w:rsidP="008428E5">
            <w:pPr>
              <w:widowControl w:val="0"/>
              <w:rPr>
                <w:rFonts w:ascii="Arial" w:hAnsi="Arial" w:cs="Arial"/>
              </w:rPr>
            </w:pPr>
          </w:p>
        </w:tc>
        <w:tc>
          <w:tcPr>
            <w:tcW w:w="5413" w:type="dxa"/>
          </w:tcPr>
          <w:p w14:paraId="298D4332" w14:textId="3A2E9622" w:rsidR="00AF4AFD" w:rsidRPr="007C140A" w:rsidRDefault="006B0407" w:rsidP="008428E5">
            <w:pPr>
              <w:widowControl w:val="0"/>
              <w:jc w:val="right"/>
              <w:rPr>
                <w:rFonts w:ascii="Arial" w:hAnsi="Arial" w:cs="Arial"/>
              </w:rPr>
            </w:pPr>
            <w:r w:rsidRPr="007C140A">
              <w:rPr>
                <w:rFonts w:ascii="Arial" w:hAnsi="Arial" w:cs="Arial"/>
              </w:rPr>
              <w:t>George Mason University</w:t>
            </w:r>
          </w:p>
          <w:p w14:paraId="14497C7F" w14:textId="0565E0CD" w:rsidR="008428E5" w:rsidRPr="007C140A" w:rsidRDefault="00005B8A" w:rsidP="008428E5">
            <w:pPr>
              <w:widowControl w:val="0"/>
              <w:jc w:val="right"/>
              <w:rPr>
                <w:rFonts w:ascii="Arial" w:hAnsi="Arial" w:cs="Arial"/>
              </w:rPr>
            </w:pPr>
            <w:r w:rsidRPr="007C140A">
              <w:rPr>
                <w:rFonts w:ascii="Arial" w:hAnsi="Arial" w:cs="Arial"/>
              </w:rPr>
              <w:t>Department</w:t>
            </w:r>
            <w:r w:rsidR="006B0407" w:rsidRPr="007C140A">
              <w:rPr>
                <w:rFonts w:ascii="Arial" w:hAnsi="Arial" w:cs="Arial"/>
              </w:rPr>
              <w:t xml:space="preserve"> of Computer Science</w:t>
            </w:r>
          </w:p>
          <w:p w14:paraId="62E169B2" w14:textId="71922EDE" w:rsidR="00F376E5" w:rsidRPr="007C140A" w:rsidRDefault="006B0407" w:rsidP="008428E5">
            <w:pPr>
              <w:widowControl w:val="0"/>
              <w:jc w:val="right"/>
              <w:rPr>
                <w:rFonts w:ascii="Arial" w:hAnsi="Arial" w:cs="Arial"/>
              </w:rPr>
            </w:pPr>
            <w:r w:rsidRPr="007C140A">
              <w:rPr>
                <w:rFonts w:ascii="Arial" w:hAnsi="Arial" w:cs="Arial"/>
              </w:rPr>
              <w:t>Fairfax</w:t>
            </w:r>
            <w:r w:rsidR="003B7C73" w:rsidRPr="007C140A">
              <w:rPr>
                <w:rFonts w:ascii="Arial" w:hAnsi="Arial" w:cs="Arial"/>
              </w:rPr>
              <w:t xml:space="preserve">, </w:t>
            </w:r>
            <w:r w:rsidRPr="007C140A">
              <w:rPr>
                <w:rFonts w:ascii="Arial" w:hAnsi="Arial" w:cs="Arial"/>
              </w:rPr>
              <w:t>VA</w:t>
            </w:r>
            <w:r w:rsidR="003B7C73" w:rsidRPr="007C140A">
              <w:rPr>
                <w:rFonts w:ascii="Arial" w:hAnsi="Arial" w:cs="Arial"/>
              </w:rPr>
              <w:t xml:space="preserve"> </w:t>
            </w:r>
            <w:r w:rsidRPr="007C140A">
              <w:rPr>
                <w:rFonts w:ascii="Arial" w:hAnsi="Arial" w:cs="Arial"/>
              </w:rPr>
              <w:t>22030</w:t>
            </w:r>
          </w:p>
        </w:tc>
      </w:tr>
    </w:tbl>
    <w:p w14:paraId="2997B576" w14:textId="677047D7" w:rsidR="008D2623" w:rsidRPr="007C140A" w:rsidRDefault="00251FA2" w:rsidP="00F44317">
      <w:pPr>
        <w:pStyle w:val="Heading1"/>
        <w:pBdr>
          <w:bottom w:val="single" w:sz="12" w:space="1" w:color="auto"/>
        </w:pBdr>
        <w:spacing w:before="360"/>
        <w:ind w:left="0"/>
        <w:rPr>
          <w:rFonts w:ascii="Arial" w:hAnsi="Arial" w:cs="Arial"/>
        </w:rPr>
      </w:pPr>
      <w:r w:rsidRPr="007C140A">
        <w:rPr>
          <w:rFonts w:ascii="Arial" w:hAnsi="Arial" w:cs="Arial"/>
        </w:rPr>
        <w:t>Education</w:t>
      </w:r>
    </w:p>
    <w:p w14:paraId="5E7B36C8" w14:textId="0A858064" w:rsidR="00A90527" w:rsidRPr="007C140A" w:rsidRDefault="00A90527" w:rsidP="008428E5">
      <w:pPr>
        <w:tabs>
          <w:tab w:val="left" w:pos="720"/>
          <w:tab w:val="right" w:pos="10080"/>
        </w:tabs>
        <w:rPr>
          <w:rFonts w:ascii="Arial" w:hAnsi="Arial" w:cs="Arial"/>
        </w:rPr>
      </w:pPr>
      <w:r w:rsidRPr="007C140A">
        <w:rPr>
          <w:rFonts w:ascii="Arial" w:hAnsi="Arial" w:cs="Arial"/>
          <w:b/>
        </w:rPr>
        <w:t>Ph</w:t>
      </w:r>
      <w:r w:rsidR="00824B13" w:rsidRPr="007C140A">
        <w:rPr>
          <w:rFonts w:ascii="Arial" w:hAnsi="Arial" w:cs="Arial"/>
          <w:b/>
        </w:rPr>
        <w:t>.</w:t>
      </w:r>
      <w:r w:rsidRPr="007C140A">
        <w:rPr>
          <w:rFonts w:ascii="Arial" w:hAnsi="Arial" w:cs="Arial"/>
          <w:b/>
        </w:rPr>
        <w:t>D</w:t>
      </w:r>
      <w:r w:rsidR="00824B13" w:rsidRPr="007C140A">
        <w:rPr>
          <w:rFonts w:ascii="Arial" w:hAnsi="Arial" w:cs="Arial"/>
          <w:b/>
        </w:rPr>
        <w:t>.</w:t>
      </w:r>
      <w:r w:rsidR="007E35F9" w:rsidRPr="007C140A">
        <w:rPr>
          <w:rFonts w:ascii="Arial" w:hAnsi="Arial" w:cs="Arial"/>
          <w:b/>
        </w:rPr>
        <w:t xml:space="preserve">  </w:t>
      </w:r>
      <w:r w:rsidR="00824B13" w:rsidRPr="007C140A">
        <w:rPr>
          <w:rFonts w:ascii="Arial" w:hAnsi="Arial" w:cs="Arial"/>
        </w:rPr>
        <w:t>Texas A&amp;M University</w:t>
      </w:r>
      <w:r w:rsidRPr="007C140A">
        <w:rPr>
          <w:rFonts w:ascii="Arial" w:hAnsi="Arial" w:cs="Arial"/>
        </w:rPr>
        <w:t>,</w:t>
      </w:r>
      <w:r w:rsidR="00FC3458" w:rsidRPr="007C140A">
        <w:rPr>
          <w:rFonts w:ascii="Arial" w:hAnsi="Arial" w:cs="Arial"/>
        </w:rPr>
        <w:t xml:space="preserve"> USA,</w:t>
      </w:r>
      <w:r w:rsidRPr="007C140A">
        <w:rPr>
          <w:rFonts w:ascii="Arial" w:hAnsi="Arial" w:cs="Arial"/>
        </w:rPr>
        <w:t xml:space="preserve"> </w:t>
      </w:r>
      <w:r w:rsidR="00824B13" w:rsidRPr="007C140A">
        <w:rPr>
          <w:rFonts w:ascii="Arial" w:hAnsi="Arial" w:cs="Arial"/>
        </w:rPr>
        <w:t>Computer Science</w:t>
      </w:r>
      <w:r w:rsidR="005863F9" w:rsidRPr="007C140A">
        <w:rPr>
          <w:rFonts w:ascii="Arial" w:hAnsi="Arial" w:cs="Arial"/>
        </w:rPr>
        <w:tab/>
      </w:r>
      <w:r w:rsidR="00964C7C" w:rsidRPr="007C140A">
        <w:rPr>
          <w:rFonts w:ascii="Arial" w:hAnsi="Arial" w:cs="Arial"/>
        </w:rPr>
        <w:t>2016.0</w:t>
      </w:r>
      <w:r w:rsidR="00C91A42" w:rsidRPr="007C140A">
        <w:rPr>
          <w:rFonts w:ascii="Arial" w:hAnsi="Arial" w:cs="Arial"/>
        </w:rPr>
        <w:t>8</w:t>
      </w:r>
      <w:r w:rsidR="00966912" w:rsidRPr="007C140A">
        <w:rPr>
          <w:rFonts w:ascii="Arial" w:hAnsi="Arial" w:cs="Arial"/>
        </w:rPr>
        <w:t xml:space="preserve"> </w:t>
      </w:r>
      <w:r w:rsidR="009C4BBC" w:rsidRPr="007C140A">
        <w:rPr>
          <w:rFonts w:ascii="Arial" w:hAnsi="Arial" w:cs="Arial"/>
        </w:rPr>
        <w:t>–</w:t>
      </w:r>
      <w:r w:rsidR="00966912" w:rsidRPr="007C140A">
        <w:rPr>
          <w:rFonts w:ascii="Arial" w:hAnsi="Arial" w:cs="Arial"/>
        </w:rPr>
        <w:t xml:space="preserve"> </w:t>
      </w:r>
      <w:r w:rsidR="009C4BBC" w:rsidRPr="007C140A">
        <w:rPr>
          <w:rFonts w:ascii="Arial" w:hAnsi="Arial" w:cs="Arial"/>
        </w:rPr>
        <w:t>2022.08</w:t>
      </w:r>
    </w:p>
    <w:p w14:paraId="61717840" w14:textId="587BA24D" w:rsidR="008428E5" w:rsidRPr="007C140A" w:rsidRDefault="003D4CE0" w:rsidP="00F44317">
      <w:pPr>
        <w:tabs>
          <w:tab w:val="left" w:pos="720"/>
          <w:tab w:val="right" w:pos="10080"/>
        </w:tabs>
        <w:rPr>
          <w:rFonts w:ascii="Arial" w:hAnsi="Arial" w:cs="Arial"/>
        </w:rPr>
      </w:pPr>
      <w:r w:rsidRPr="007C140A">
        <w:rPr>
          <w:rFonts w:ascii="Arial" w:hAnsi="Arial" w:cs="Arial"/>
        </w:rPr>
        <w:t>Advisor: James Caverlee</w:t>
      </w:r>
    </w:p>
    <w:p w14:paraId="33984C43" w14:textId="4C214217" w:rsidR="00EA2F62" w:rsidRPr="007C140A" w:rsidRDefault="00EA2F62" w:rsidP="00F44317">
      <w:pPr>
        <w:tabs>
          <w:tab w:val="left" w:pos="540"/>
          <w:tab w:val="right" w:pos="10080"/>
        </w:tabs>
        <w:spacing w:before="120"/>
        <w:rPr>
          <w:rFonts w:ascii="Arial" w:hAnsi="Arial" w:cs="Arial"/>
        </w:rPr>
      </w:pPr>
      <w:r w:rsidRPr="007C140A">
        <w:rPr>
          <w:rFonts w:ascii="Arial" w:hAnsi="Arial" w:cs="Arial"/>
          <w:b/>
        </w:rPr>
        <w:t>B</w:t>
      </w:r>
      <w:r w:rsidR="00080F21" w:rsidRPr="007C140A">
        <w:rPr>
          <w:rFonts w:ascii="Arial" w:hAnsi="Arial" w:cs="Arial"/>
          <w:b/>
        </w:rPr>
        <w:t>.</w:t>
      </w:r>
      <w:r w:rsidRPr="007C140A">
        <w:rPr>
          <w:rFonts w:ascii="Arial" w:hAnsi="Arial" w:cs="Arial"/>
          <w:b/>
        </w:rPr>
        <w:t>S</w:t>
      </w:r>
      <w:r w:rsidR="00080F21" w:rsidRPr="007C140A">
        <w:rPr>
          <w:rFonts w:ascii="Arial" w:hAnsi="Arial" w:cs="Arial"/>
          <w:b/>
        </w:rPr>
        <w:t>.</w:t>
      </w:r>
      <w:r w:rsidR="00EF57E4" w:rsidRPr="007C140A">
        <w:rPr>
          <w:rFonts w:ascii="Arial" w:hAnsi="Arial" w:cs="Arial"/>
          <w:b/>
        </w:rPr>
        <w:t xml:space="preserve">  </w:t>
      </w:r>
      <w:r w:rsidR="005863F9" w:rsidRPr="007C140A">
        <w:rPr>
          <w:rFonts w:ascii="Arial" w:hAnsi="Arial" w:cs="Arial"/>
          <w:b/>
        </w:rPr>
        <w:t xml:space="preserve">   </w:t>
      </w:r>
      <w:r w:rsidR="00EF57E4" w:rsidRPr="007C140A">
        <w:rPr>
          <w:rFonts w:ascii="Arial" w:hAnsi="Arial" w:cs="Arial"/>
          <w:bCs/>
        </w:rPr>
        <w:t>W</w:t>
      </w:r>
      <w:r w:rsidR="00080F21" w:rsidRPr="007C140A">
        <w:rPr>
          <w:rFonts w:ascii="Arial" w:hAnsi="Arial" w:cs="Arial"/>
          <w:bCs/>
        </w:rPr>
        <w:t>uhan</w:t>
      </w:r>
      <w:r w:rsidR="00080F21" w:rsidRPr="007C140A">
        <w:rPr>
          <w:rFonts w:ascii="Arial" w:hAnsi="Arial" w:cs="Arial"/>
        </w:rPr>
        <w:t xml:space="preserve"> University, China</w:t>
      </w:r>
      <w:r w:rsidRPr="007C140A">
        <w:rPr>
          <w:rFonts w:ascii="Arial" w:hAnsi="Arial" w:cs="Arial"/>
        </w:rPr>
        <w:t xml:space="preserve">, </w:t>
      </w:r>
      <w:r w:rsidR="00080F21" w:rsidRPr="007C140A">
        <w:rPr>
          <w:rFonts w:ascii="Arial" w:hAnsi="Arial" w:cs="Arial"/>
        </w:rPr>
        <w:t>Computer Science</w:t>
      </w:r>
      <w:r w:rsidR="00EF57E4" w:rsidRPr="007C140A">
        <w:rPr>
          <w:rFonts w:ascii="Arial" w:hAnsi="Arial" w:cs="Arial"/>
        </w:rPr>
        <w:t xml:space="preserve"> </w:t>
      </w:r>
      <w:r w:rsidR="005863F9" w:rsidRPr="007C140A">
        <w:rPr>
          <w:rFonts w:ascii="Arial" w:hAnsi="Arial" w:cs="Arial"/>
        </w:rPr>
        <w:tab/>
      </w:r>
      <w:r w:rsidR="00EF57E4" w:rsidRPr="007C140A">
        <w:rPr>
          <w:rFonts w:ascii="Arial" w:hAnsi="Arial" w:cs="Arial"/>
        </w:rPr>
        <w:t>2012.09 – 2016.0</w:t>
      </w:r>
      <w:r w:rsidR="00316B0D" w:rsidRPr="007C140A">
        <w:rPr>
          <w:rFonts w:ascii="Arial" w:hAnsi="Arial" w:cs="Arial"/>
        </w:rPr>
        <w:t>6</w:t>
      </w:r>
    </w:p>
    <w:p w14:paraId="3102585E" w14:textId="6AAEF541" w:rsidR="008D2623" w:rsidRPr="007C140A" w:rsidRDefault="00BA00AE" w:rsidP="00F44317">
      <w:pPr>
        <w:pStyle w:val="Heading1"/>
        <w:pBdr>
          <w:bottom w:val="single" w:sz="12" w:space="1" w:color="auto"/>
        </w:pBdr>
        <w:spacing w:before="360"/>
        <w:ind w:left="0"/>
        <w:rPr>
          <w:rFonts w:ascii="Arial" w:hAnsi="Arial" w:cs="Arial"/>
        </w:rPr>
      </w:pPr>
      <w:r w:rsidRPr="007C140A">
        <w:rPr>
          <w:rFonts w:ascii="Arial" w:hAnsi="Arial" w:cs="Arial"/>
        </w:rPr>
        <w:t>Work</w:t>
      </w:r>
      <w:r w:rsidR="008D2623" w:rsidRPr="007C140A">
        <w:rPr>
          <w:rFonts w:ascii="Arial" w:hAnsi="Arial" w:cs="Arial"/>
        </w:rPr>
        <w:t xml:space="preserve"> Experience</w:t>
      </w:r>
    </w:p>
    <w:p w14:paraId="338822FF" w14:textId="213461A0" w:rsidR="00BA00AE" w:rsidRPr="007C140A" w:rsidRDefault="006E2A6A" w:rsidP="00252EE2">
      <w:pPr>
        <w:tabs>
          <w:tab w:val="right" w:pos="10080"/>
        </w:tabs>
        <w:rPr>
          <w:rFonts w:ascii="Arial" w:hAnsi="Arial" w:cs="Arial"/>
        </w:rPr>
      </w:pPr>
      <w:r w:rsidRPr="007C140A">
        <w:rPr>
          <w:rFonts w:ascii="Arial" w:hAnsi="Arial" w:cs="Arial"/>
          <w:b/>
        </w:rPr>
        <w:t xml:space="preserve">Tenure-Track </w:t>
      </w:r>
      <w:r w:rsidR="00BA00AE" w:rsidRPr="007C140A">
        <w:rPr>
          <w:rFonts w:ascii="Arial" w:hAnsi="Arial" w:cs="Arial"/>
          <w:b/>
        </w:rPr>
        <w:t>Assistant Professor</w:t>
      </w:r>
      <w:r w:rsidR="00BA00AE" w:rsidRPr="007C140A">
        <w:rPr>
          <w:rFonts w:ascii="Arial" w:hAnsi="Arial" w:cs="Arial"/>
        </w:rPr>
        <w:t>, George Mason University, VA</w:t>
      </w:r>
      <w:r w:rsidR="00BA00AE" w:rsidRPr="007C140A">
        <w:rPr>
          <w:rFonts w:ascii="Arial" w:hAnsi="Arial" w:cs="Arial"/>
        </w:rPr>
        <w:tab/>
      </w:r>
      <w:r w:rsidR="00D94CED" w:rsidRPr="007C140A">
        <w:rPr>
          <w:rFonts w:ascii="Arial" w:hAnsi="Arial" w:cs="Arial"/>
        </w:rPr>
        <w:t>2022.08</w:t>
      </w:r>
      <w:r w:rsidR="00BA00AE" w:rsidRPr="007C140A">
        <w:rPr>
          <w:rFonts w:ascii="Arial" w:hAnsi="Arial" w:cs="Arial"/>
        </w:rPr>
        <w:t xml:space="preserve"> – </w:t>
      </w:r>
      <w:r w:rsidR="00D94CED" w:rsidRPr="007C140A">
        <w:rPr>
          <w:rFonts w:ascii="Arial" w:hAnsi="Arial" w:cs="Arial"/>
        </w:rPr>
        <w:t>Now</w:t>
      </w:r>
    </w:p>
    <w:p w14:paraId="57F4D002" w14:textId="7FE8AAEF" w:rsidR="008D2623" w:rsidRPr="007C140A" w:rsidRDefault="00225418" w:rsidP="00A9630E">
      <w:pPr>
        <w:tabs>
          <w:tab w:val="right" w:pos="10080"/>
        </w:tabs>
        <w:spacing w:before="60"/>
        <w:rPr>
          <w:rFonts w:ascii="Arial" w:hAnsi="Arial" w:cs="Arial"/>
        </w:rPr>
      </w:pPr>
      <w:r w:rsidRPr="007C140A">
        <w:rPr>
          <w:rFonts w:ascii="Arial" w:hAnsi="Arial" w:cs="Arial"/>
          <w:b/>
        </w:rPr>
        <w:t>Research Intern</w:t>
      </w:r>
      <w:r w:rsidR="008D2623" w:rsidRPr="007C140A">
        <w:rPr>
          <w:rFonts w:ascii="Arial" w:hAnsi="Arial" w:cs="Arial"/>
        </w:rPr>
        <w:t xml:space="preserve">, </w:t>
      </w:r>
      <w:r w:rsidRPr="007C140A">
        <w:rPr>
          <w:rFonts w:ascii="Arial" w:hAnsi="Arial" w:cs="Arial"/>
        </w:rPr>
        <w:t>Netflix, CA</w:t>
      </w:r>
      <w:r w:rsidR="008D2623" w:rsidRPr="007C140A">
        <w:rPr>
          <w:rFonts w:ascii="Arial" w:hAnsi="Arial" w:cs="Arial"/>
        </w:rPr>
        <w:tab/>
      </w:r>
      <w:r w:rsidRPr="007C140A">
        <w:rPr>
          <w:rFonts w:ascii="Arial" w:hAnsi="Arial" w:cs="Arial"/>
        </w:rPr>
        <w:t>2020.05 – 2020.08</w:t>
      </w:r>
    </w:p>
    <w:p w14:paraId="05E6190D" w14:textId="6DA5A757" w:rsidR="00181950" w:rsidRPr="007C140A" w:rsidRDefault="00181950" w:rsidP="00A9630E">
      <w:pPr>
        <w:tabs>
          <w:tab w:val="right" w:pos="10080"/>
        </w:tabs>
        <w:spacing w:before="60"/>
        <w:rPr>
          <w:rFonts w:ascii="Arial" w:hAnsi="Arial" w:cs="Arial"/>
        </w:rPr>
      </w:pPr>
      <w:r w:rsidRPr="007C140A">
        <w:rPr>
          <w:rFonts w:ascii="Arial" w:hAnsi="Arial" w:cs="Arial"/>
          <w:b/>
        </w:rPr>
        <w:t>Research Intern</w:t>
      </w:r>
      <w:r w:rsidRPr="007C140A">
        <w:rPr>
          <w:rFonts w:ascii="Arial" w:hAnsi="Arial" w:cs="Arial"/>
        </w:rPr>
        <w:t xml:space="preserve">, Comcast Applied AI Lab, </w:t>
      </w:r>
      <w:r w:rsidR="00637BDE" w:rsidRPr="007C140A">
        <w:rPr>
          <w:rFonts w:ascii="Arial" w:hAnsi="Arial" w:cs="Arial"/>
        </w:rPr>
        <w:t>DC</w:t>
      </w:r>
      <w:r w:rsidRPr="007C140A">
        <w:rPr>
          <w:rFonts w:ascii="Arial" w:hAnsi="Arial" w:cs="Arial"/>
        </w:rPr>
        <w:tab/>
        <w:t>20</w:t>
      </w:r>
      <w:r w:rsidR="00637BDE" w:rsidRPr="007C140A">
        <w:rPr>
          <w:rFonts w:ascii="Arial" w:hAnsi="Arial" w:cs="Arial"/>
        </w:rPr>
        <w:t>19</w:t>
      </w:r>
      <w:r w:rsidRPr="007C140A">
        <w:rPr>
          <w:rFonts w:ascii="Arial" w:hAnsi="Arial" w:cs="Arial"/>
        </w:rPr>
        <w:t>.05 – 20</w:t>
      </w:r>
      <w:r w:rsidR="00637BDE" w:rsidRPr="007C140A">
        <w:rPr>
          <w:rFonts w:ascii="Arial" w:hAnsi="Arial" w:cs="Arial"/>
        </w:rPr>
        <w:t>19</w:t>
      </w:r>
      <w:r w:rsidRPr="007C140A">
        <w:rPr>
          <w:rFonts w:ascii="Arial" w:hAnsi="Arial" w:cs="Arial"/>
        </w:rPr>
        <w:t>.08</w:t>
      </w:r>
    </w:p>
    <w:p w14:paraId="56FE3219" w14:textId="75513E2C" w:rsidR="00251FA2" w:rsidRPr="007C140A" w:rsidRDefault="00D6126D" w:rsidP="00F44317">
      <w:pPr>
        <w:pStyle w:val="Heading1"/>
        <w:pBdr>
          <w:bottom w:val="single" w:sz="12" w:space="1" w:color="auto"/>
        </w:pBdr>
        <w:spacing w:before="360"/>
        <w:ind w:left="0"/>
        <w:rPr>
          <w:rFonts w:ascii="Arial" w:hAnsi="Arial" w:cs="Arial"/>
        </w:rPr>
      </w:pPr>
      <w:r w:rsidRPr="007C140A">
        <w:rPr>
          <w:rFonts w:ascii="Arial" w:hAnsi="Arial" w:cs="Arial"/>
        </w:rPr>
        <w:t>Publications</w:t>
      </w:r>
      <w:r w:rsidR="007C140A" w:rsidRPr="007C140A">
        <w:rPr>
          <w:rFonts w:ascii="Arial" w:hAnsi="Arial" w:cs="Arial"/>
        </w:rPr>
        <w:t xml:space="preserve"> </w:t>
      </w:r>
      <w:r w:rsidR="007C140A" w:rsidRPr="007C140A">
        <w:rPr>
          <w:rFonts w:ascii="Arial" w:hAnsi="Arial" w:cs="Arial"/>
          <w:b w:val="0"/>
          <w:bCs w:val="0"/>
        </w:rPr>
        <w:t>(</w:t>
      </w:r>
      <w:r w:rsidR="009072B9" w:rsidRPr="009072B9">
        <w:rPr>
          <w:rFonts w:ascii="Arial" w:hAnsi="Arial" w:cs="Arial"/>
        </w:rPr>
        <w:t>bold</w:t>
      </w:r>
      <w:r w:rsidR="007C140A" w:rsidRPr="007C140A">
        <w:rPr>
          <w:rFonts w:ascii="Arial" w:hAnsi="Arial" w:cs="Arial"/>
          <w:b w:val="0"/>
          <w:bCs w:val="0"/>
        </w:rPr>
        <w:t xml:space="preserve"> indicates student under my supervision)</w:t>
      </w:r>
    </w:p>
    <w:p w14:paraId="01D1EF2E" w14:textId="2F2AD42B" w:rsidR="00041459" w:rsidRPr="007C140A" w:rsidRDefault="0077137C" w:rsidP="008428E5">
      <w:pPr>
        <w:rPr>
          <w:rFonts w:ascii="Arial" w:hAnsi="Arial" w:cs="Arial"/>
          <w:b/>
          <w:bCs/>
          <w:sz w:val="26"/>
          <w:szCs w:val="26"/>
        </w:rPr>
      </w:pPr>
      <w:r w:rsidRPr="007C140A">
        <w:rPr>
          <w:rFonts w:ascii="Arial" w:hAnsi="Arial" w:cs="Arial"/>
          <w:b/>
          <w:bCs/>
          <w:sz w:val="26"/>
          <w:szCs w:val="26"/>
          <w:lang w:eastAsia="zh-CN"/>
        </w:rPr>
        <w:t>Refereed</w:t>
      </w:r>
      <w:r w:rsidR="00041459" w:rsidRPr="007C140A">
        <w:rPr>
          <w:rFonts w:ascii="Arial" w:hAnsi="Arial" w:cs="Arial"/>
          <w:b/>
          <w:bCs/>
          <w:sz w:val="26"/>
          <w:szCs w:val="26"/>
        </w:rPr>
        <w:t xml:space="preserve"> P</w:t>
      </w:r>
      <w:r w:rsidRPr="007C140A">
        <w:rPr>
          <w:rFonts w:ascii="Arial" w:hAnsi="Arial" w:cs="Arial"/>
          <w:b/>
          <w:bCs/>
          <w:sz w:val="26"/>
          <w:szCs w:val="26"/>
        </w:rPr>
        <w:t>ublication</w:t>
      </w:r>
      <w:r w:rsidR="00041459" w:rsidRPr="007C140A">
        <w:rPr>
          <w:rFonts w:ascii="Arial" w:hAnsi="Arial" w:cs="Arial"/>
          <w:b/>
          <w:bCs/>
          <w:sz w:val="26"/>
          <w:szCs w:val="26"/>
        </w:rPr>
        <w:t>s</w:t>
      </w:r>
    </w:p>
    <w:tbl>
      <w:tblPr>
        <w:tblStyle w:val="TableGrid"/>
        <w:tblW w:w="10382"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bottom w:w="72" w:type="dxa"/>
        </w:tblCellMar>
        <w:tblLook w:val="04A0" w:firstRow="1" w:lastRow="0" w:firstColumn="1" w:lastColumn="0" w:noHBand="0" w:noVBand="1"/>
      </w:tblPr>
      <w:tblGrid>
        <w:gridCol w:w="1530"/>
        <w:gridCol w:w="8852"/>
      </w:tblGrid>
      <w:tr w:rsidR="001A23C4" w:rsidRPr="007C140A" w14:paraId="7392332A" w14:textId="77777777" w:rsidTr="006159BC">
        <w:trPr>
          <w:trHeight w:val="20"/>
        </w:trPr>
        <w:tc>
          <w:tcPr>
            <w:tcW w:w="1530" w:type="dxa"/>
          </w:tcPr>
          <w:p w14:paraId="0847A95F" w14:textId="77777777" w:rsidR="001A23C4" w:rsidRPr="008B3974" w:rsidRDefault="001A23C4" w:rsidP="006159BC">
            <w:pPr>
              <w:jc w:val="right"/>
              <w:rPr>
                <w:rFonts w:ascii="Arial" w:hAnsi="Arial" w:cs="Arial"/>
                <w:sz w:val="22"/>
                <w:szCs w:val="22"/>
              </w:rPr>
            </w:pPr>
            <w:r>
              <w:rPr>
                <w:rFonts w:ascii="Arial" w:hAnsi="Arial" w:cs="Arial"/>
                <w:sz w:val="22"/>
                <w:szCs w:val="22"/>
              </w:rPr>
              <w:t>AACL 2026 Findings</w:t>
            </w:r>
          </w:p>
        </w:tc>
        <w:tc>
          <w:tcPr>
            <w:tcW w:w="8852" w:type="dxa"/>
          </w:tcPr>
          <w:p w14:paraId="40395C2E" w14:textId="77777777" w:rsidR="001A23C4" w:rsidRPr="008A2A70" w:rsidRDefault="001A23C4" w:rsidP="006159BC">
            <w:pPr>
              <w:rPr>
                <w:rFonts w:ascii="Arial" w:hAnsi="Arial" w:cs="Arial"/>
                <w:bCs/>
                <w:sz w:val="22"/>
                <w:szCs w:val="22"/>
              </w:rPr>
            </w:pPr>
            <w:r w:rsidRPr="002A6FB4">
              <w:rPr>
                <w:rFonts w:ascii="Arial" w:hAnsi="Arial" w:cs="Arial"/>
                <w:b/>
                <w:sz w:val="22"/>
                <w:szCs w:val="22"/>
              </w:rPr>
              <w:t>Yuqing Zhou</w:t>
            </w:r>
            <w:r w:rsidRPr="008A2A70">
              <w:rPr>
                <w:rFonts w:ascii="Arial" w:hAnsi="Arial" w:cs="Arial"/>
                <w:bCs/>
                <w:sz w:val="22"/>
                <w:szCs w:val="22"/>
              </w:rPr>
              <w:t xml:space="preserve">, </w:t>
            </w:r>
            <w:proofErr w:type="spellStart"/>
            <w:r w:rsidRPr="008A2A70">
              <w:rPr>
                <w:rFonts w:ascii="Arial" w:hAnsi="Arial" w:cs="Arial"/>
                <w:bCs/>
                <w:sz w:val="22"/>
                <w:szCs w:val="22"/>
              </w:rPr>
              <w:t>Zhuoer</w:t>
            </w:r>
            <w:proofErr w:type="spellEnd"/>
            <w:r w:rsidRPr="008A2A70">
              <w:rPr>
                <w:rFonts w:ascii="Arial" w:hAnsi="Arial" w:cs="Arial"/>
                <w:bCs/>
                <w:sz w:val="22"/>
                <w:szCs w:val="22"/>
              </w:rPr>
              <w:t xml:space="preserve"> Wang, Jie Yuan, Hong Wang, Samson Koelle, Ziwei Zhu, Wei Niu</w:t>
            </w:r>
            <w:r>
              <w:rPr>
                <w:rFonts w:ascii="Arial" w:hAnsi="Arial" w:cs="Arial"/>
                <w:bCs/>
                <w:sz w:val="22"/>
                <w:szCs w:val="22"/>
              </w:rPr>
              <w:t xml:space="preserve">. </w:t>
            </w:r>
            <w:r w:rsidRPr="002A6FB4">
              <w:rPr>
                <w:rFonts w:ascii="Arial" w:hAnsi="Arial" w:cs="Arial"/>
                <w:bCs/>
                <w:sz w:val="22"/>
                <w:szCs w:val="22"/>
              </w:rPr>
              <w:t>WISE-Flow: Workflow-Induced Structured Experience for Self-Evolving Conversational Service Agents.</w:t>
            </w:r>
            <w:r>
              <w:rPr>
                <w:rFonts w:ascii="Arial" w:hAnsi="Arial" w:cs="Arial"/>
                <w:bCs/>
                <w:sz w:val="22"/>
                <w:szCs w:val="22"/>
              </w:rPr>
              <w:t xml:space="preserve"> </w:t>
            </w:r>
            <w:r w:rsidRPr="002A6FB4">
              <w:rPr>
                <w:rFonts w:ascii="Arial" w:hAnsi="Arial" w:cs="Arial"/>
                <w:bCs/>
                <w:sz w:val="22"/>
                <w:szCs w:val="22"/>
              </w:rPr>
              <w:t>The 5th Asia-Pacific Chapter of the Association for Computational Linguistics.</w:t>
            </w:r>
          </w:p>
        </w:tc>
      </w:tr>
      <w:tr w:rsidR="008B3974" w:rsidRPr="007C140A" w14:paraId="45EDBC84" w14:textId="77777777" w:rsidTr="00ED4D57">
        <w:trPr>
          <w:trHeight w:val="20"/>
        </w:trPr>
        <w:tc>
          <w:tcPr>
            <w:tcW w:w="1530" w:type="dxa"/>
          </w:tcPr>
          <w:p w14:paraId="615042E0" w14:textId="3D3F27E5" w:rsidR="008B3974" w:rsidRDefault="008B3974" w:rsidP="00ED4D57">
            <w:pPr>
              <w:jc w:val="right"/>
              <w:rPr>
                <w:rFonts w:ascii="Arial" w:hAnsi="Arial" w:cs="Arial"/>
                <w:sz w:val="22"/>
                <w:szCs w:val="22"/>
              </w:rPr>
            </w:pPr>
            <w:r w:rsidRPr="008B3974">
              <w:rPr>
                <w:rFonts w:ascii="Arial" w:hAnsi="Arial" w:cs="Arial"/>
                <w:sz w:val="22"/>
                <w:szCs w:val="22"/>
              </w:rPr>
              <w:t>EMNLP 2026</w:t>
            </w:r>
          </w:p>
        </w:tc>
        <w:tc>
          <w:tcPr>
            <w:tcW w:w="8852" w:type="dxa"/>
          </w:tcPr>
          <w:p w14:paraId="5F22679C" w14:textId="51211568" w:rsidR="008B3974" w:rsidRPr="008B3974" w:rsidRDefault="008B3974" w:rsidP="00ED4D57">
            <w:pPr>
              <w:rPr>
                <w:rFonts w:ascii="Arial" w:hAnsi="Arial" w:cs="Arial"/>
                <w:bCs/>
                <w:sz w:val="22"/>
                <w:szCs w:val="22"/>
              </w:rPr>
            </w:pPr>
            <w:r w:rsidRPr="008B3974">
              <w:rPr>
                <w:rFonts w:ascii="Arial" w:hAnsi="Arial" w:cs="Arial"/>
                <w:b/>
                <w:sz w:val="22"/>
                <w:szCs w:val="22"/>
              </w:rPr>
              <w:t>Bowen Wei</w:t>
            </w:r>
            <w:r w:rsidRPr="008B3974">
              <w:rPr>
                <w:rFonts w:ascii="Arial" w:hAnsi="Arial" w:cs="Arial"/>
                <w:bCs/>
                <w:sz w:val="22"/>
                <w:szCs w:val="22"/>
              </w:rPr>
              <w:t xml:space="preserve">, Nan Wang, </w:t>
            </w:r>
            <w:r w:rsidRPr="008B3974">
              <w:rPr>
                <w:rFonts w:ascii="Arial" w:hAnsi="Arial" w:cs="Arial"/>
                <w:b/>
                <w:sz w:val="22"/>
                <w:szCs w:val="22"/>
              </w:rPr>
              <w:t>Yuqing</w:t>
            </w:r>
            <w:r w:rsidRPr="008B3974">
              <w:rPr>
                <w:rFonts w:ascii="Arial" w:hAnsi="Arial" w:cs="Arial"/>
                <w:bCs/>
                <w:sz w:val="22"/>
                <w:szCs w:val="22"/>
              </w:rPr>
              <w:t xml:space="preserve"> </w:t>
            </w:r>
            <w:r w:rsidRPr="008B3974">
              <w:rPr>
                <w:rFonts w:ascii="Arial" w:hAnsi="Arial" w:cs="Arial"/>
                <w:b/>
                <w:sz w:val="22"/>
                <w:szCs w:val="22"/>
              </w:rPr>
              <w:t>Zhou</w:t>
            </w:r>
            <w:r w:rsidRPr="008B3974">
              <w:rPr>
                <w:rFonts w:ascii="Arial" w:hAnsi="Arial" w:cs="Arial"/>
                <w:bCs/>
                <w:sz w:val="22"/>
                <w:szCs w:val="22"/>
              </w:rPr>
              <w:t xml:space="preserve">, </w:t>
            </w:r>
            <w:r w:rsidRPr="008B3974">
              <w:rPr>
                <w:rFonts w:ascii="Arial" w:hAnsi="Arial" w:cs="Arial"/>
                <w:b/>
                <w:sz w:val="22"/>
                <w:szCs w:val="22"/>
              </w:rPr>
              <w:t>Jinhao</w:t>
            </w:r>
            <w:r w:rsidRPr="008B3974">
              <w:rPr>
                <w:rFonts w:ascii="Arial" w:hAnsi="Arial" w:cs="Arial"/>
                <w:bCs/>
                <w:sz w:val="22"/>
                <w:szCs w:val="22"/>
              </w:rPr>
              <w:t xml:space="preserve"> </w:t>
            </w:r>
            <w:r w:rsidRPr="008B3974">
              <w:rPr>
                <w:rFonts w:ascii="Arial" w:hAnsi="Arial" w:cs="Arial"/>
                <w:b/>
                <w:sz w:val="22"/>
                <w:szCs w:val="22"/>
              </w:rPr>
              <w:t>Pan</w:t>
            </w:r>
            <w:r w:rsidRPr="008B3974">
              <w:rPr>
                <w:rFonts w:ascii="Arial" w:hAnsi="Arial" w:cs="Arial"/>
                <w:bCs/>
                <w:sz w:val="22"/>
                <w:szCs w:val="22"/>
              </w:rPr>
              <w:t>, Ziwei Zhu. COSE: Confidence-Orchestrated Self-Evolution for Effective LLM Reasoning. The 2026 Conference on Empirical Methods in Natural Language Processing.</w:t>
            </w:r>
          </w:p>
        </w:tc>
      </w:tr>
      <w:tr w:rsidR="008B3974" w:rsidRPr="007C140A" w14:paraId="609CFD68" w14:textId="77777777" w:rsidTr="00ED4D57">
        <w:trPr>
          <w:trHeight w:val="20"/>
        </w:trPr>
        <w:tc>
          <w:tcPr>
            <w:tcW w:w="1530" w:type="dxa"/>
          </w:tcPr>
          <w:p w14:paraId="6F870EC2" w14:textId="77777777" w:rsidR="008B3974" w:rsidRDefault="008B3974" w:rsidP="00ED4D57">
            <w:pPr>
              <w:jc w:val="right"/>
              <w:rPr>
                <w:rFonts w:ascii="Arial" w:hAnsi="Arial" w:cs="Arial"/>
                <w:sz w:val="22"/>
                <w:szCs w:val="22"/>
              </w:rPr>
            </w:pPr>
            <w:r w:rsidRPr="008B3974">
              <w:rPr>
                <w:rFonts w:ascii="Arial" w:hAnsi="Arial" w:cs="Arial"/>
                <w:sz w:val="22"/>
                <w:szCs w:val="22"/>
              </w:rPr>
              <w:t>EMNLP 2026</w:t>
            </w:r>
          </w:p>
          <w:p w14:paraId="4C65DC8F" w14:textId="360F3583" w:rsidR="0036768D" w:rsidRPr="0036768D" w:rsidRDefault="0036768D" w:rsidP="00ED4D57">
            <w:pPr>
              <w:jc w:val="right"/>
              <w:rPr>
                <w:rFonts w:ascii="Arial" w:hAnsi="Arial" w:cs="Arial"/>
                <w:b/>
                <w:bCs/>
                <w:sz w:val="22"/>
                <w:szCs w:val="22"/>
              </w:rPr>
            </w:pPr>
          </w:p>
        </w:tc>
        <w:tc>
          <w:tcPr>
            <w:tcW w:w="8852" w:type="dxa"/>
          </w:tcPr>
          <w:p w14:paraId="7ACB3429" w14:textId="5CC55E24" w:rsidR="008B3974" w:rsidRPr="008B3974" w:rsidRDefault="008B3974" w:rsidP="00ED4D57">
            <w:pPr>
              <w:rPr>
                <w:rFonts w:ascii="Arial" w:hAnsi="Arial" w:cs="Arial"/>
                <w:bCs/>
                <w:sz w:val="22"/>
                <w:szCs w:val="22"/>
              </w:rPr>
            </w:pPr>
            <w:r w:rsidRPr="008B3974">
              <w:rPr>
                <w:rFonts w:ascii="Arial" w:hAnsi="Arial" w:cs="Arial"/>
                <w:b/>
                <w:sz w:val="22"/>
                <w:szCs w:val="22"/>
              </w:rPr>
              <w:t>Anjishnu</w:t>
            </w:r>
            <w:r w:rsidRPr="008B3974">
              <w:rPr>
                <w:rFonts w:ascii="Arial" w:hAnsi="Arial" w:cs="Arial"/>
                <w:bCs/>
                <w:sz w:val="22"/>
                <w:szCs w:val="22"/>
              </w:rPr>
              <w:t xml:space="preserve"> </w:t>
            </w:r>
            <w:r w:rsidRPr="008B3974">
              <w:rPr>
                <w:rFonts w:ascii="Arial" w:hAnsi="Arial" w:cs="Arial"/>
                <w:b/>
                <w:sz w:val="22"/>
                <w:szCs w:val="22"/>
              </w:rPr>
              <w:t>Mukherjee</w:t>
            </w:r>
            <w:r w:rsidRPr="008B3974">
              <w:rPr>
                <w:rFonts w:ascii="Arial" w:hAnsi="Arial" w:cs="Arial"/>
                <w:bCs/>
                <w:sz w:val="22"/>
                <w:szCs w:val="22"/>
              </w:rPr>
              <w:t>, Ziwei Zhu, Antonios Anastasopoulos. Double Trouble: Bilingual Pretraining Leaves Language-Conditioned Effects in Shared-Language Representations.</w:t>
            </w:r>
            <w:r w:rsidRPr="008B3974">
              <w:rPr>
                <w:bCs/>
              </w:rPr>
              <w:t xml:space="preserve"> </w:t>
            </w:r>
            <w:r w:rsidRPr="008B3974">
              <w:rPr>
                <w:rFonts w:ascii="Arial" w:hAnsi="Arial" w:cs="Arial"/>
                <w:bCs/>
                <w:sz w:val="22"/>
                <w:szCs w:val="22"/>
              </w:rPr>
              <w:t>The 2026 Conference on Empirical Methods in Natural Language Processing.</w:t>
            </w:r>
            <w:r w:rsidR="0036768D">
              <w:rPr>
                <w:rFonts w:ascii="Arial" w:hAnsi="Arial" w:cs="Arial"/>
                <w:bCs/>
                <w:sz w:val="22"/>
                <w:szCs w:val="22"/>
              </w:rPr>
              <w:t xml:space="preserve"> </w:t>
            </w:r>
            <w:r w:rsidR="0036768D" w:rsidRPr="0036768D">
              <w:rPr>
                <w:rFonts w:ascii="Arial" w:hAnsi="Arial" w:cs="Arial"/>
                <w:b/>
                <w:bCs/>
                <w:color w:val="EE0000"/>
                <w:sz w:val="22"/>
                <w:szCs w:val="22"/>
              </w:rPr>
              <w:t>[Outstanding Paper Award]</w:t>
            </w:r>
          </w:p>
        </w:tc>
      </w:tr>
      <w:tr w:rsidR="008B3974" w:rsidRPr="007C140A" w14:paraId="7FBA7B59" w14:textId="77777777" w:rsidTr="00ED4D57">
        <w:trPr>
          <w:trHeight w:val="20"/>
        </w:trPr>
        <w:tc>
          <w:tcPr>
            <w:tcW w:w="1530" w:type="dxa"/>
          </w:tcPr>
          <w:p w14:paraId="01B26A02" w14:textId="37375A7C" w:rsidR="008B3974" w:rsidRDefault="008B3974" w:rsidP="00ED4D57">
            <w:pPr>
              <w:jc w:val="right"/>
              <w:rPr>
                <w:rFonts w:ascii="Arial" w:hAnsi="Arial" w:cs="Arial"/>
                <w:sz w:val="22"/>
                <w:szCs w:val="22"/>
              </w:rPr>
            </w:pPr>
            <w:r w:rsidRPr="008B3974">
              <w:rPr>
                <w:rFonts w:ascii="Arial" w:hAnsi="Arial" w:cs="Arial"/>
                <w:sz w:val="22"/>
                <w:szCs w:val="22"/>
              </w:rPr>
              <w:t>EMNLP 2026</w:t>
            </w:r>
          </w:p>
        </w:tc>
        <w:tc>
          <w:tcPr>
            <w:tcW w:w="8852" w:type="dxa"/>
          </w:tcPr>
          <w:p w14:paraId="34997F6E" w14:textId="77CBA48A" w:rsidR="008B3974" w:rsidRPr="008B3974" w:rsidRDefault="008B3974" w:rsidP="00ED4D57">
            <w:pPr>
              <w:rPr>
                <w:rFonts w:ascii="Arial" w:hAnsi="Arial" w:cs="Arial"/>
                <w:bCs/>
                <w:sz w:val="22"/>
                <w:szCs w:val="22"/>
              </w:rPr>
            </w:pPr>
            <w:r w:rsidRPr="008B3974">
              <w:rPr>
                <w:rFonts w:ascii="Arial" w:hAnsi="Arial" w:cs="Arial"/>
                <w:b/>
                <w:sz w:val="22"/>
                <w:szCs w:val="22"/>
              </w:rPr>
              <w:t>Anjishnu</w:t>
            </w:r>
            <w:r w:rsidRPr="008B3974">
              <w:rPr>
                <w:rFonts w:ascii="Arial" w:hAnsi="Arial" w:cs="Arial"/>
                <w:bCs/>
                <w:sz w:val="22"/>
                <w:szCs w:val="22"/>
              </w:rPr>
              <w:t xml:space="preserve"> </w:t>
            </w:r>
            <w:r w:rsidRPr="008B3974">
              <w:rPr>
                <w:rFonts w:ascii="Arial" w:hAnsi="Arial" w:cs="Arial"/>
                <w:b/>
                <w:sz w:val="22"/>
                <w:szCs w:val="22"/>
              </w:rPr>
              <w:t>Mukherjee</w:t>
            </w:r>
            <w:r w:rsidRPr="008B3974">
              <w:rPr>
                <w:rFonts w:ascii="Arial" w:hAnsi="Arial" w:cs="Arial"/>
                <w:bCs/>
                <w:sz w:val="22"/>
                <w:szCs w:val="22"/>
              </w:rPr>
              <w:t>, Ziwei Zhu, Antonios Anastasopoulos. MAPLE: Metadata Conditioned LLM Pretraining for Locale-Aware Question Answering. The 2026 Conference on Empirical Methods in Natural Language Processing.</w:t>
            </w:r>
          </w:p>
        </w:tc>
      </w:tr>
      <w:tr w:rsidR="008B3974" w:rsidRPr="007C140A" w14:paraId="5EBF42CD" w14:textId="77777777" w:rsidTr="00ED4D57">
        <w:trPr>
          <w:trHeight w:val="20"/>
        </w:trPr>
        <w:tc>
          <w:tcPr>
            <w:tcW w:w="1530" w:type="dxa"/>
          </w:tcPr>
          <w:p w14:paraId="301AF4C0" w14:textId="0ED0AB2A" w:rsidR="008B3974" w:rsidRDefault="008B3974" w:rsidP="00ED4D57">
            <w:pPr>
              <w:jc w:val="right"/>
              <w:rPr>
                <w:rFonts w:ascii="Arial" w:hAnsi="Arial" w:cs="Arial"/>
                <w:sz w:val="22"/>
                <w:szCs w:val="22"/>
              </w:rPr>
            </w:pPr>
            <w:r w:rsidRPr="008B3974">
              <w:rPr>
                <w:rFonts w:ascii="Arial" w:hAnsi="Arial" w:cs="Arial"/>
                <w:sz w:val="22"/>
                <w:szCs w:val="22"/>
              </w:rPr>
              <w:t>EMNLP 2026 Findings</w:t>
            </w:r>
          </w:p>
        </w:tc>
        <w:tc>
          <w:tcPr>
            <w:tcW w:w="8852" w:type="dxa"/>
          </w:tcPr>
          <w:p w14:paraId="152C477D" w14:textId="232AB744" w:rsidR="008B3974" w:rsidRPr="008B3974" w:rsidRDefault="008B3974" w:rsidP="00ED4D57">
            <w:pPr>
              <w:rPr>
                <w:rFonts w:ascii="Arial" w:hAnsi="Arial" w:cs="Arial"/>
                <w:bCs/>
                <w:sz w:val="22"/>
                <w:szCs w:val="22"/>
              </w:rPr>
            </w:pPr>
            <w:r w:rsidRPr="008B3974">
              <w:rPr>
                <w:rFonts w:ascii="Arial" w:hAnsi="Arial" w:cs="Arial"/>
                <w:b/>
                <w:sz w:val="22"/>
                <w:szCs w:val="22"/>
              </w:rPr>
              <w:t>Sina</w:t>
            </w:r>
            <w:r w:rsidRPr="008B3974">
              <w:rPr>
                <w:rFonts w:ascii="Arial" w:hAnsi="Arial" w:cs="Arial"/>
                <w:bCs/>
                <w:sz w:val="22"/>
                <w:szCs w:val="22"/>
              </w:rPr>
              <w:t xml:space="preserve"> </w:t>
            </w:r>
            <w:r w:rsidRPr="008B3974">
              <w:rPr>
                <w:rFonts w:ascii="Arial" w:hAnsi="Arial" w:cs="Arial"/>
                <w:b/>
                <w:sz w:val="22"/>
                <w:szCs w:val="22"/>
              </w:rPr>
              <w:t>Mansouri</w:t>
            </w:r>
            <w:r w:rsidRPr="008B3974">
              <w:rPr>
                <w:rFonts w:ascii="Arial" w:hAnsi="Arial" w:cs="Arial"/>
                <w:bCs/>
                <w:sz w:val="22"/>
                <w:szCs w:val="22"/>
              </w:rPr>
              <w:t xml:space="preserve">, </w:t>
            </w:r>
            <w:r w:rsidRPr="008B3974">
              <w:rPr>
                <w:rFonts w:ascii="Arial" w:hAnsi="Arial" w:cs="Arial"/>
                <w:b/>
                <w:sz w:val="22"/>
                <w:szCs w:val="22"/>
              </w:rPr>
              <w:t>Mohit</w:t>
            </w:r>
            <w:r w:rsidRPr="008B3974">
              <w:rPr>
                <w:rFonts w:ascii="Arial" w:hAnsi="Arial" w:cs="Arial"/>
                <w:bCs/>
                <w:sz w:val="22"/>
                <w:szCs w:val="22"/>
              </w:rPr>
              <w:t xml:space="preserve"> </w:t>
            </w:r>
            <w:proofErr w:type="spellStart"/>
            <w:r w:rsidRPr="008B3974">
              <w:rPr>
                <w:rFonts w:ascii="Arial" w:hAnsi="Arial" w:cs="Arial"/>
                <w:b/>
                <w:sz w:val="22"/>
                <w:szCs w:val="22"/>
              </w:rPr>
              <w:t>Marvania</w:t>
            </w:r>
            <w:proofErr w:type="spellEnd"/>
            <w:r w:rsidRPr="008B3974">
              <w:rPr>
                <w:rFonts w:ascii="Arial" w:hAnsi="Arial" w:cs="Arial"/>
                <w:bCs/>
                <w:sz w:val="22"/>
                <w:szCs w:val="22"/>
              </w:rPr>
              <w:t xml:space="preserve">, Vibhavari Ashok Shihorkar, Han Ngoc Tran, Kazhal Shafiei, </w:t>
            </w:r>
            <w:r w:rsidRPr="008B3974">
              <w:rPr>
                <w:rFonts w:ascii="Arial" w:hAnsi="Arial" w:cs="Arial"/>
                <w:b/>
                <w:sz w:val="22"/>
                <w:szCs w:val="22"/>
              </w:rPr>
              <w:t>Mehrdad</w:t>
            </w:r>
            <w:r w:rsidRPr="008B3974">
              <w:rPr>
                <w:rFonts w:ascii="Arial" w:hAnsi="Arial" w:cs="Arial"/>
                <w:bCs/>
                <w:sz w:val="22"/>
                <w:szCs w:val="22"/>
              </w:rPr>
              <w:t xml:space="preserve"> </w:t>
            </w:r>
            <w:r w:rsidRPr="008B3974">
              <w:rPr>
                <w:rFonts w:ascii="Arial" w:hAnsi="Arial" w:cs="Arial"/>
                <w:b/>
                <w:sz w:val="22"/>
                <w:szCs w:val="22"/>
              </w:rPr>
              <w:t>Fazli</w:t>
            </w:r>
            <w:r w:rsidRPr="008B3974">
              <w:rPr>
                <w:rFonts w:ascii="Arial" w:hAnsi="Arial" w:cs="Arial"/>
                <w:bCs/>
                <w:sz w:val="22"/>
                <w:szCs w:val="22"/>
              </w:rPr>
              <w:t xml:space="preserve">, </w:t>
            </w:r>
            <w:proofErr w:type="spellStart"/>
            <w:r w:rsidRPr="008B3974">
              <w:rPr>
                <w:rFonts w:ascii="Arial" w:hAnsi="Arial" w:cs="Arial"/>
                <w:bCs/>
                <w:sz w:val="22"/>
                <w:szCs w:val="22"/>
              </w:rPr>
              <w:t>Yikuan</w:t>
            </w:r>
            <w:proofErr w:type="spellEnd"/>
            <w:r w:rsidRPr="008B3974">
              <w:rPr>
                <w:rFonts w:ascii="Arial" w:hAnsi="Arial" w:cs="Arial"/>
                <w:bCs/>
                <w:sz w:val="22"/>
                <w:szCs w:val="22"/>
              </w:rPr>
              <w:t xml:space="preserve"> Li, Ziwei Zhu. </w:t>
            </w:r>
            <w:proofErr w:type="spellStart"/>
            <w:r w:rsidRPr="008B3974">
              <w:rPr>
                <w:rFonts w:ascii="Arial" w:hAnsi="Arial" w:cs="Arial"/>
                <w:bCs/>
                <w:sz w:val="22"/>
                <w:szCs w:val="22"/>
              </w:rPr>
              <w:t>VeriSim</w:t>
            </w:r>
            <w:proofErr w:type="spellEnd"/>
            <w:r w:rsidRPr="008B3974">
              <w:rPr>
                <w:rFonts w:ascii="Arial" w:hAnsi="Arial" w:cs="Arial"/>
                <w:bCs/>
                <w:sz w:val="22"/>
                <w:szCs w:val="22"/>
              </w:rPr>
              <w:t>: A Configurable Framework for Stress-Testing Medical AI Under Patient Communication Noise.</w:t>
            </w:r>
            <w:r w:rsidRPr="008B3974">
              <w:rPr>
                <w:bCs/>
              </w:rPr>
              <w:t xml:space="preserve"> </w:t>
            </w:r>
            <w:r w:rsidRPr="008B3974">
              <w:rPr>
                <w:rFonts w:ascii="Arial" w:hAnsi="Arial" w:cs="Arial"/>
                <w:bCs/>
                <w:sz w:val="22"/>
                <w:szCs w:val="22"/>
              </w:rPr>
              <w:t>The 2026 Conference on Empirical Methods in Natural Language Processing.</w:t>
            </w:r>
          </w:p>
        </w:tc>
      </w:tr>
      <w:tr w:rsidR="00C61DAC" w:rsidRPr="007C140A" w14:paraId="05F783A8" w14:textId="77777777" w:rsidTr="009072B9">
        <w:trPr>
          <w:trHeight w:val="20"/>
        </w:trPr>
        <w:tc>
          <w:tcPr>
            <w:tcW w:w="1530" w:type="dxa"/>
          </w:tcPr>
          <w:p w14:paraId="13583F53" w14:textId="157072B5" w:rsidR="00C61DAC" w:rsidRDefault="00C61DAC" w:rsidP="00A773AF">
            <w:pPr>
              <w:jc w:val="right"/>
              <w:rPr>
                <w:rFonts w:ascii="Arial" w:hAnsi="Arial" w:cs="Arial"/>
                <w:sz w:val="22"/>
                <w:szCs w:val="22"/>
              </w:rPr>
            </w:pPr>
            <w:r>
              <w:rPr>
                <w:rFonts w:ascii="Arial" w:hAnsi="Arial" w:cs="Arial"/>
                <w:sz w:val="22"/>
                <w:szCs w:val="22"/>
              </w:rPr>
              <w:t>ICML 2026</w:t>
            </w:r>
          </w:p>
        </w:tc>
        <w:tc>
          <w:tcPr>
            <w:tcW w:w="8852" w:type="dxa"/>
          </w:tcPr>
          <w:p w14:paraId="3B82049B" w14:textId="3FB38B81" w:rsidR="00C61DAC" w:rsidRPr="00C61DAC" w:rsidRDefault="00C61DAC" w:rsidP="002E46C0">
            <w:pPr>
              <w:rPr>
                <w:rFonts w:ascii="Arial" w:hAnsi="Arial" w:cs="Arial"/>
                <w:bCs/>
                <w:sz w:val="22"/>
                <w:szCs w:val="22"/>
              </w:rPr>
            </w:pPr>
            <w:r w:rsidRPr="00C61DAC">
              <w:rPr>
                <w:rFonts w:ascii="Arial" w:hAnsi="Arial" w:cs="Arial"/>
                <w:b/>
                <w:sz w:val="22"/>
                <w:szCs w:val="22"/>
              </w:rPr>
              <w:t>Jinhao Pan</w:t>
            </w:r>
            <w:r w:rsidRPr="00C61DAC">
              <w:rPr>
                <w:rFonts w:ascii="Arial" w:hAnsi="Arial" w:cs="Arial"/>
                <w:bCs/>
                <w:sz w:val="22"/>
                <w:szCs w:val="22"/>
              </w:rPr>
              <w:t xml:space="preserve">, </w:t>
            </w:r>
            <w:r w:rsidRPr="00C61DAC">
              <w:rPr>
                <w:rFonts w:ascii="Arial" w:hAnsi="Arial" w:cs="Arial"/>
                <w:b/>
                <w:sz w:val="22"/>
                <w:szCs w:val="22"/>
              </w:rPr>
              <w:t>Chahat Raj</w:t>
            </w:r>
            <w:r w:rsidRPr="00C61DAC">
              <w:rPr>
                <w:rFonts w:ascii="Arial" w:hAnsi="Arial" w:cs="Arial"/>
                <w:bCs/>
                <w:sz w:val="22"/>
                <w:szCs w:val="22"/>
              </w:rPr>
              <w:t xml:space="preserve">, </w:t>
            </w:r>
            <w:r w:rsidRPr="00C61DAC">
              <w:rPr>
                <w:rFonts w:ascii="Arial" w:hAnsi="Arial" w:cs="Arial"/>
                <w:b/>
                <w:sz w:val="22"/>
                <w:szCs w:val="22"/>
              </w:rPr>
              <w:t>Anjishnu Mukherjee</w:t>
            </w:r>
            <w:r w:rsidRPr="00C61DAC">
              <w:rPr>
                <w:rFonts w:ascii="Arial" w:hAnsi="Arial" w:cs="Arial"/>
                <w:bCs/>
                <w:sz w:val="22"/>
                <w:szCs w:val="22"/>
              </w:rPr>
              <w:t xml:space="preserve">, </w:t>
            </w:r>
            <w:r w:rsidRPr="00C61DAC">
              <w:rPr>
                <w:rFonts w:ascii="Arial" w:hAnsi="Arial" w:cs="Arial"/>
                <w:b/>
                <w:sz w:val="22"/>
                <w:szCs w:val="22"/>
              </w:rPr>
              <w:t>Sina Mansouri</w:t>
            </w:r>
            <w:r w:rsidRPr="00C61DAC">
              <w:rPr>
                <w:rFonts w:ascii="Arial" w:hAnsi="Arial" w:cs="Arial"/>
                <w:bCs/>
                <w:sz w:val="22"/>
                <w:szCs w:val="22"/>
              </w:rPr>
              <w:t xml:space="preserve">, </w:t>
            </w:r>
            <w:r w:rsidRPr="00C61DAC">
              <w:rPr>
                <w:rFonts w:ascii="Arial" w:hAnsi="Arial" w:cs="Arial"/>
                <w:b/>
                <w:sz w:val="22"/>
                <w:szCs w:val="22"/>
              </w:rPr>
              <w:t>Bowen Wei</w:t>
            </w:r>
            <w:r w:rsidRPr="00C61DAC">
              <w:rPr>
                <w:rFonts w:ascii="Arial" w:hAnsi="Arial" w:cs="Arial"/>
                <w:bCs/>
                <w:sz w:val="22"/>
                <w:szCs w:val="22"/>
              </w:rPr>
              <w:t xml:space="preserve">, </w:t>
            </w:r>
            <w:r w:rsidRPr="00C61DAC">
              <w:rPr>
                <w:rFonts w:ascii="Arial" w:hAnsi="Arial" w:cs="Arial"/>
                <w:b/>
                <w:sz w:val="22"/>
                <w:szCs w:val="22"/>
              </w:rPr>
              <w:t>Shloka Yada</w:t>
            </w:r>
            <w:r w:rsidRPr="00C61DAC">
              <w:rPr>
                <w:rFonts w:ascii="Arial" w:hAnsi="Arial" w:cs="Arial"/>
                <w:bCs/>
                <w:sz w:val="22"/>
                <w:szCs w:val="22"/>
              </w:rPr>
              <w:t>, Ziwei Zhu. Knowing Bias, Doing Better: Mitigating Social Bias in LLMs via Know-Bias Neuron Enhancement. Forty-third International Conference on Machine Learning.</w:t>
            </w:r>
          </w:p>
        </w:tc>
      </w:tr>
      <w:tr w:rsidR="00366CAB" w:rsidRPr="007C140A" w14:paraId="24ADCEFD" w14:textId="77777777" w:rsidTr="009072B9">
        <w:trPr>
          <w:trHeight w:val="20"/>
        </w:trPr>
        <w:tc>
          <w:tcPr>
            <w:tcW w:w="1530" w:type="dxa"/>
          </w:tcPr>
          <w:p w14:paraId="0D783036" w14:textId="4BA00275" w:rsidR="00366CAB" w:rsidRPr="003771A0" w:rsidRDefault="002C471E" w:rsidP="00A773AF">
            <w:pPr>
              <w:jc w:val="right"/>
              <w:rPr>
                <w:rFonts w:ascii="Arial" w:hAnsi="Arial" w:cs="Arial"/>
                <w:sz w:val="22"/>
                <w:szCs w:val="22"/>
              </w:rPr>
            </w:pPr>
            <w:r>
              <w:rPr>
                <w:rFonts w:ascii="Arial" w:hAnsi="Arial" w:cs="Arial"/>
                <w:sz w:val="22"/>
                <w:szCs w:val="22"/>
              </w:rPr>
              <w:lastRenderedPageBreak/>
              <w:t>ACL 2026 Findings</w:t>
            </w:r>
          </w:p>
        </w:tc>
        <w:tc>
          <w:tcPr>
            <w:tcW w:w="8852" w:type="dxa"/>
          </w:tcPr>
          <w:p w14:paraId="56DE2E94" w14:textId="75A1C02F" w:rsidR="00366CAB" w:rsidRPr="00527A3E" w:rsidRDefault="002C471E" w:rsidP="002E46C0">
            <w:pPr>
              <w:rPr>
                <w:rFonts w:ascii="Arial" w:hAnsi="Arial" w:cs="Arial"/>
                <w:bCs/>
                <w:sz w:val="22"/>
                <w:szCs w:val="22"/>
              </w:rPr>
            </w:pPr>
            <w:r w:rsidRPr="00527A3E">
              <w:rPr>
                <w:rFonts w:ascii="Arial" w:hAnsi="Arial" w:cs="Arial"/>
                <w:b/>
                <w:sz w:val="22"/>
                <w:szCs w:val="22"/>
              </w:rPr>
              <w:t>Chahat</w:t>
            </w:r>
            <w:r w:rsidRPr="00527A3E">
              <w:rPr>
                <w:rFonts w:ascii="Arial" w:hAnsi="Arial" w:cs="Arial"/>
                <w:bCs/>
                <w:sz w:val="22"/>
                <w:szCs w:val="22"/>
              </w:rPr>
              <w:t xml:space="preserve"> </w:t>
            </w:r>
            <w:r w:rsidRPr="00527A3E">
              <w:rPr>
                <w:rFonts w:ascii="Arial" w:hAnsi="Arial" w:cs="Arial"/>
                <w:b/>
                <w:sz w:val="22"/>
                <w:szCs w:val="22"/>
              </w:rPr>
              <w:t>Raj</w:t>
            </w:r>
            <w:r w:rsidRPr="00527A3E">
              <w:rPr>
                <w:rFonts w:ascii="Arial" w:hAnsi="Arial" w:cs="Arial"/>
                <w:bCs/>
                <w:sz w:val="22"/>
                <w:szCs w:val="22"/>
              </w:rPr>
              <w:t xml:space="preserve">, </w:t>
            </w:r>
            <w:r w:rsidRPr="00527A3E">
              <w:rPr>
                <w:rFonts w:ascii="Arial" w:hAnsi="Arial" w:cs="Arial"/>
                <w:b/>
                <w:sz w:val="22"/>
                <w:szCs w:val="22"/>
              </w:rPr>
              <w:t>Mahika</w:t>
            </w:r>
            <w:r w:rsidRPr="00527A3E">
              <w:rPr>
                <w:rFonts w:ascii="Arial" w:hAnsi="Arial" w:cs="Arial"/>
                <w:bCs/>
                <w:sz w:val="22"/>
                <w:szCs w:val="22"/>
              </w:rPr>
              <w:t xml:space="preserve"> </w:t>
            </w:r>
            <w:r w:rsidRPr="00527A3E">
              <w:rPr>
                <w:rFonts w:ascii="Arial" w:hAnsi="Arial" w:cs="Arial"/>
                <w:b/>
                <w:sz w:val="22"/>
                <w:szCs w:val="22"/>
              </w:rPr>
              <w:t>Banerjee</w:t>
            </w:r>
            <w:r w:rsidRPr="00527A3E">
              <w:rPr>
                <w:rFonts w:ascii="Arial" w:hAnsi="Arial" w:cs="Arial"/>
                <w:bCs/>
                <w:sz w:val="22"/>
                <w:szCs w:val="22"/>
              </w:rPr>
              <w:t>, Aylin Caliskan, Antonios Anastasopoulos, Ziwei Zhu. Talent or Luck? Evaluating Attribution Bias in Large Language Models. The 64th Annual Meeting of the Association for Computational Linguistics.</w:t>
            </w:r>
          </w:p>
        </w:tc>
      </w:tr>
      <w:tr w:rsidR="00366CAB" w:rsidRPr="007C140A" w14:paraId="4E303EB1" w14:textId="77777777" w:rsidTr="009072B9">
        <w:trPr>
          <w:trHeight w:val="20"/>
        </w:trPr>
        <w:tc>
          <w:tcPr>
            <w:tcW w:w="1530" w:type="dxa"/>
          </w:tcPr>
          <w:p w14:paraId="3CA7A08F" w14:textId="0921BC90" w:rsidR="00366CAB" w:rsidRPr="003771A0" w:rsidRDefault="002C471E" w:rsidP="00A773AF">
            <w:pPr>
              <w:jc w:val="right"/>
              <w:rPr>
                <w:rFonts w:ascii="Arial" w:hAnsi="Arial" w:cs="Arial"/>
                <w:sz w:val="22"/>
                <w:szCs w:val="22"/>
              </w:rPr>
            </w:pPr>
            <w:r>
              <w:rPr>
                <w:rFonts w:ascii="Arial" w:hAnsi="Arial" w:cs="Arial"/>
                <w:sz w:val="22"/>
                <w:szCs w:val="22"/>
              </w:rPr>
              <w:t>ACL 2026 Oral</w:t>
            </w:r>
          </w:p>
        </w:tc>
        <w:tc>
          <w:tcPr>
            <w:tcW w:w="8852" w:type="dxa"/>
          </w:tcPr>
          <w:p w14:paraId="05C769BE" w14:textId="62F5DB72" w:rsidR="00366CAB" w:rsidRPr="00527A3E" w:rsidRDefault="002C471E" w:rsidP="002E46C0">
            <w:pPr>
              <w:rPr>
                <w:rFonts w:ascii="Arial" w:hAnsi="Arial" w:cs="Arial"/>
                <w:bCs/>
                <w:sz w:val="22"/>
                <w:szCs w:val="22"/>
              </w:rPr>
            </w:pPr>
            <w:r w:rsidRPr="00527A3E">
              <w:rPr>
                <w:rFonts w:ascii="Arial" w:hAnsi="Arial" w:cs="Arial"/>
                <w:b/>
                <w:sz w:val="22"/>
                <w:szCs w:val="22"/>
              </w:rPr>
              <w:t>Chahat</w:t>
            </w:r>
            <w:r w:rsidRPr="00527A3E">
              <w:rPr>
                <w:rFonts w:ascii="Arial" w:hAnsi="Arial" w:cs="Arial"/>
                <w:bCs/>
                <w:sz w:val="22"/>
                <w:szCs w:val="22"/>
              </w:rPr>
              <w:t xml:space="preserve"> </w:t>
            </w:r>
            <w:r w:rsidRPr="00527A3E">
              <w:rPr>
                <w:rFonts w:ascii="Arial" w:hAnsi="Arial" w:cs="Arial"/>
                <w:b/>
                <w:sz w:val="22"/>
                <w:szCs w:val="22"/>
              </w:rPr>
              <w:t>Raj</w:t>
            </w:r>
            <w:r w:rsidRPr="00527A3E">
              <w:rPr>
                <w:rFonts w:ascii="Arial" w:hAnsi="Arial" w:cs="Arial"/>
                <w:bCs/>
                <w:sz w:val="22"/>
                <w:szCs w:val="22"/>
              </w:rPr>
              <w:t xml:space="preserve">, </w:t>
            </w:r>
            <w:r w:rsidRPr="00527A3E">
              <w:rPr>
                <w:rFonts w:ascii="Arial" w:hAnsi="Arial" w:cs="Arial"/>
                <w:b/>
                <w:sz w:val="22"/>
                <w:szCs w:val="22"/>
              </w:rPr>
              <w:t>Bowen</w:t>
            </w:r>
            <w:r w:rsidRPr="00527A3E">
              <w:rPr>
                <w:rFonts w:ascii="Arial" w:hAnsi="Arial" w:cs="Arial"/>
                <w:bCs/>
                <w:sz w:val="22"/>
                <w:szCs w:val="22"/>
              </w:rPr>
              <w:t xml:space="preserve"> </w:t>
            </w:r>
            <w:r w:rsidRPr="00527A3E">
              <w:rPr>
                <w:rFonts w:ascii="Arial" w:hAnsi="Arial" w:cs="Arial"/>
                <w:b/>
                <w:sz w:val="22"/>
                <w:szCs w:val="22"/>
              </w:rPr>
              <w:t>Wei</w:t>
            </w:r>
            <w:r w:rsidRPr="00527A3E">
              <w:rPr>
                <w:rFonts w:ascii="Arial" w:hAnsi="Arial" w:cs="Arial"/>
                <w:bCs/>
                <w:sz w:val="22"/>
                <w:szCs w:val="22"/>
              </w:rPr>
              <w:t>, Aylin Caliskan, Antonios Anastasopoulos, Ziwei Zhu. VIGNETTE: Socially Grounded Bias Evaluation for Vision-Language Models. The 64th Annual Meeting of the Association for Computational Linguistics.</w:t>
            </w:r>
            <w:r w:rsidR="009F2B54">
              <w:rPr>
                <w:rFonts w:ascii="Arial" w:hAnsi="Arial" w:cs="Arial"/>
                <w:bCs/>
                <w:sz w:val="22"/>
                <w:szCs w:val="22"/>
              </w:rPr>
              <w:t xml:space="preserve"> </w:t>
            </w:r>
            <w:r w:rsidR="009F2B54" w:rsidRPr="003C69C1">
              <w:rPr>
                <w:rFonts w:ascii="Arial" w:hAnsi="Arial" w:cs="Arial"/>
                <w:b/>
                <w:color w:val="EE0000"/>
                <w:sz w:val="22"/>
                <w:szCs w:val="22"/>
              </w:rPr>
              <w:t>[SAC Highlight Award]</w:t>
            </w:r>
          </w:p>
        </w:tc>
      </w:tr>
      <w:tr w:rsidR="00366CAB" w:rsidRPr="007C140A" w14:paraId="3AA4C890" w14:textId="77777777" w:rsidTr="009072B9">
        <w:trPr>
          <w:trHeight w:val="20"/>
        </w:trPr>
        <w:tc>
          <w:tcPr>
            <w:tcW w:w="1530" w:type="dxa"/>
          </w:tcPr>
          <w:p w14:paraId="173573F1" w14:textId="51BC1276" w:rsidR="00366CAB" w:rsidRPr="003771A0" w:rsidRDefault="00366CAB" w:rsidP="00A773AF">
            <w:pPr>
              <w:jc w:val="right"/>
              <w:rPr>
                <w:rFonts w:ascii="Arial" w:hAnsi="Arial" w:cs="Arial"/>
                <w:sz w:val="22"/>
                <w:szCs w:val="22"/>
              </w:rPr>
            </w:pPr>
            <w:r>
              <w:rPr>
                <w:rFonts w:ascii="Arial" w:hAnsi="Arial" w:cs="Arial"/>
                <w:sz w:val="22"/>
                <w:szCs w:val="22"/>
              </w:rPr>
              <w:t>ACL 2026 Findings</w:t>
            </w:r>
          </w:p>
        </w:tc>
        <w:tc>
          <w:tcPr>
            <w:tcW w:w="8852" w:type="dxa"/>
          </w:tcPr>
          <w:p w14:paraId="78ADB279" w14:textId="43B2A3AD" w:rsidR="00366CAB" w:rsidRPr="00527A3E" w:rsidRDefault="00366CAB" w:rsidP="002E46C0">
            <w:pPr>
              <w:rPr>
                <w:rFonts w:ascii="Arial" w:hAnsi="Arial" w:cs="Arial"/>
                <w:bCs/>
                <w:sz w:val="22"/>
                <w:szCs w:val="22"/>
              </w:rPr>
            </w:pPr>
            <w:r w:rsidRPr="00527A3E">
              <w:rPr>
                <w:rFonts w:ascii="Arial" w:hAnsi="Arial" w:cs="Arial"/>
                <w:b/>
                <w:sz w:val="22"/>
                <w:szCs w:val="22"/>
              </w:rPr>
              <w:t>Mehrdad</w:t>
            </w:r>
            <w:r w:rsidRPr="00527A3E">
              <w:rPr>
                <w:rFonts w:ascii="Arial" w:hAnsi="Arial" w:cs="Arial"/>
                <w:bCs/>
                <w:sz w:val="22"/>
                <w:szCs w:val="22"/>
              </w:rPr>
              <w:t xml:space="preserve"> </w:t>
            </w:r>
            <w:r w:rsidRPr="00527A3E">
              <w:rPr>
                <w:rFonts w:ascii="Arial" w:hAnsi="Arial" w:cs="Arial"/>
                <w:b/>
                <w:sz w:val="22"/>
                <w:szCs w:val="22"/>
              </w:rPr>
              <w:t>Fazli</w:t>
            </w:r>
            <w:r w:rsidRPr="00527A3E">
              <w:rPr>
                <w:rFonts w:ascii="Arial" w:hAnsi="Arial" w:cs="Arial"/>
                <w:bCs/>
                <w:sz w:val="22"/>
                <w:szCs w:val="22"/>
              </w:rPr>
              <w:t xml:space="preserve">, </w:t>
            </w:r>
            <w:r w:rsidRPr="00527A3E">
              <w:rPr>
                <w:rFonts w:ascii="Arial" w:hAnsi="Arial" w:cs="Arial"/>
                <w:b/>
                <w:sz w:val="22"/>
                <w:szCs w:val="22"/>
              </w:rPr>
              <w:t>Bowen</w:t>
            </w:r>
            <w:r w:rsidRPr="00527A3E">
              <w:rPr>
                <w:rFonts w:ascii="Arial" w:hAnsi="Arial" w:cs="Arial"/>
                <w:bCs/>
                <w:sz w:val="22"/>
                <w:szCs w:val="22"/>
              </w:rPr>
              <w:t xml:space="preserve"> </w:t>
            </w:r>
            <w:r w:rsidRPr="00527A3E">
              <w:rPr>
                <w:rFonts w:ascii="Arial" w:hAnsi="Arial" w:cs="Arial"/>
                <w:b/>
                <w:sz w:val="22"/>
                <w:szCs w:val="22"/>
              </w:rPr>
              <w:t>Wei</w:t>
            </w:r>
            <w:r w:rsidRPr="00527A3E">
              <w:rPr>
                <w:rFonts w:ascii="Arial" w:hAnsi="Arial" w:cs="Arial"/>
                <w:bCs/>
                <w:sz w:val="22"/>
                <w:szCs w:val="22"/>
              </w:rPr>
              <w:t>, Ziwei Zhu. Context-Aware Decoding for Faithful Vision-Language Generation. The 64th Annual Meeting of the Association for Computational Linguistics.</w:t>
            </w:r>
          </w:p>
        </w:tc>
      </w:tr>
      <w:tr w:rsidR="003771A0" w:rsidRPr="007C140A" w14:paraId="504DC068" w14:textId="77777777" w:rsidTr="009072B9">
        <w:trPr>
          <w:trHeight w:val="20"/>
        </w:trPr>
        <w:tc>
          <w:tcPr>
            <w:tcW w:w="1530" w:type="dxa"/>
          </w:tcPr>
          <w:p w14:paraId="49EFE2FE" w14:textId="3C715E37" w:rsidR="003771A0" w:rsidRPr="003771A0" w:rsidRDefault="003771A0" w:rsidP="00A773AF">
            <w:pPr>
              <w:jc w:val="right"/>
              <w:rPr>
                <w:rFonts w:ascii="Arial" w:hAnsi="Arial" w:cs="Arial"/>
                <w:sz w:val="22"/>
                <w:szCs w:val="22"/>
              </w:rPr>
            </w:pPr>
            <w:r w:rsidRPr="003771A0">
              <w:rPr>
                <w:rFonts w:ascii="Arial" w:hAnsi="Arial" w:cs="Arial"/>
                <w:sz w:val="22"/>
                <w:szCs w:val="22"/>
              </w:rPr>
              <w:t>WACV 2026</w:t>
            </w:r>
          </w:p>
        </w:tc>
        <w:tc>
          <w:tcPr>
            <w:tcW w:w="8852" w:type="dxa"/>
          </w:tcPr>
          <w:p w14:paraId="12E402D7" w14:textId="165395ED" w:rsidR="003771A0" w:rsidRPr="003771A0" w:rsidRDefault="003771A0" w:rsidP="002E46C0">
            <w:pPr>
              <w:rPr>
                <w:rFonts w:ascii="Arial" w:hAnsi="Arial" w:cs="Arial"/>
                <w:bCs/>
                <w:sz w:val="22"/>
                <w:szCs w:val="22"/>
              </w:rPr>
            </w:pPr>
            <w:r w:rsidRPr="007F60EC">
              <w:rPr>
                <w:rFonts w:ascii="Arial" w:hAnsi="Arial" w:cs="Arial"/>
                <w:b/>
                <w:sz w:val="22"/>
                <w:szCs w:val="22"/>
              </w:rPr>
              <w:t>Mehrdad Fazli</w:t>
            </w:r>
            <w:r w:rsidRPr="003771A0">
              <w:rPr>
                <w:rFonts w:ascii="Arial" w:hAnsi="Arial" w:cs="Arial"/>
                <w:bCs/>
                <w:sz w:val="22"/>
                <w:szCs w:val="22"/>
              </w:rPr>
              <w:t xml:space="preserve">, </w:t>
            </w:r>
            <w:r w:rsidRPr="007F60EC">
              <w:rPr>
                <w:rFonts w:ascii="Arial" w:hAnsi="Arial" w:cs="Arial"/>
                <w:b/>
                <w:sz w:val="22"/>
                <w:szCs w:val="22"/>
              </w:rPr>
              <w:t>Bowen Wei</w:t>
            </w:r>
            <w:r w:rsidRPr="003771A0">
              <w:rPr>
                <w:rFonts w:ascii="Arial" w:hAnsi="Arial" w:cs="Arial"/>
                <w:bCs/>
                <w:sz w:val="22"/>
                <w:szCs w:val="22"/>
              </w:rPr>
              <w:t xml:space="preserve">, </w:t>
            </w:r>
            <w:r w:rsidRPr="007F60EC">
              <w:rPr>
                <w:rFonts w:ascii="Arial" w:hAnsi="Arial" w:cs="Arial"/>
                <w:b/>
                <w:sz w:val="22"/>
                <w:szCs w:val="22"/>
              </w:rPr>
              <w:t>Ahmet Sari</w:t>
            </w:r>
            <w:r w:rsidRPr="003771A0">
              <w:rPr>
                <w:rFonts w:ascii="Arial" w:hAnsi="Arial" w:cs="Arial"/>
                <w:bCs/>
                <w:sz w:val="22"/>
                <w:szCs w:val="22"/>
              </w:rPr>
              <w:t>, Ziwei Zhu</w:t>
            </w:r>
            <w:r>
              <w:rPr>
                <w:rFonts w:ascii="Arial" w:hAnsi="Arial" w:cs="Arial"/>
                <w:bCs/>
                <w:sz w:val="22"/>
                <w:szCs w:val="22"/>
              </w:rPr>
              <w:t xml:space="preserve">. </w:t>
            </w:r>
            <w:r w:rsidRPr="003771A0">
              <w:rPr>
                <w:rFonts w:ascii="Arial" w:hAnsi="Arial" w:cs="Arial"/>
                <w:bCs/>
                <w:sz w:val="22"/>
                <w:szCs w:val="22"/>
              </w:rPr>
              <w:t>CAAC: Confidence-Aware Attention Calibration to Reduce Hallucinations in Large Vision-Language Models.</w:t>
            </w:r>
            <w:r>
              <w:rPr>
                <w:rFonts w:ascii="Arial" w:hAnsi="Arial" w:cs="Arial"/>
                <w:bCs/>
                <w:sz w:val="22"/>
                <w:szCs w:val="22"/>
              </w:rPr>
              <w:t xml:space="preserve"> </w:t>
            </w:r>
            <w:r w:rsidRPr="003771A0">
              <w:rPr>
                <w:rFonts w:ascii="Arial" w:hAnsi="Arial" w:cs="Arial"/>
                <w:bCs/>
                <w:sz w:val="22"/>
                <w:szCs w:val="22"/>
              </w:rPr>
              <w:t>IEEE/CVF Winter Conference on Applications of Computer Vision 2026.</w:t>
            </w:r>
          </w:p>
        </w:tc>
      </w:tr>
      <w:tr w:rsidR="003771A0" w:rsidRPr="007C140A" w14:paraId="6DC022AE" w14:textId="77777777" w:rsidTr="009072B9">
        <w:trPr>
          <w:trHeight w:val="20"/>
        </w:trPr>
        <w:tc>
          <w:tcPr>
            <w:tcW w:w="1530" w:type="dxa"/>
          </w:tcPr>
          <w:p w14:paraId="3FFB097D" w14:textId="2D55F042" w:rsidR="003771A0" w:rsidRPr="003771A0" w:rsidRDefault="003771A0" w:rsidP="00A773AF">
            <w:pPr>
              <w:jc w:val="right"/>
              <w:rPr>
                <w:rFonts w:ascii="Arial" w:hAnsi="Arial" w:cs="Arial"/>
                <w:sz w:val="22"/>
                <w:szCs w:val="22"/>
              </w:rPr>
            </w:pPr>
            <w:r w:rsidRPr="003771A0">
              <w:rPr>
                <w:rFonts w:ascii="Arial" w:hAnsi="Arial" w:cs="Arial"/>
                <w:sz w:val="22"/>
                <w:szCs w:val="22"/>
              </w:rPr>
              <w:t>AAAI 2026</w:t>
            </w:r>
          </w:p>
        </w:tc>
        <w:tc>
          <w:tcPr>
            <w:tcW w:w="8852" w:type="dxa"/>
          </w:tcPr>
          <w:p w14:paraId="1CA7D5C2" w14:textId="5BD8F06D" w:rsidR="003771A0" w:rsidRPr="003771A0" w:rsidRDefault="003771A0" w:rsidP="002E46C0">
            <w:pPr>
              <w:rPr>
                <w:rFonts w:ascii="Arial" w:hAnsi="Arial" w:cs="Arial"/>
                <w:bCs/>
                <w:sz w:val="22"/>
                <w:szCs w:val="22"/>
              </w:rPr>
            </w:pPr>
            <w:r w:rsidRPr="007F60EC">
              <w:rPr>
                <w:rFonts w:ascii="Arial" w:hAnsi="Arial" w:cs="Arial"/>
                <w:b/>
                <w:sz w:val="22"/>
                <w:szCs w:val="22"/>
              </w:rPr>
              <w:t>Jinhao Pan</w:t>
            </w:r>
            <w:r w:rsidRPr="003771A0">
              <w:rPr>
                <w:rFonts w:ascii="Arial" w:hAnsi="Arial" w:cs="Arial"/>
                <w:bCs/>
                <w:sz w:val="22"/>
                <w:szCs w:val="22"/>
              </w:rPr>
              <w:t xml:space="preserve">, </w:t>
            </w:r>
            <w:r w:rsidRPr="007F60EC">
              <w:rPr>
                <w:rFonts w:ascii="Arial" w:hAnsi="Arial" w:cs="Arial"/>
                <w:b/>
                <w:sz w:val="22"/>
                <w:szCs w:val="22"/>
              </w:rPr>
              <w:t>Chahat Raj</w:t>
            </w:r>
            <w:r w:rsidRPr="003771A0">
              <w:rPr>
                <w:rFonts w:ascii="Arial" w:hAnsi="Arial" w:cs="Arial"/>
                <w:bCs/>
                <w:sz w:val="22"/>
                <w:szCs w:val="22"/>
              </w:rPr>
              <w:t>, Ziwei Zhu</w:t>
            </w:r>
            <w:r>
              <w:rPr>
                <w:rFonts w:ascii="Arial" w:hAnsi="Arial" w:cs="Arial"/>
                <w:bCs/>
                <w:sz w:val="22"/>
                <w:szCs w:val="22"/>
              </w:rPr>
              <w:t xml:space="preserve">. </w:t>
            </w:r>
            <w:r w:rsidRPr="003771A0">
              <w:rPr>
                <w:rFonts w:ascii="Arial" w:hAnsi="Arial" w:cs="Arial"/>
                <w:bCs/>
                <w:sz w:val="22"/>
                <w:szCs w:val="22"/>
              </w:rPr>
              <w:t>Bias Association Discovery Framework for Open-Ended LLM Generation.</w:t>
            </w:r>
            <w:r>
              <w:rPr>
                <w:rFonts w:ascii="Arial" w:hAnsi="Arial" w:cs="Arial"/>
                <w:bCs/>
                <w:sz w:val="22"/>
                <w:szCs w:val="22"/>
              </w:rPr>
              <w:t xml:space="preserve"> </w:t>
            </w:r>
            <w:r w:rsidRPr="003771A0">
              <w:rPr>
                <w:rFonts w:ascii="Arial" w:hAnsi="Arial" w:cs="Arial"/>
                <w:bCs/>
                <w:sz w:val="22"/>
                <w:szCs w:val="22"/>
              </w:rPr>
              <w:t>The 40th Annual AAAI Conference on Artificial Intelligence.</w:t>
            </w:r>
          </w:p>
        </w:tc>
      </w:tr>
      <w:tr w:rsidR="003771A0" w:rsidRPr="007C140A" w14:paraId="42B189FE" w14:textId="77777777" w:rsidTr="009072B9">
        <w:trPr>
          <w:trHeight w:val="20"/>
        </w:trPr>
        <w:tc>
          <w:tcPr>
            <w:tcW w:w="1530" w:type="dxa"/>
          </w:tcPr>
          <w:p w14:paraId="52C9453C" w14:textId="31C80972" w:rsidR="003771A0" w:rsidRPr="003771A0" w:rsidRDefault="003771A0" w:rsidP="00A773AF">
            <w:pPr>
              <w:jc w:val="right"/>
              <w:rPr>
                <w:rFonts w:ascii="Arial" w:hAnsi="Arial" w:cs="Arial"/>
                <w:sz w:val="22"/>
                <w:szCs w:val="22"/>
              </w:rPr>
            </w:pPr>
            <w:r w:rsidRPr="003771A0">
              <w:rPr>
                <w:rFonts w:ascii="Arial" w:hAnsi="Arial" w:cs="Arial"/>
                <w:sz w:val="22"/>
                <w:szCs w:val="22"/>
              </w:rPr>
              <w:t>AAAI 2026</w:t>
            </w:r>
            <w:r w:rsidR="002C471E">
              <w:rPr>
                <w:rFonts w:ascii="Arial" w:hAnsi="Arial" w:cs="Arial"/>
                <w:sz w:val="22"/>
                <w:szCs w:val="22"/>
              </w:rPr>
              <w:t xml:space="preserve"> Oral</w:t>
            </w:r>
          </w:p>
        </w:tc>
        <w:tc>
          <w:tcPr>
            <w:tcW w:w="8852" w:type="dxa"/>
          </w:tcPr>
          <w:p w14:paraId="0E71E6D7" w14:textId="1D231BFB" w:rsidR="003771A0" w:rsidRPr="003771A0" w:rsidRDefault="003771A0" w:rsidP="002E46C0">
            <w:pPr>
              <w:rPr>
                <w:rFonts w:ascii="Arial" w:hAnsi="Arial" w:cs="Arial"/>
                <w:bCs/>
                <w:sz w:val="22"/>
                <w:szCs w:val="22"/>
              </w:rPr>
            </w:pPr>
            <w:r w:rsidRPr="007F60EC">
              <w:rPr>
                <w:rFonts w:ascii="Arial" w:hAnsi="Arial" w:cs="Arial"/>
                <w:b/>
                <w:sz w:val="22"/>
                <w:szCs w:val="22"/>
              </w:rPr>
              <w:t>Bowen Wei</w:t>
            </w:r>
            <w:r w:rsidRPr="003771A0">
              <w:rPr>
                <w:rFonts w:ascii="Arial" w:hAnsi="Arial" w:cs="Arial"/>
                <w:bCs/>
                <w:sz w:val="22"/>
                <w:szCs w:val="22"/>
              </w:rPr>
              <w:t xml:space="preserve">, </w:t>
            </w:r>
            <w:r w:rsidRPr="007F60EC">
              <w:rPr>
                <w:rFonts w:ascii="Arial" w:hAnsi="Arial" w:cs="Arial"/>
                <w:b/>
                <w:sz w:val="22"/>
                <w:szCs w:val="22"/>
              </w:rPr>
              <w:t>Mehrdad Fazli</w:t>
            </w:r>
            <w:r w:rsidRPr="003771A0">
              <w:rPr>
                <w:rFonts w:ascii="Arial" w:hAnsi="Arial" w:cs="Arial"/>
                <w:bCs/>
                <w:sz w:val="22"/>
                <w:szCs w:val="22"/>
              </w:rPr>
              <w:t>, Ziwei Zhu</w:t>
            </w:r>
            <w:r>
              <w:rPr>
                <w:rFonts w:ascii="Arial" w:hAnsi="Arial" w:cs="Arial"/>
                <w:bCs/>
                <w:sz w:val="22"/>
                <w:szCs w:val="22"/>
              </w:rPr>
              <w:t xml:space="preserve">. </w:t>
            </w:r>
            <w:r w:rsidRPr="003771A0">
              <w:rPr>
                <w:rFonts w:ascii="Arial" w:hAnsi="Arial" w:cs="Arial"/>
                <w:bCs/>
                <w:sz w:val="22"/>
                <w:szCs w:val="22"/>
              </w:rPr>
              <w:t>Making Sense of LLM Decisions: A Prototype-based Framework for Explainable Classification.</w:t>
            </w:r>
            <w:r>
              <w:rPr>
                <w:rFonts w:ascii="Arial" w:hAnsi="Arial" w:cs="Arial"/>
                <w:bCs/>
                <w:sz w:val="22"/>
                <w:szCs w:val="22"/>
              </w:rPr>
              <w:t xml:space="preserve"> </w:t>
            </w:r>
            <w:r w:rsidRPr="003771A0">
              <w:rPr>
                <w:rFonts w:ascii="Arial" w:hAnsi="Arial" w:cs="Arial"/>
                <w:bCs/>
                <w:sz w:val="22"/>
                <w:szCs w:val="22"/>
              </w:rPr>
              <w:t>The 40th Annual AAAI Conference on Artificial Intelligence.</w:t>
            </w:r>
          </w:p>
        </w:tc>
      </w:tr>
      <w:tr w:rsidR="003771A0" w:rsidRPr="007C140A" w14:paraId="3C13B414" w14:textId="77777777" w:rsidTr="009072B9">
        <w:trPr>
          <w:trHeight w:val="20"/>
        </w:trPr>
        <w:tc>
          <w:tcPr>
            <w:tcW w:w="1530" w:type="dxa"/>
          </w:tcPr>
          <w:p w14:paraId="0BA9050B" w14:textId="6A163CB5" w:rsidR="003771A0" w:rsidRPr="003771A0" w:rsidRDefault="003771A0" w:rsidP="00A773AF">
            <w:pPr>
              <w:jc w:val="right"/>
              <w:rPr>
                <w:rFonts w:ascii="Arial" w:hAnsi="Arial" w:cs="Arial"/>
                <w:sz w:val="22"/>
                <w:szCs w:val="22"/>
              </w:rPr>
            </w:pPr>
            <w:r w:rsidRPr="003771A0">
              <w:rPr>
                <w:rFonts w:ascii="Arial" w:hAnsi="Arial" w:cs="Arial"/>
                <w:sz w:val="22"/>
                <w:szCs w:val="22"/>
              </w:rPr>
              <w:t>EMNLP 2025 Findings</w:t>
            </w:r>
          </w:p>
        </w:tc>
        <w:tc>
          <w:tcPr>
            <w:tcW w:w="8852" w:type="dxa"/>
          </w:tcPr>
          <w:p w14:paraId="6E332B5E" w14:textId="1702CFC4" w:rsidR="003771A0" w:rsidRPr="003771A0" w:rsidRDefault="003771A0" w:rsidP="002E46C0">
            <w:pPr>
              <w:rPr>
                <w:rFonts w:ascii="Arial" w:hAnsi="Arial" w:cs="Arial"/>
                <w:bCs/>
                <w:sz w:val="22"/>
                <w:szCs w:val="22"/>
              </w:rPr>
            </w:pPr>
            <w:r w:rsidRPr="007F60EC">
              <w:rPr>
                <w:rFonts w:ascii="Arial" w:hAnsi="Arial" w:cs="Arial"/>
                <w:b/>
                <w:sz w:val="22"/>
                <w:szCs w:val="22"/>
              </w:rPr>
              <w:t>Jinhao Pan</w:t>
            </w:r>
            <w:r w:rsidRPr="003771A0">
              <w:rPr>
                <w:rFonts w:ascii="Arial" w:hAnsi="Arial" w:cs="Arial"/>
                <w:bCs/>
                <w:sz w:val="22"/>
                <w:szCs w:val="22"/>
              </w:rPr>
              <w:t xml:space="preserve">, </w:t>
            </w:r>
            <w:r w:rsidRPr="007F60EC">
              <w:rPr>
                <w:rFonts w:ascii="Arial" w:hAnsi="Arial" w:cs="Arial"/>
                <w:b/>
                <w:sz w:val="22"/>
                <w:szCs w:val="22"/>
              </w:rPr>
              <w:t>Chahat</w:t>
            </w:r>
            <w:r w:rsidRPr="003771A0">
              <w:rPr>
                <w:rFonts w:ascii="Arial" w:hAnsi="Arial" w:cs="Arial"/>
                <w:bCs/>
                <w:sz w:val="22"/>
                <w:szCs w:val="22"/>
              </w:rPr>
              <w:t xml:space="preserve"> </w:t>
            </w:r>
            <w:r w:rsidRPr="007F60EC">
              <w:rPr>
                <w:rFonts w:ascii="Arial" w:hAnsi="Arial" w:cs="Arial"/>
                <w:b/>
                <w:sz w:val="22"/>
                <w:szCs w:val="22"/>
              </w:rPr>
              <w:t>Raj</w:t>
            </w:r>
            <w:r w:rsidRPr="003771A0">
              <w:rPr>
                <w:rFonts w:ascii="Arial" w:hAnsi="Arial" w:cs="Arial"/>
                <w:bCs/>
                <w:sz w:val="22"/>
                <w:szCs w:val="22"/>
              </w:rPr>
              <w:t>, Ziyu Yao, Ziwei Zhu</w:t>
            </w:r>
            <w:r>
              <w:rPr>
                <w:rFonts w:ascii="Arial" w:hAnsi="Arial" w:cs="Arial"/>
                <w:bCs/>
                <w:sz w:val="22"/>
                <w:szCs w:val="22"/>
              </w:rPr>
              <w:t xml:space="preserve">. </w:t>
            </w:r>
            <w:r w:rsidRPr="003771A0">
              <w:rPr>
                <w:rFonts w:ascii="Arial" w:hAnsi="Arial" w:cs="Arial"/>
                <w:bCs/>
                <w:sz w:val="22"/>
                <w:szCs w:val="22"/>
              </w:rPr>
              <w:t>What's Not Said Still Hurts: A Description-Based Evaluation Framework for Measuring Social Bias in LLMs.</w:t>
            </w:r>
            <w:r>
              <w:rPr>
                <w:rFonts w:ascii="Arial" w:hAnsi="Arial" w:cs="Arial"/>
                <w:bCs/>
                <w:sz w:val="22"/>
                <w:szCs w:val="22"/>
              </w:rPr>
              <w:t xml:space="preserve"> </w:t>
            </w:r>
            <w:r w:rsidRPr="003771A0">
              <w:rPr>
                <w:rFonts w:ascii="Arial" w:hAnsi="Arial" w:cs="Arial"/>
                <w:bCs/>
                <w:sz w:val="22"/>
                <w:szCs w:val="22"/>
              </w:rPr>
              <w:t>The 2025 Conference on Empirical Methods in Natural Language Processing.</w:t>
            </w:r>
          </w:p>
        </w:tc>
      </w:tr>
      <w:tr w:rsidR="003771A0" w:rsidRPr="007C140A" w14:paraId="17D85EAD" w14:textId="77777777" w:rsidTr="009072B9">
        <w:trPr>
          <w:trHeight w:val="20"/>
        </w:trPr>
        <w:tc>
          <w:tcPr>
            <w:tcW w:w="1530" w:type="dxa"/>
          </w:tcPr>
          <w:p w14:paraId="36D0D75F" w14:textId="6A3DE3E6" w:rsidR="003771A0" w:rsidRPr="003771A0" w:rsidRDefault="003771A0" w:rsidP="00A773AF">
            <w:pPr>
              <w:jc w:val="right"/>
              <w:rPr>
                <w:rFonts w:ascii="Arial" w:hAnsi="Arial" w:cs="Arial"/>
                <w:sz w:val="22"/>
                <w:szCs w:val="22"/>
              </w:rPr>
            </w:pPr>
            <w:r w:rsidRPr="003771A0">
              <w:rPr>
                <w:rFonts w:ascii="Arial" w:hAnsi="Arial" w:cs="Arial"/>
                <w:sz w:val="22"/>
                <w:szCs w:val="22"/>
              </w:rPr>
              <w:t>EMNLP 2025 Findings</w:t>
            </w:r>
          </w:p>
        </w:tc>
        <w:tc>
          <w:tcPr>
            <w:tcW w:w="8852" w:type="dxa"/>
          </w:tcPr>
          <w:p w14:paraId="04E31CE6" w14:textId="61D3BF8F" w:rsidR="003771A0" w:rsidRPr="003771A0" w:rsidRDefault="003771A0" w:rsidP="002E46C0">
            <w:pPr>
              <w:rPr>
                <w:rFonts w:ascii="Arial" w:hAnsi="Arial" w:cs="Arial"/>
                <w:bCs/>
                <w:sz w:val="22"/>
                <w:szCs w:val="22"/>
              </w:rPr>
            </w:pPr>
            <w:proofErr w:type="spellStart"/>
            <w:r w:rsidRPr="003771A0">
              <w:rPr>
                <w:rFonts w:ascii="Arial" w:hAnsi="Arial" w:cs="Arial"/>
                <w:bCs/>
                <w:sz w:val="22"/>
                <w:szCs w:val="22"/>
              </w:rPr>
              <w:t>Prommy</w:t>
            </w:r>
            <w:proofErr w:type="spellEnd"/>
            <w:r w:rsidRPr="003771A0">
              <w:rPr>
                <w:rFonts w:ascii="Arial" w:hAnsi="Arial" w:cs="Arial"/>
                <w:bCs/>
                <w:sz w:val="22"/>
                <w:szCs w:val="22"/>
              </w:rPr>
              <w:t xml:space="preserve"> Sultana Hossain, </w:t>
            </w:r>
            <w:r w:rsidRPr="007F60EC">
              <w:rPr>
                <w:rFonts w:ascii="Arial" w:hAnsi="Arial" w:cs="Arial"/>
                <w:b/>
                <w:sz w:val="22"/>
                <w:szCs w:val="22"/>
              </w:rPr>
              <w:t>Chahat</w:t>
            </w:r>
            <w:r w:rsidRPr="003771A0">
              <w:rPr>
                <w:rFonts w:ascii="Arial" w:hAnsi="Arial" w:cs="Arial"/>
                <w:bCs/>
                <w:sz w:val="22"/>
                <w:szCs w:val="22"/>
              </w:rPr>
              <w:t xml:space="preserve"> </w:t>
            </w:r>
            <w:r w:rsidRPr="007F60EC">
              <w:rPr>
                <w:rFonts w:ascii="Arial" w:hAnsi="Arial" w:cs="Arial"/>
                <w:b/>
                <w:sz w:val="22"/>
                <w:szCs w:val="22"/>
              </w:rPr>
              <w:t>Raj</w:t>
            </w:r>
            <w:r w:rsidRPr="003771A0">
              <w:rPr>
                <w:rFonts w:ascii="Arial" w:hAnsi="Arial" w:cs="Arial"/>
                <w:bCs/>
                <w:sz w:val="22"/>
                <w:szCs w:val="22"/>
              </w:rPr>
              <w:t>, Ziwei Zhu, Jessica Lin, Emanuela Marasco</w:t>
            </w:r>
            <w:r>
              <w:rPr>
                <w:rFonts w:ascii="Arial" w:hAnsi="Arial" w:cs="Arial"/>
                <w:bCs/>
                <w:sz w:val="22"/>
                <w:szCs w:val="22"/>
              </w:rPr>
              <w:t xml:space="preserve">. </w:t>
            </w:r>
            <w:r w:rsidRPr="003771A0">
              <w:rPr>
                <w:rFonts w:ascii="Arial" w:hAnsi="Arial" w:cs="Arial"/>
                <w:bCs/>
                <w:sz w:val="22"/>
                <w:szCs w:val="22"/>
              </w:rPr>
              <w:t>Toward Inclusive Language Models: Sparsity-Driven Calibration for Systematic and Interpretable Mitigation of Social Biases in LLMs.</w:t>
            </w:r>
            <w:r>
              <w:rPr>
                <w:rFonts w:ascii="Arial" w:hAnsi="Arial" w:cs="Arial"/>
                <w:bCs/>
                <w:sz w:val="22"/>
                <w:szCs w:val="22"/>
              </w:rPr>
              <w:t xml:space="preserve"> </w:t>
            </w:r>
            <w:r w:rsidRPr="003771A0">
              <w:rPr>
                <w:rFonts w:ascii="Arial" w:hAnsi="Arial" w:cs="Arial"/>
                <w:bCs/>
                <w:sz w:val="22"/>
                <w:szCs w:val="22"/>
              </w:rPr>
              <w:t>The 2025 Conference on Empirical Methods in Natural Language Processing.</w:t>
            </w:r>
          </w:p>
        </w:tc>
      </w:tr>
      <w:tr w:rsidR="003771A0" w:rsidRPr="007C140A" w14:paraId="36D3D2AB" w14:textId="77777777" w:rsidTr="009072B9">
        <w:trPr>
          <w:trHeight w:val="20"/>
        </w:trPr>
        <w:tc>
          <w:tcPr>
            <w:tcW w:w="1530" w:type="dxa"/>
          </w:tcPr>
          <w:p w14:paraId="7B39B462" w14:textId="6C5BCFDE" w:rsidR="003771A0" w:rsidRPr="003771A0" w:rsidRDefault="003771A0" w:rsidP="00A773AF">
            <w:pPr>
              <w:jc w:val="right"/>
              <w:rPr>
                <w:rFonts w:ascii="Arial" w:hAnsi="Arial" w:cs="Arial"/>
                <w:sz w:val="22"/>
                <w:szCs w:val="22"/>
              </w:rPr>
            </w:pPr>
            <w:r w:rsidRPr="003771A0">
              <w:rPr>
                <w:rFonts w:ascii="Arial" w:hAnsi="Arial" w:cs="Arial"/>
                <w:sz w:val="22"/>
                <w:szCs w:val="22"/>
              </w:rPr>
              <w:t>ACL 2025</w:t>
            </w:r>
          </w:p>
        </w:tc>
        <w:tc>
          <w:tcPr>
            <w:tcW w:w="8852" w:type="dxa"/>
          </w:tcPr>
          <w:p w14:paraId="6FCA16A6" w14:textId="2F3AA595" w:rsidR="003771A0" w:rsidRPr="003771A0" w:rsidRDefault="003771A0" w:rsidP="002E46C0">
            <w:pPr>
              <w:rPr>
                <w:rFonts w:ascii="Arial" w:hAnsi="Arial" w:cs="Arial"/>
                <w:bCs/>
                <w:sz w:val="22"/>
                <w:szCs w:val="22"/>
              </w:rPr>
            </w:pPr>
            <w:r w:rsidRPr="007F60EC">
              <w:rPr>
                <w:rFonts w:ascii="Arial" w:hAnsi="Arial" w:cs="Arial"/>
                <w:b/>
                <w:sz w:val="22"/>
                <w:szCs w:val="22"/>
              </w:rPr>
              <w:t>Bowen</w:t>
            </w:r>
            <w:r w:rsidRPr="003771A0">
              <w:rPr>
                <w:rFonts w:ascii="Arial" w:hAnsi="Arial" w:cs="Arial"/>
                <w:bCs/>
                <w:sz w:val="22"/>
                <w:szCs w:val="22"/>
              </w:rPr>
              <w:t xml:space="preserve"> </w:t>
            </w:r>
            <w:r w:rsidRPr="007F60EC">
              <w:rPr>
                <w:rFonts w:ascii="Arial" w:hAnsi="Arial" w:cs="Arial"/>
                <w:b/>
                <w:sz w:val="22"/>
                <w:szCs w:val="22"/>
              </w:rPr>
              <w:t>Wei</w:t>
            </w:r>
            <w:r w:rsidRPr="003771A0">
              <w:rPr>
                <w:rFonts w:ascii="Arial" w:hAnsi="Arial" w:cs="Arial"/>
                <w:bCs/>
                <w:sz w:val="22"/>
                <w:szCs w:val="22"/>
              </w:rPr>
              <w:t xml:space="preserve"> and Ziwei Zhu</w:t>
            </w:r>
            <w:r>
              <w:rPr>
                <w:rFonts w:ascii="Arial" w:hAnsi="Arial" w:cs="Arial"/>
                <w:bCs/>
                <w:sz w:val="22"/>
                <w:szCs w:val="22"/>
              </w:rPr>
              <w:t xml:space="preserve">. </w:t>
            </w:r>
            <w:proofErr w:type="spellStart"/>
            <w:r w:rsidRPr="003771A0">
              <w:rPr>
                <w:rFonts w:ascii="Arial" w:hAnsi="Arial" w:cs="Arial"/>
                <w:bCs/>
                <w:sz w:val="22"/>
                <w:szCs w:val="22"/>
              </w:rPr>
              <w:t>ProtoLens</w:t>
            </w:r>
            <w:proofErr w:type="spellEnd"/>
            <w:r w:rsidRPr="003771A0">
              <w:rPr>
                <w:rFonts w:ascii="Arial" w:hAnsi="Arial" w:cs="Arial"/>
                <w:bCs/>
                <w:sz w:val="22"/>
                <w:szCs w:val="22"/>
              </w:rPr>
              <w:t>: Advancing Prototype Learning for Fine-Grained Interpretability in Text Classification.</w:t>
            </w:r>
            <w:r>
              <w:rPr>
                <w:rFonts w:ascii="Arial" w:hAnsi="Arial" w:cs="Arial"/>
                <w:bCs/>
                <w:sz w:val="22"/>
                <w:szCs w:val="22"/>
              </w:rPr>
              <w:t xml:space="preserve"> </w:t>
            </w:r>
            <w:r w:rsidRPr="003771A0">
              <w:rPr>
                <w:rFonts w:ascii="Arial" w:hAnsi="Arial" w:cs="Arial"/>
                <w:bCs/>
                <w:sz w:val="22"/>
                <w:szCs w:val="22"/>
              </w:rPr>
              <w:t>The 63rd Annual Meeting of the Association for Computational Linguistics.</w:t>
            </w:r>
          </w:p>
        </w:tc>
      </w:tr>
      <w:tr w:rsidR="003771A0" w:rsidRPr="007C140A" w14:paraId="30487905" w14:textId="77777777" w:rsidTr="009072B9">
        <w:trPr>
          <w:trHeight w:val="20"/>
        </w:trPr>
        <w:tc>
          <w:tcPr>
            <w:tcW w:w="1530" w:type="dxa"/>
          </w:tcPr>
          <w:p w14:paraId="527715B3" w14:textId="1C1CE450" w:rsidR="003771A0" w:rsidRPr="003771A0" w:rsidRDefault="003771A0" w:rsidP="00A773AF">
            <w:pPr>
              <w:jc w:val="right"/>
              <w:rPr>
                <w:rFonts w:ascii="Arial" w:hAnsi="Arial" w:cs="Arial"/>
                <w:sz w:val="22"/>
                <w:szCs w:val="22"/>
              </w:rPr>
            </w:pPr>
            <w:r w:rsidRPr="003771A0">
              <w:rPr>
                <w:rFonts w:ascii="Arial" w:hAnsi="Arial" w:cs="Arial"/>
                <w:sz w:val="22"/>
                <w:szCs w:val="22"/>
              </w:rPr>
              <w:t>ACL 2025 Short</w:t>
            </w:r>
          </w:p>
        </w:tc>
        <w:tc>
          <w:tcPr>
            <w:tcW w:w="8852" w:type="dxa"/>
          </w:tcPr>
          <w:p w14:paraId="3D88483F" w14:textId="4AB8A4D3" w:rsidR="003771A0" w:rsidRPr="003771A0" w:rsidRDefault="003771A0" w:rsidP="002E46C0">
            <w:pPr>
              <w:rPr>
                <w:rFonts w:ascii="Arial" w:hAnsi="Arial" w:cs="Arial"/>
                <w:bCs/>
                <w:sz w:val="22"/>
                <w:szCs w:val="22"/>
              </w:rPr>
            </w:pPr>
            <w:r w:rsidRPr="007F60EC">
              <w:rPr>
                <w:rFonts w:ascii="Arial" w:hAnsi="Arial" w:cs="Arial"/>
                <w:b/>
                <w:sz w:val="22"/>
                <w:szCs w:val="22"/>
              </w:rPr>
              <w:t>Fardin</w:t>
            </w:r>
            <w:r w:rsidRPr="003771A0">
              <w:rPr>
                <w:rFonts w:ascii="Arial" w:hAnsi="Arial" w:cs="Arial"/>
                <w:bCs/>
                <w:sz w:val="22"/>
                <w:szCs w:val="22"/>
              </w:rPr>
              <w:t xml:space="preserve"> </w:t>
            </w:r>
            <w:r w:rsidRPr="007F60EC">
              <w:rPr>
                <w:rFonts w:ascii="Arial" w:hAnsi="Arial" w:cs="Arial"/>
                <w:b/>
                <w:sz w:val="22"/>
                <w:szCs w:val="22"/>
              </w:rPr>
              <w:t>Ahsan</w:t>
            </w:r>
            <w:r w:rsidRPr="003771A0">
              <w:rPr>
                <w:rFonts w:ascii="Arial" w:hAnsi="Arial" w:cs="Arial"/>
                <w:bCs/>
                <w:sz w:val="22"/>
                <w:szCs w:val="22"/>
              </w:rPr>
              <w:t xml:space="preserve"> </w:t>
            </w:r>
            <w:r w:rsidRPr="007F60EC">
              <w:rPr>
                <w:rFonts w:ascii="Arial" w:hAnsi="Arial" w:cs="Arial"/>
                <w:b/>
                <w:sz w:val="22"/>
                <w:szCs w:val="22"/>
              </w:rPr>
              <w:t>Sakib</w:t>
            </w:r>
            <w:r w:rsidRPr="003771A0">
              <w:rPr>
                <w:rFonts w:ascii="Arial" w:hAnsi="Arial" w:cs="Arial"/>
                <w:bCs/>
                <w:sz w:val="22"/>
                <w:szCs w:val="22"/>
              </w:rPr>
              <w:t>, Ziwei Zhu, and Ozlem Uzuner</w:t>
            </w:r>
            <w:r>
              <w:rPr>
                <w:rFonts w:ascii="Arial" w:hAnsi="Arial" w:cs="Arial"/>
                <w:bCs/>
                <w:sz w:val="22"/>
                <w:szCs w:val="22"/>
              </w:rPr>
              <w:t xml:space="preserve">. </w:t>
            </w:r>
            <w:r w:rsidRPr="003771A0">
              <w:rPr>
                <w:rFonts w:ascii="Arial" w:hAnsi="Arial" w:cs="Arial"/>
                <w:bCs/>
                <w:sz w:val="22"/>
                <w:szCs w:val="22"/>
              </w:rPr>
              <w:t>Spurious Correlations and Beyond: Understanding and Mitigating Shortcut Learning in SDOH Extraction with Large Language Models.</w:t>
            </w:r>
            <w:r>
              <w:rPr>
                <w:rFonts w:ascii="Arial" w:hAnsi="Arial" w:cs="Arial"/>
                <w:bCs/>
                <w:sz w:val="22"/>
                <w:szCs w:val="22"/>
              </w:rPr>
              <w:t xml:space="preserve"> </w:t>
            </w:r>
            <w:r w:rsidRPr="003771A0">
              <w:rPr>
                <w:rFonts w:ascii="Arial" w:hAnsi="Arial" w:cs="Arial"/>
                <w:bCs/>
                <w:sz w:val="22"/>
                <w:szCs w:val="22"/>
              </w:rPr>
              <w:t>The 63rd Annual Meeting of the Association for Computational Linguistics.</w:t>
            </w:r>
          </w:p>
        </w:tc>
      </w:tr>
      <w:tr w:rsidR="003771A0" w:rsidRPr="007C140A" w14:paraId="46B25939" w14:textId="77777777" w:rsidTr="009072B9">
        <w:trPr>
          <w:trHeight w:val="20"/>
        </w:trPr>
        <w:tc>
          <w:tcPr>
            <w:tcW w:w="1530" w:type="dxa"/>
          </w:tcPr>
          <w:p w14:paraId="01DEFD47" w14:textId="16D11300" w:rsidR="003771A0" w:rsidRDefault="003771A0" w:rsidP="00A773AF">
            <w:pPr>
              <w:jc w:val="right"/>
              <w:rPr>
                <w:rFonts w:ascii="Arial" w:hAnsi="Arial" w:cs="Arial"/>
                <w:sz w:val="22"/>
                <w:szCs w:val="22"/>
              </w:rPr>
            </w:pPr>
            <w:r w:rsidRPr="003771A0">
              <w:rPr>
                <w:rFonts w:ascii="Arial" w:hAnsi="Arial" w:cs="Arial"/>
                <w:sz w:val="22"/>
                <w:szCs w:val="22"/>
              </w:rPr>
              <w:t>NAACL 2025</w:t>
            </w:r>
          </w:p>
        </w:tc>
        <w:tc>
          <w:tcPr>
            <w:tcW w:w="8852" w:type="dxa"/>
          </w:tcPr>
          <w:p w14:paraId="62A74942" w14:textId="07FD2112" w:rsidR="003771A0" w:rsidRPr="003771A0" w:rsidRDefault="003771A0" w:rsidP="002E46C0">
            <w:pPr>
              <w:rPr>
                <w:rFonts w:ascii="Arial" w:hAnsi="Arial" w:cs="Arial"/>
                <w:bCs/>
                <w:sz w:val="22"/>
                <w:szCs w:val="22"/>
              </w:rPr>
            </w:pPr>
            <w:r w:rsidRPr="007F60EC">
              <w:rPr>
                <w:rFonts w:ascii="Arial" w:hAnsi="Arial" w:cs="Arial"/>
                <w:b/>
                <w:sz w:val="22"/>
                <w:szCs w:val="22"/>
              </w:rPr>
              <w:t>Yuqing</w:t>
            </w:r>
            <w:r w:rsidRPr="003771A0">
              <w:rPr>
                <w:rFonts w:ascii="Arial" w:hAnsi="Arial" w:cs="Arial"/>
                <w:bCs/>
                <w:sz w:val="22"/>
                <w:szCs w:val="22"/>
              </w:rPr>
              <w:t xml:space="preserve"> </w:t>
            </w:r>
            <w:r w:rsidRPr="007F60EC">
              <w:rPr>
                <w:rFonts w:ascii="Arial" w:hAnsi="Arial" w:cs="Arial"/>
                <w:b/>
                <w:sz w:val="22"/>
                <w:szCs w:val="22"/>
              </w:rPr>
              <w:t>Zhou</w:t>
            </w:r>
            <w:r w:rsidRPr="003771A0">
              <w:rPr>
                <w:rFonts w:ascii="Arial" w:hAnsi="Arial" w:cs="Arial"/>
                <w:bCs/>
                <w:sz w:val="22"/>
                <w:szCs w:val="22"/>
              </w:rPr>
              <w:t xml:space="preserve"> and Ziwei Zhu. Fighting Spurious Correlations in Text Classification via a Causal Learning Perspective. The North American Chapter of the Association for Computational Linguistics, 2025.</w:t>
            </w:r>
          </w:p>
        </w:tc>
      </w:tr>
      <w:tr w:rsidR="009072B9" w:rsidRPr="007C140A" w14:paraId="265AC6F7" w14:textId="77777777" w:rsidTr="009072B9">
        <w:trPr>
          <w:trHeight w:val="20"/>
        </w:trPr>
        <w:tc>
          <w:tcPr>
            <w:tcW w:w="1530" w:type="dxa"/>
          </w:tcPr>
          <w:p w14:paraId="6E810CC0" w14:textId="38D23C83" w:rsidR="009072B9" w:rsidRDefault="009072B9" w:rsidP="00A773AF">
            <w:pPr>
              <w:jc w:val="right"/>
              <w:rPr>
                <w:rFonts w:ascii="Arial" w:hAnsi="Arial" w:cs="Arial"/>
                <w:sz w:val="22"/>
                <w:szCs w:val="22"/>
              </w:rPr>
            </w:pPr>
            <w:r>
              <w:rPr>
                <w:rFonts w:ascii="Arial" w:hAnsi="Arial" w:cs="Arial"/>
                <w:sz w:val="22"/>
                <w:szCs w:val="22"/>
              </w:rPr>
              <w:t>WACV 2025</w:t>
            </w:r>
          </w:p>
        </w:tc>
        <w:tc>
          <w:tcPr>
            <w:tcW w:w="8852" w:type="dxa"/>
          </w:tcPr>
          <w:p w14:paraId="67D30B06" w14:textId="0BFAF9E4" w:rsidR="009072B9" w:rsidRPr="009072B9" w:rsidRDefault="009072B9" w:rsidP="002E46C0">
            <w:pPr>
              <w:rPr>
                <w:rFonts w:ascii="Arial" w:hAnsi="Arial" w:cs="Arial"/>
                <w:bCs/>
                <w:sz w:val="22"/>
                <w:szCs w:val="22"/>
              </w:rPr>
            </w:pPr>
            <w:r w:rsidRPr="009072B9">
              <w:rPr>
                <w:rFonts w:ascii="Arial" w:hAnsi="Arial" w:cs="Arial"/>
                <w:b/>
                <w:sz w:val="22"/>
                <w:szCs w:val="22"/>
              </w:rPr>
              <w:t>Anjishnu Mukherjee</w:t>
            </w:r>
            <w:r w:rsidRPr="009072B9">
              <w:rPr>
                <w:rFonts w:ascii="Arial" w:hAnsi="Arial" w:cs="Arial"/>
                <w:bCs/>
                <w:sz w:val="22"/>
                <w:szCs w:val="22"/>
              </w:rPr>
              <w:t>, Ziwei Zhu, and Antonios Anastasopoulos</w:t>
            </w:r>
            <w:r>
              <w:rPr>
                <w:rFonts w:ascii="Arial" w:hAnsi="Arial" w:cs="Arial"/>
                <w:bCs/>
                <w:sz w:val="22"/>
                <w:szCs w:val="22"/>
              </w:rPr>
              <w:t xml:space="preserve">. </w:t>
            </w:r>
            <w:r w:rsidRPr="009072B9">
              <w:rPr>
                <w:rFonts w:ascii="Arial" w:hAnsi="Arial" w:cs="Arial"/>
                <w:bCs/>
                <w:sz w:val="22"/>
                <w:szCs w:val="22"/>
              </w:rPr>
              <w:t>Crossroads of Continents: Automated Artifact Extraction for Cultural Adaptation with Large Multimodal Models.</w:t>
            </w:r>
            <w:r>
              <w:rPr>
                <w:rFonts w:ascii="Arial" w:hAnsi="Arial" w:cs="Arial"/>
                <w:bCs/>
                <w:sz w:val="22"/>
                <w:szCs w:val="22"/>
              </w:rPr>
              <w:t xml:space="preserve"> </w:t>
            </w:r>
            <w:r w:rsidRPr="009072B9">
              <w:rPr>
                <w:rFonts w:ascii="Arial" w:hAnsi="Arial" w:cs="Arial"/>
                <w:bCs/>
                <w:sz w:val="22"/>
                <w:szCs w:val="22"/>
              </w:rPr>
              <w:t>IEEE/CVF Winter Conference on Applications of Computer Vision, 2025.</w:t>
            </w:r>
          </w:p>
        </w:tc>
      </w:tr>
      <w:tr w:rsidR="009072B9" w:rsidRPr="007C140A" w14:paraId="19089387" w14:textId="77777777" w:rsidTr="009072B9">
        <w:trPr>
          <w:trHeight w:val="20"/>
        </w:trPr>
        <w:tc>
          <w:tcPr>
            <w:tcW w:w="1530" w:type="dxa"/>
          </w:tcPr>
          <w:p w14:paraId="77776EA5" w14:textId="5E0DA9B4" w:rsidR="009072B9" w:rsidRDefault="009072B9" w:rsidP="00A773AF">
            <w:pPr>
              <w:jc w:val="right"/>
              <w:rPr>
                <w:rFonts w:ascii="Arial" w:hAnsi="Arial" w:cs="Arial"/>
                <w:sz w:val="22"/>
                <w:szCs w:val="22"/>
              </w:rPr>
            </w:pPr>
            <w:r>
              <w:rPr>
                <w:rFonts w:ascii="Arial" w:hAnsi="Arial" w:cs="Arial"/>
                <w:sz w:val="22"/>
                <w:szCs w:val="22"/>
              </w:rPr>
              <w:t>WSDM 2025</w:t>
            </w:r>
          </w:p>
        </w:tc>
        <w:tc>
          <w:tcPr>
            <w:tcW w:w="8852" w:type="dxa"/>
          </w:tcPr>
          <w:p w14:paraId="3BDC99E4" w14:textId="5648F52D" w:rsidR="009072B9" w:rsidRPr="009072B9" w:rsidRDefault="009072B9" w:rsidP="002E46C0">
            <w:pPr>
              <w:rPr>
                <w:rFonts w:ascii="Arial" w:hAnsi="Arial" w:cs="Arial"/>
                <w:bCs/>
                <w:sz w:val="22"/>
                <w:szCs w:val="22"/>
              </w:rPr>
            </w:pPr>
            <w:r w:rsidRPr="009072B9">
              <w:rPr>
                <w:rFonts w:ascii="Arial" w:hAnsi="Arial" w:cs="Arial"/>
                <w:b/>
                <w:sz w:val="22"/>
                <w:szCs w:val="22"/>
              </w:rPr>
              <w:t>Jinhao Pan</w:t>
            </w:r>
            <w:r w:rsidRPr="009072B9">
              <w:rPr>
                <w:rFonts w:ascii="Arial" w:hAnsi="Arial" w:cs="Arial"/>
                <w:bCs/>
                <w:sz w:val="22"/>
                <w:szCs w:val="22"/>
              </w:rPr>
              <w:t xml:space="preserve">, James Caverlee, </w:t>
            </w:r>
            <w:r>
              <w:rPr>
                <w:rFonts w:ascii="Arial" w:hAnsi="Arial" w:cs="Arial"/>
                <w:bCs/>
                <w:sz w:val="22"/>
                <w:szCs w:val="22"/>
              </w:rPr>
              <w:t xml:space="preserve">and </w:t>
            </w:r>
            <w:r w:rsidRPr="009072B9">
              <w:rPr>
                <w:rFonts w:ascii="Arial" w:hAnsi="Arial" w:cs="Arial"/>
                <w:bCs/>
                <w:sz w:val="22"/>
                <w:szCs w:val="22"/>
              </w:rPr>
              <w:t>Ziwei Zhu.</w:t>
            </w:r>
            <w:r>
              <w:rPr>
                <w:rFonts w:ascii="Arial" w:hAnsi="Arial" w:cs="Arial"/>
                <w:bCs/>
                <w:sz w:val="22"/>
                <w:szCs w:val="22"/>
              </w:rPr>
              <w:t xml:space="preserve"> </w:t>
            </w:r>
            <w:r w:rsidRPr="009072B9">
              <w:rPr>
                <w:rFonts w:ascii="Arial" w:hAnsi="Arial" w:cs="Arial"/>
                <w:bCs/>
                <w:sz w:val="22"/>
                <w:szCs w:val="22"/>
              </w:rPr>
              <w:t>Combating Heterogeneous Model Biases in Recommendations via Boosting.</w:t>
            </w:r>
            <w:r>
              <w:rPr>
                <w:rFonts w:ascii="Arial" w:hAnsi="Arial" w:cs="Arial"/>
                <w:bCs/>
                <w:sz w:val="22"/>
                <w:szCs w:val="22"/>
              </w:rPr>
              <w:t xml:space="preserve"> </w:t>
            </w:r>
            <w:r w:rsidRPr="009072B9">
              <w:rPr>
                <w:rFonts w:ascii="Arial" w:hAnsi="Arial" w:cs="Arial"/>
                <w:bCs/>
                <w:sz w:val="22"/>
                <w:szCs w:val="22"/>
              </w:rPr>
              <w:t>The 18th ACM International Conference on Web Search and Data Mining, 2025.</w:t>
            </w:r>
          </w:p>
        </w:tc>
      </w:tr>
      <w:tr w:rsidR="009072B9" w:rsidRPr="007C140A" w14:paraId="5411088A" w14:textId="77777777" w:rsidTr="009072B9">
        <w:trPr>
          <w:trHeight w:val="20"/>
        </w:trPr>
        <w:tc>
          <w:tcPr>
            <w:tcW w:w="1530" w:type="dxa"/>
          </w:tcPr>
          <w:p w14:paraId="132F25F6" w14:textId="020F881B" w:rsidR="009072B9" w:rsidRPr="007C140A" w:rsidRDefault="009072B9" w:rsidP="00A773AF">
            <w:pPr>
              <w:jc w:val="right"/>
              <w:rPr>
                <w:rFonts w:ascii="Arial" w:hAnsi="Arial" w:cs="Arial"/>
                <w:sz w:val="22"/>
                <w:szCs w:val="22"/>
              </w:rPr>
            </w:pPr>
            <w:proofErr w:type="spellStart"/>
            <w:r>
              <w:rPr>
                <w:rFonts w:ascii="Arial" w:hAnsi="Arial" w:cs="Arial"/>
                <w:sz w:val="22"/>
                <w:szCs w:val="22"/>
              </w:rPr>
              <w:t>BigData</w:t>
            </w:r>
            <w:proofErr w:type="spellEnd"/>
            <w:r>
              <w:rPr>
                <w:rFonts w:ascii="Arial" w:hAnsi="Arial" w:cs="Arial"/>
                <w:sz w:val="22"/>
                <w:szCs w:val="22"/>
              </w:rPr>
              <w:t xml:space="preserve"> 2024</w:t>
            </w:r>
          </w:p>
        </w:tc>
        <w:tc>
          <w:tcPr>
            <w:tcW w:w="8852" w:type="dxa"/>
          </w:tcPr>
          <w:p w14:paraId="12D0170D" w14:textId="1F281037" w:rsidR="009072B9" w:rsidRPr="007C140A" w:rsidRDefault="009072B9" w:rsidP="002E46C0">
            <w:pPr>
              <w:rPr>
                <w:rFonts w:ascii="Arial" w:hAnsi="Arial" w:cs="Arial"/>
                <w:bCs/>
                <w:sz w:val="22"/>
                <w:szCs w:val="22"/>
              </w:rPr>
            </w:pPr>
            <w:r w:rsidRPr="009072B9">
              <w:rPr>
                <w:rFonts w:ascii="Arial" w:hAnsi="Arial" w:cs="Arial"/>
                <w:bCs/>
                <w:sz w:val="22"/>
                <w:szCs w:val="22"/>
              </w:rPr>
              <w:t>Rahul Pandey, Ziwei Zhu, and Hemant Purohit.</w:t>
            </w:r>
            <w:r>
              <w:rPr>
                <w:rFonts w:ascii="Arial" w:hAnsi="Arial" w:cs="Arial"/>
                <w:bCs/>
                <w:sz w:val="22"/>
                <w:szCs w:val="22"/>
              </w:rPr>
              <w:t xml:space="preserve"> </w:t>
            </w:r>
            <w:r w:rsidRPr="009072B9">
              <w:rPr>
                <w:rFonts w:ascii="Arial" w:hAnsi="Arial" w:cs="Arial"/>
                <w:bCs/>
                <w:sz w:val="22"/>
                <w:szCs w:val="22"/>
              </w:rPr>
              <w:t>ORIS: Online Active Learning Using Reinforcement Learning-based Inclusive Sampling for Robust Streaming Analytics System.</w:t>
            </w:r>
            <w:r>
              <w:rPr>
                <w:rFonts w:ascii="Arial" w:hAnsi="Arial" w:cs="Arial"/>
                <w:bCs/>
                <w:sz w:val="22"/>
                <w:szCs w:val="22"/>
              </w:rPr>
              <w:t xml:space="preserve"> </w:t>
            </w:r>
            <w:r w:rsidRPr="009072B9">
              <w:rPr>
                <w:rFonts w:ascii="Arial" w:hAnsi="Arial" w:cs="Arial"/>
                <w:bCs/>
                <w:sz w:val="22"/>
                <w:szCs w:val="22"/>
              </w:rPr>
              <w:t>2024 IEEE International Conference on Big Data.</w:t>
            </w:r>
          </w:p>
        </w:tc>
      </w:tr>
      <w:tr w:rsidR="0063551C" w:rsidRPr="007C140A" w14:paraId="07393F89" w14:textId="77777777" w:rsidTr="009072B9">
        <w:trPr>
          <w:trHeight w:val="20"/>
        </w:trPr>
        <w:tc>
          <w:tcPr>
            <w:tcW w:w="1530" w:type="dxa"/>
          </w:tcPr>
          <w:p w14:paraId="774E1099" w14:textId="77777777" w:rsidR="0063551C" w:rsidRPr="007C140A" w:rsidRDefault="0063551C" w:rsidP="00A773AF">
            <w:pPr>
              <w:jc w:val="right"/>
              <w:rPr>
                <w:rFonts w:ascii="Arial" w:hAnsi="Arial" w:cs="Arial"/>
                <w:sz w:val="22"/>
                <w:szCs w:val="22"/>
              </w:rPr>
            </w:pPr>
            <w:r w:rsidRPr="007C140A">
              <w:rPr>
                <w:rFonts w:ascii="Arial" w:hAnsi="Arial" w:cs="Arial"/>
                <w:sz w:val="22"/>
                <w:szCs w:val="22"/>
              </w:rPr>
              <w:lastRenderedPageBreak/>
              <w:t>EMNLP 2024 Findings</w:t>
            </w:r>
          </w:p>
        </w:tc>
        <w:tc>
          <w:tcPr>
            <w:tcW w:w="8852" w:type="dxa"/>
          </w:tcPr>
          <w:p w14:paraId="08DFA7E9" w14:textId="70381D79" w:rsidR="0063551C" w:rsidRPr="007C140A" w:rsidRDefault="0063551C" w:rsidP="002E46C0">
            <w:pPr>
              <w:rPr>
                <w:rFonts w:ascii="Arial" w:hAnsi="Arial" w:cs="Arial"/>
                <w:bCs/>
                <w:sz w:val="22"/>
                <w:szCs w:val="22"/>
              </w:rPr>
            </w:pPr>
            <w:r w:rsidRPr="009072B9">
              <w:rPr>
                <w:rFonts w:ascii="Arial" w:hAnsi="Arial" w:cs="Arial"/>
                <w:b/>
                <w:sz w:val="22"/>
                <w:szCs w:val="22"/>
              </w:rPr>
              <w:t>Yuqing Zhou</w:t>
            </w:r>
            <w:r w:rsidRPr="007C140A">
              <w:rPr>
                <w:rFonts w:ascii="Arial" w:hAnsi="Arial" w:cs="Arial"/>
                <w:bCs/>
                <w:sz w:val="22"/>
                <w:szCs w:val="22"/>
              </w:rPr>
              <w:t xml:space="preserve">, </w:t>
            </w:r>
            <w:proofErr w:type="spellStart"/>
            <w:r w:rsidRPr="007C140A">
              <w:rPr>
                <w:rFonts w:ascii="Arial" w:hAnsi="Arial" w:cs="Arial"/>
                <w:bCs/>
                <w:sz w:val="22"/>
                <w:szCs w:val="22"/>
              </w:rPr>
              <w:t>Ruixiang</w:t>
            </w:r>
            <w:proofErr w:type="spellEnd"/>
            <w:r w:rsidRPr="007C140A">
              <w:rPr>
                <w:rFonts w:ascii="Arial" w:hAnsi="Arial" w:cs="Arial"/>
                <w:bCs/>
                <w:sz w:val="22"/>
                <w:szCs w:val="22"/>
              </w:rPr>
              <w:t xml:space="preserve"> Tang, Ziyu Yao, Ziwei Zhu. Navigating the Shortcut Maze: A Comprehensive Analysis of Shortcut Learning in Text Classification by Language Models. The 2024 Conference on Empirical Methods in Natural Language Processing</w:t>
            </w:r>
            <w:r w:rsidR="00743156" w:rsidRPr="007C140A">
              <w:rPr>
                <w:rFonts w:ascii="Arial" w:hAnsi="Arial" w:cs="Arial"/>
                <w:bCs/>
                <w:sz w:val="22"/>
                <w:szCs w:val="22"/>
              </w:rPr>
              <w:t>.</w:t>
            </w:r>
          </w:p>
        </w:tc>
      </w:tr>
      <w:tr w:rsidR="009A671D" w:rsidRPr="007C140A" w14:paraId="2DC7A1BB" w14:textId="77777777" w:rsidTr="009072B9">
        <w:trPr>
          <w:trHeight w:val="20"/>
        </w:trPr>
        <w:tc>
          <w:tcPr>
            <w:tcW w:w="1530" w:type="dxa"/>
          </w:tcPr>
          <w:p w14:paraId="725CA423" w14:textId="7FC39982" w:rsidR="009A671D" w:rsidRPr="007C140A" w:rsidRDefault="009A671D" w:rsidP="00A773AF">
            <w:pPr>
              <w:jc w:val="right"/>
              <w:rPr>
                <w:rFonts w:ascii="Arial" w:hAnsi="Arial" w:cs="Arial"/>
                <w:sz w:val="22"/>
                <w:szCs w:val="22"/>
              </w:rPr>
            </w:pPr>
            <w:r w:rsidRPr="007C140A">
              <w:rPr>
                <w:rFonts w:ascii="Arial" w:hAnsi="Arial" w:cs="Arial"/>
                <w:sz w:val="22"/>
                <w:szCs w:val="22"/>
              </w:rPr>
              <w:t>EMNLP 2024 Findings</w:t>
            </w:r>
          </w:p>
        </w:tc>
        <w:tc>
          <w:tcPr>
            <w:tcW w:w="8852" w:type="dxa"/>
          </w:tcPr>
          <w:p w14:paraId="6711B7DE" w14:textId="13680C52" w:rsidR="009A671D" w:rsidRPr="007C140A" w:rsidRDefault="009A671D" w:rsidP="00E336BB">
            <w:pPr>
              <w:rPr>
                <w:rFonts w:ascii="Arial" w:hAnsi="Arial" w:cs="Arial"/>
                <w:bCs/>
                <w:sz w:val="22"/>
                <w:szCs w:val="22"/>
              </w:rPr>
            </w:pPr>
            <w:r w:rsidRPr="009072B9">
              <w:rPr>
                <w:rFonts w:ascii="Arial" w:hAnsi="Arial" w:cs="Arial"/>
                <w:b/>
                <w:sz w:val="22"/>
                <w:szCs w:val="22"/>
              </w:rPr>
              <w:t>Chahat Raj</w:t>
            </w:r>
            <w:r w:rsidRPr="007C140A">
              <w:rPr>
                <w:rFonts w:ascii="Arial" w:hAnsi="Arial" w:cs="Arial"/>
                <w:bCs/>
                <w:sz w:val="22"/>
                <w:szCs w:val="22"/>
              </w:rPr>
              <w:t xml:space="preserve">, </w:t>
            </w:r>
            <w:r w:rsidRPr="009072B9">
              <w:rPr>
                <w:rFonts w:ascii="Arial" w:hAnsi="Arial" w:cs="Arial"/>
                <w:b/>
                <w:sz w:val="22"/>
                <w:szCs w:val="22"/>
              </w:rPr>
              <w:t>Anjishnu Mukherjee</w:t>
            </w:r>
            <w:r w:rsidRPr="007C140A">
              <w:rPr>
                <w:rFonts w:ascii="Arial" w:hAnsi="Arial" w:cs="Arial"/>
                <w:bCs/>
                <w:sz w:val="22"/>
                <w:szCs w:val="22"/>
              </w:rPr>
              <w:t xml:space="preserve">, Aylin Caliskan, Antonios Anastasopoulos, and Ziwei Zhu. </w:t>
            </w:r>
            <w:proofErr w:type="spellStart"/>
            <w:r w:rsidRPr="007C140A">
              <w:rPr>
                <w:rFonts w:ascii="Arial" w:hAnsi="Arial" w:cs="Arial"/>
                <w:bCs/>
                <w:sz w:val="22"/>
                <w:szCs w:val="22"/>
              </w:rPr>
              <w:t>BiasDora</w:t>
            </w:r>
            <w:proofErr w:type="spellEnd"/>
            <w:r w:rsidRPr="007C140A">
              <w:rPr>
                <w:rFonts w:ascii="Arial" w:hAnsi="Arial" w:cs="Arial"/>
                <w:bCs/>
                <w:sz w:val="22"/>
                <w:szCs w:val="22"/>
              </w:rPr>
              <w:t xml:space="preserve">: Exploring Hidden Biased Associations in Vision-Language Models. </w:t>
            </w:r>
            <w:r w:rsidR="0063551C" w:rsidRPr="007C140A">
              <w:rPr>
                <w:rFonts w:ascii="Arial" w:hAnsi="Arial" w:cs="Arial"/>
                <w:bCs/>
                <w:sz w:val="22"/>
                <w:szCs w:val="22"/>
              </w:rPr>
              <w:t>The 2024 Conference on Empirical Methods in Natural Language Processing.</w:t>
            </w:r>
          </w:p>
        </w:tc>
      </w:tr>
      <w:tr w:rsidR="0062529C" w:rsidRPr="007C140A" w14:paraId="71563D30" w14:textId="77777777" w:rsidTr="009072B9">
        <w:trPr>
          <w:trHeight w:val="20"/>
        </w:trPr>
        <w:tc>
          <w:tcPr>
            <w:tcW w:w="1530" w:type="dxa"/>
          </w:tcPr>
          <w:p w14:paraId="3E1EECDB" w14:textId="49522607" w:rsidR="0062529C" w:rsidRPr="007C140A" w:rsidRDefault="0062529C" w:rsidP="00A773AF">
            <w:pPr>
              <w:jc w:val="right"/>
              <w:rPr>
                <w:rFonts w:ascii="Arial" w:hAnsi="Arial" w:cs="Arial"/>
                <w:sz w:val="22"/>
                <w:szCs w:val="22"/>
              </w:rPr>
            </w:pPr>
            <w:r w:rsidRPr="007C140A">
              <w:rPr>
                <w:rFonts w:ascii="Arial" w:hAnsi="Arial" w:cs="Arial"/>
                <w:sz w:val="22"/>
                <w:szCs w:val="22"/>
              </w:rPr>
              <w:t>AIES 2024</w:t>
            </w:r>
          </w:p>
        </w:tc>
        <w:tc>
          <w:tcPr>
            <w:tcW w:w="8852" w:type="dxa"/>
          </w:tcPr>
          <w:p w14:paraId="43716C58" w14:textId="3934EDC2" w:rsidR="0062529C" w:rsidRPr="007C140A" w:rsidRDefault="0062529C" w:rsidP="00E336BB">
            <w:pPr>
              <w:rPr>
                <w:rFonts w:ascii="Arial" w:hAnsi="Arial" w:cs="Arial"/>
                <w:bCs/>
                <w:sz w:val="22"/>
                <w:szCs w:val="22"/>
              </w:rPr>
            </w:pPr>
            <w:r w:rsidRPr="009072B9">
              <w:rPr>
                <w:rFonts w:ascii="Arial" w:hAnsi="Arial" w:cs="Arial"/>
                <w:b/>
                <w:sz w:val="22"/>
                <w:szCs w:val="22"/>
              </w:rPr>
              <w:t>Chahat Raj</w:t>
            </w:r>
            <w:r w:rsidRPr="007C140A">
              <w:rPr>
                <w:rFonts w:ascii="Arial" w:hAnsi="Arial" w:cs="Arial"/>
                <w:bCs/>
                <w:sz w:val="22"/>
                <w:szCs w:val="22"/>
              </w:rPr>
              <w:t xml:space="preserve">, </w:t>
            </w:r>
            <w:r w:rsidRPr="009072B9">
              <w:rPr>
                <w:rFonts w:ascii="Arial" w:hAnsi="Arial" w:cs="Arial"/>
                <w:b/>
                <w:sz w:val="22"/>
                <w:szCs w:val="22"/>
              </w:rPr>
              <w:t>Anjishnu Mukherjee</w:t>
            </w:r>
            <w:r w:rsidRPr="007C140A">
              <w:rPr>
                <w:rFonts w:ascii="Arial" w:hAnsi="Arial" w:cs="Arial"/>
                <w:bCs/>
                <w:sz w:val="22"/>
                <w:szCs w:val="22"/>
              </w:rPr>
              <w:t>, Aylin Caliskan, Antonios Anastasopoulos, and Ziwei Zhu. Breaking Bias, Building Bridges: Evaluation and Mitigation of Social Biases in LLMs via Contact Hypothesis. AAAI/ACM conference on AI, Ethics, and Society, 2024</w:t>
            </w:r>
            <w:r w:rsidR="007B6E6A" w:rsidRPr="007C140A">
              <w:rPr>
                <w:rFonts w:ascii="Arial" w:hAnsi="Arial" w:cs="Arial"/>
                <w:bCs/>
                <w:sz w:val="22"/>
                <w:szCs w:val="22"/>
              </w:rPr>
              <w:t>.</w:t>
            </w:r>
          </w:p>
        </w:tc>
      </w:tr>
      <w:tr w:rsidR="0062529C" w:rsidRPr="007C140A" w14:paraId="36501ACB" w14:textId="77777777" w:rsidTr="009072B9">
        <w:trPr>
          <w:trHeight w:val="20"/>
        </w:trPr>
        <w:tc>
          <w:tcPr>
            <w:tcW w:w="1530" w:type="dxa"/>
          </w:tcPr>
          <w:p w14:paraId="68513D58" w14:textId="33EA18E3" w:rsidR="0062529C" w:rsidRPr="007C140A" w:rsidRDefault="0062529C" w:rsidP="00A773AF">
            <w:pPr>
              <w:jc w:val="right"/>
              <w:rPr>
                <w:rFonts w:ascii="Arial" w:hAnsi="Arial" w:cs="Arial"/>
                <w:sz w:val="22"/>
                <w:szCs w:val="22"/>
              </w:rPr>
            </w:pPr>
            <w:r w:rsidRPr="007C140A">
              <w:rPr>
                <w:rFonts w:ascii="Arial" w:hAnsi="Arial" w:cs="Arial"/>
                <w:sz w:val="22"/>
                <w:szCs w:val="22"/>
              </w:rPr>
              <w:t>IJCNN 2024</w:t>
            </w:r>
          </w:p>
        </w:tc>
        <w:tc>
          <w:tcPr>
            <w:tcW w:w="8852" w:type="dxa"/>
          </w:tcPr>
          <w:p w14:paraId="0FAB3655" w14:textId="6D120A6D" w:rsidR="0062529C" w:rsidRPr="007C140A" w:rsidRDefault="0062529C" w:rsidP="00E336BB">
            <w:pPr>
              <w:rPr>
                <w:rFonts w:ascii="Arial" w:hAnsi="Arial" w:cs="Arial"/>
                <w:bCs/>
                <w:sz w:val="22"/>
                <w:szCs w:val="22"/>
              </w:rPr>
            </w:pPr>
            <w:r w:rsidRPr="007C140A">
              <w:rPr>
                <w:rFonts w:ascii="Arial" w:hAnsi="Arial" w:cs="Arial"/>
                <w:bCs/>
                <w:sz w:val="22"/>
                <w:szCs w:val="22"/>
              </w:rPr>
              <w:t>Ajay Vajjala, Arun Vajjala, Ziwei Zhu, and David Rosenblum. Analyzing the Impact of Domain Similarity: A New Perspective in Cross-Domain Recommendation. The IEEE International Joint Conference on Neural Networks, 2024.</w:t>
            </w:r>
          </w:p>
        </w:tc>
      </w:tr>
      <w:tr w:rsidR="00F7058E" w:rsidRPr="007C140A" w14:paraId="5BCD5545" w14:textId="77777777" w:rsidTr="009072B9">
        <w:trPr>
          <w:trHeight w:val="20"/>
        </w:trPr>
        <w:tc>
          <w:tcPr>
            <w:tcW w:w="1530" w:type="dxa"/>
          </w:tcPr>
          <w:p w14:paraId="5BF7D44A" w14:textId="1931EFDD" w:rsidR="00F7058E" w:rsidRPr="007C140A" w:rsidRDefault="00F7058E" w:rsidP="00A773AF">
            <w:pPr>
              <w:jc w:val="right"/>
              <w:rPr>
                <w:rFonts w:ascii="Arial" w:hAnsi="Arial" w:cs="Arial"/>
                <w:sz w:val="22"/>
                <w:szCs w:val="22"/>
              </w:rPr>
            </w:pPr>
            <w:r w:rsidRPr="007C140A">
              <w:rPr>
                <w:rFonts w:ascii="Arial" w:hAnsi="Arial" w:cs="Arial"/>
                <w:sz w:val="22"/>
                <w:szCs w:val="22"/>
              </w:rPr>
              <w:t>NAACL 2024</w:t>
            </w:r>
          </w:p>
        </w:tc>
        <w:tc>
          <w:tcPr>
            <w:tcW w:w="8852" w:type="dxa"/>
          </w:tcPr>
          <w:p w14:paraId="4D98038F" w14:textId="00BE647E" w:rsidR="00F7058E" w:rsidRPr="007C140A" w:rsidRDefault="00F7058E" w:rsidP="00E336BB">
            <w:pPr>
              <w:rPr>
                <w:rFonts w:ascii="Arial" w:hAnsi="Arial" w:cs="Arial"/>
                <w:bCs/>
                <w:sz w:val="22"/>
                <w:szCs w:val="22"/>
              </w:rPr>
            </w:pPr>
            <w:r w:rsidRPr="009072B9">
              <w:rPr>
                <w:rFonts w:ascii="Arial" w:hAnsi="Arial" w:cs="Arial"/>
                <w:b/>
                <w:sz w:val="22"/>
                <w:szCs w:val="22"/>
              </w:rPr>
              <w:t>Anjishnu Mukherjee</w:t>
            </w:r>
            <w:r w:rsidRPr="007C140A">
              <w:rPr>
                <w:rFonts w:ascii="Arial" w:hAnsi="Arial" w:cs="Arial"/>
                <w:bCs/>
                <w:sz w:val="22"/>
                <w:szCs w:val="22"/>
              </w:rPr>
              <w:t>, Aylin Caliskan, Ziwei Zhu, Antonios Anastasopoulos. Global Gallery: The Fine Art of Painting Culture Portraits through Multilingual Instruction Tuning. The North American Chapter of the Association for Computational Linguistics, 2024.</w:t>
            </w:r>
          </w:p>
        </w:tc>
      </w:tr>
      <w:tr w:rsidR="00F7058E" w:rsidRPr="007C140A" w14:paraId="6C64FB06" w14:textId="77777777" w:rsidTr="009072B9">
        <w:trPr>
          <w:trHeight w:val="20"/>
        </w:trPr>
        <w:tc>
          <w:tcPr>
            <w:tcW w:w="1530" w:type="dxa"/>
          </w:tcPr>
          <w:p w14:paraId="0DD43371" w14:textId="01DAA9DA" w:rsidR="00F7058E" w:rsidRPr="007C140A" w:rsidRDefault="00F7058E" w:rsidP="00A773AF">
            <w:pPr>
              <w:jc w:val="right"/>
              <w:rPr>
                <w:rFonts w:ascii="Arial" w:hAnsi="Arial" w:cs="Arial"/>
                <w:sz w:val="22"/>
                <w:szCs w:val="22"/>
              </w:rPr>
            </w:pPr>
            <w:r w:rsidRPr="007C140A">
              <w:rPr>
                <w:rFonts w:ascii="Arial" w:hAnsi="Arial" w:cs="Arial"/>
                <w:sz w:val="22"/>
                <w:szCs w:val="22"/>
              </w:rPr>
              <w:t>WWW 2024</w:t>
            </w:r>
          </w:p>
        </w:tc>
        <w:tc>
          <w:tcPr>
            <w:tcW w:w="8852" w:type="dxa"/>
          </w:tcPr>
          <w:p w14:paraId="20C62422" w14:textId="002B0D55" w:rsidR="00F7058E" w:rsidRPr="007C140A" w:rsidRDefault="00F7058E" w:rsidP="00E336BB">
            <w:pPr>
              <w:rPr>
                <w:rFonts w:ascii="Arial" w:hAnsi="Arial" w:cs="Arial"/>
                <w:bCs/>
                <w:sz w:val="22"/>
                <w:szCs w:val="22"/>
              </w:rPr>
            </w:pPr>
            <w:proofErr w:type="spellStart"/>
            <w:r w:rsidRPr="007C140A">
              <w:rPr>
                <w:rFonts w:ascii="Arial" w:hAnsi="Arial" w:cs="Arial"/>
                <w:bCs/>
                <w:sz w:val="22"/>
                <w:szCs w:val="22"/>
              </w:rPr>
              <w:t>Zheyuan</w:t>
            </w:r>
            <w:proofErr w:type="spellEnd"/>
            <w:r w:rsidRPr="007C140A">
              <w:rPr>
                <w:rFonts w:ascii="Arial" w:hAnsi="Arial" w:cs="Arial"/>
                <w:bCs/>
                <w:sz w:val="22"/>
                <w:szCs w:val="22"/>
              </w:rPr>
              <w:t xml:space="preserve"> Liu, Guangyao Dou, Eli Chien, Chunhui Zhang, Yijun Tian, Ziwei Zhu. Breaking the Trilemma of Privacy, Utility, Efficiency via Controllable Machine Unlearning. The 2024 ACM Web Conference.</w:t>
            </w:r>
          </w:p>
        </w:tc>
      </w:tr>
      <w:tr w:rsidR="00F7058E" w:rsidRPr="007C140A" w14:paraId="4BB134F4" w14:textId="77777777" w:rsidTr="009072B9">
        <w:trPr>
          <w:trHeight w:val="20"/>
        </w:trPr>
        <w:tc>
          <w:tcPr>
            <w:tcW w:w="1530" w:type="dxa"/>
          </w:tcPr>
          <w:p w14:paraId="58D34A00" w14:textId="25485204" w:rsidR="00F7058E" w:rsidRPr="007C140A" w:rsidRDefault="00F7058E" w:rsidP="00A773AF">
            <w:pPr>
              <w:jc w:val="right"/>
              <w:rPr>
                <w:rFonts w:ascii="Arial" w:hAnsi="Arial" w:cs="Arial"/>
                <w:sz w:val="22"/>
                <w:szCs w:val="22"/>
              </w:rPr>
            </w:pPr>
            <w:r w:rsidRPr="007C140A">
              <w:rPr>
                <w:rFonts w:ascii="Arial" w:hAnsi="Arial" w:cs="Arial"/>
                <w:sz w:val="22"/>
                <w:szCs w:val="22"/>
              </w:rPr>
              <w:t>ECIR IR4Good 2024</w:t>
            </w:r>
          </w:p>
        </w:tc>
        <w:tc>
          <w:tcPr>
            <w:tcW w:w="8852" w:type="dxa"/>
          </w:tcPr>
          <w:p w14:paraId="3CCAD098" w14:textId="667EEFE1" w:rsidR="00F7058E" w:rsidRPr="007C140A" w:rsidRDefault="00F7058E" w:rsidP="00E336BB">
            <w:pPr>
              <w:rPr>
                <w:rFonts w:ascii="Arial" w:hAnsi="Arial" w:cs="Arial"/>
                <w:bCs/>
                <w:sz w:val="22"/>
                <w:szCs w:val="22"/>
              </w:rPr>
            </w:pPr>
            <w:r w:rsidRPr="009072B9">
              <w:rPr>
                <w:rFonts w:ascii="Arial" w:hAnsi="Arial" w:cs="Arial"/>
                <w:b/>
                <w:sz w:val="22"/>
                <w:szCs w:val="22"/>
              </w:rPr>
              <w:t>Chahat Raj</w:t>
            </w:r>
            <w:r w:rsidRPr="007C140A">
              <w:rPr>
                <w:rFonts w:ascii="Arial" w:hAnsi="Arial" w:cs="Arial"/>
                <w:bCs/>
                <w:sz w:val="22"/>
                <w:szCs w:val="22"/>
              </w:rPr>
              <w:t>, Anjishnu Mukherjee, Hemant Purohit, Antonios Anastasopoulos, Ziwei Zhu. SALSA: Salience-Based Switching Attack for Adversarial Perturbations in Fake News Detection Models. 46th European Conference on Information Retrieval, 2024.</w:t>
            </w:r>
          </w:p>
        </w:tc>
      </w:tr>
      <w:tr w:rsidR="00F7058E" w:rsidRPr="007C140A" w14:paraId="4F6F5AEA" w14:textId="77777777" w:rsidTr="009072B9">
        <w:trPr>
          <w:trHeight w:val="20"/>
        </w:trPr>
        <w:tc>
          <w:tcPr>
            <w:tcW w:w="1530" w:type="dxa"/>
          </w:tcPr>
          <w:p w14:paraId="212E69ED" w14:textId="43A7B588" w:rsidR="00F7058E" w:rsidRPr="007C140A" w:rsidRDefault="00F7058E" w:rsidP="00A773AF">
            <w:pPr>
              <w:jc w:val="right"/>
              <w:rPr>
                <w:rFonts w:ascii="Arial" w:hAnsi="Arial" w:cs="Arial"/>
                <w:sz w:val="22"/>
                <w:szCs w:val="22"/>
              </w:rPr>
            </w:pPr>
            <w:r w:rsidRPr="007C140A">
              <w:rPr>
                <w:rFonts w:ascii="Arial" w:hAnsi="Arial" w:cs="Arial"/>
                <w:sz w:val="22"/>
                <w:szCs w:val="22"/>
              </w:rPr>
              <w:t>ECIR IR4Good 2024</w:t>
            </w:r>
          </w:p>
        </w:tc>
        <w:tc>
          <w:tcPr>
            <w:tcW w:w="8852" w:type="dxa"/>
          </w:tcPr>
          <w:p w14:paraId="0CA27501" w14:textId="288D3350" w:rsidR="00F7058E" w:rsidRPr="007C140A" w:rsidRDefault="00F7058E" w:rsidP="00E336BB">
            <w:pPr>
              <w:rPr>
                <w:rFonts w:ascii="Arial" w:hAnsi="Arial" w:cs="Arial"/>
                <w:bCs/>
                <w:sz w:val="22"/>
                <w:szCs w:val="22"/>
              </w:rPr>
            </w:pPr>
            <w:r w:rsidRPr="009072B9">
              <w:rPr>
                <w:rFonts w:ascii="Arial" w:hAnsi="Arial" w:cs="Arial"/>
                <w:b/>
                <w:sz w:val="22"/>
                <w:szCs w:val="22"/>
              </w:rPr>
              <w:t>Jinhao Pan</w:t>
            </w:r>
            <w:r w:rsidRPr="007C140A">
              <w:rPr>
                <w:rFonts w:ascii="Arial" w:hAnsi="Arial" w:cs="Arial"/>
                <w:bCs/>
                <w:sz w:val="22"/>
                <w:szCs w:val="22"/>
              </w:rPr>
              <w:t>, Ziwei Zhu, Jianling Wang, Allen Lin, James Caverlee. End-to-End Adaptive Local Learning for Alleviating Mainstream Bias in Collaborative Filtering. 46th European Conference on Information Retrieval, 2024.</w:t>
            </w:r>
          </w:p>
        </w:tc>
      </w:tr>
      <w:tr w:rsidR="00F7058E" w:rsidRPr="007C140A" w14:paraId="0A58E63D" w14:textId="77777777" w:rsidTr="009072B9">
        <w:trPr>
          <w:trHeight w:val="20"/>
        </w:trPr>
        <w:tc>
          <w:tcPr>
            <w:tcW w:w="1530" w:type="dxa"/>
          </w:tcPr>
          <w:p w14:paraId="735629AF" w14:textId="7DBA70AC" w:rsidR="00F7058E" w:rsidRPr="007C140A" w:rsidRDefault="00F7058E" w:rsidP="00A773AF">
            <w:pPr>
              <w:jc w:val="right"/>
              <w:rPr>
                <w:rFonts w:ascii="Arial" w:hAnsi="Arial" w:cs="Arial"/>
                <w:sz w:val="22"/>
                <w:szCs w:val="22"/>
              </w:rPr>
            </w:pPr>
            <w:r w:rsidRPr="007C140A">
              <w:rPr>
                <w:rFonts w:ascii="Arial" w:hAnsi="Arial" w:cs="Arial"/>
                <w:sz w:val="22"/>
                <w:szCs w:val="22"/>
              </w:rPr>
              <w:t>ECIR IR4Good 2024</w:t>
            </w:r>
          </w:p>
        </w:tc>
        <w:tc>
          <w:tcPr>
            <w:tcW w:w="8852" w:type="dxa"/>
          </w:tcPr>
          <w:p w14:paraId="4B8A0E71" w14:textId="1E7ACDC4" w:rsidR="00F7058E" w:rsidRPr="007C140A" w:rsidRDefault="00F7058E" w:rsidP="00E336BB">
            <w:pPr>
              <w:rPr>
                <w:rFonts w:ascii="Arial" w:hAnsi="Arial" w:cs="Arial"/>
                <w:bCs/>
                <w:sz w:val="22"/>
                <w:szCs w:val="22"/>
              </w:rPr>
            </w:pPr>
            <w:r w:rsidRPr="007C140A">
              <w:rPr>
                <w:rFonts w:ascii="Arial" w:hAnsi="Arial" w:cs="Arial"/>
                <w:bCs/>
                <w:sz w:val="22"/>
                <w:szCs w:val="22"/>
              </w:rPr>
              <w:t>Allen Lin, Jianling Wang, Ziwei Zhu, James Caverlee. Federated Conversational Recommender Systems. 46th European Conference on Information Retrieval, 2024.</w:t>
            </w:r>
          </w:p>
        </w:tc>
      </w:tr>
      <w:tr w:rsidR="00F7058E" w:rsidRPr="007C140A" w14:paraId="49BDA516" w14:textId="77777777" w:rsidTr="009072B9">
        <w:trPr>
          <w:trHeight w:val="20"/>
        </w:trPr>
        <w:tc>
          <w:tcPr>
            <w:tcW w:w="1530" w:type="dxa"/>
          </w:tcPr>
          <w:p w14:paraId="6A8853FF" w14:textId="14845C0E" w:rsidR="00F7058E" w:rsidRPr="007C140A" w:rsidRDefault="00F7058E" w:rsidP="00A773AF">
            <w:pPr>
              <w:jc w:val="right"/>
              <w:rPr>
                <w:rFonts w:ascii="Arial" w:hAnsi="Arial" w:cs="Arial"/>
                <w:sz w:val="22"/>
                <w:szCs w:val="22"/>
              </w:rPr>
            </w:pPr>
            <w:r w:rsidRPr="007C140A">
              <w:rPr>
                <w:rFonts w:ascii="Arial" w:hAnsi="Arial" w:cs="Arial"/>
                <w:sz w:val="22"/>
                <w:szCs w:val="22"/>
              </w:rPr>
              <w:t>SDM 2024</w:t>
            </w:r>
          </w:p>
        </w:tc>
        <w:tc>
          <w:tcPr>
            <w:tcW w:w="8852" w:type="dxa"/>
          </w:tcPr>
          <w:p w14:paraId="0B0B40B2" w14:textId="63C345E7" w:rsidR="00F7058E" w:rsidRPr="007C140A" w:rsidRDefault="00F7058E" w:rsidP="00E336BB">
            <w:pPr>
              <w:rPr>
                <w:rFonts w:ascii="Arial" w:hAnsi="Arial" w:cs="Arial"/>
                <w:bCs/>
                <w:sz w:val="22"/>
                <w:szCs w:val="22"/>
              </w:rPr>
            </w:pPr>
            <w:r w:rsidRPr="007C140A">
              <w:rPr>
                <w:rFonts w:ascii="Arial" w:hAnsi="Arial" w:cs="Arial"/>
                <w:bCs/>
                <w:sz w:val="22"/>
                <w:szCs w:val="22"/>
              </w:rPr>
              <w:t xml:space="preserve">Ajay Krishna Vajjala, Dipak Falgun Meher, </w:t>
            </w:r>
            <w:proofErr w:type="spellStart"/>
            <w:r w:rsidRPr="007C140A">
              <w:rPr>
                <w:rFonts w:ascii="Arial" w:hAnsi="Arial" w:cs="Arial"/>
                <w:bCs/>
                <w:sz w:val="22"/>
                <w:szCs w:val="22"/>
              </w:rPr>
              <w:t>Shrunal</w:t>
            </w:r>
            <w:proofErr w:type="spellEnd"/>
            <w:r w:rsidRPr="007C140A">
              <w:rPr>
                <w:rFonts w:ascii="Arial" w:hAnsi="Arial" w:cs="Arial"/>
                <w:bCs/>
                <w:sz w:val="22"/>
                <w:szCs w:val="22"/>
              </w:rPr>
              <w:t xml:space="preserve"> </w:t>
            </w:r>
            <w:proofErr w:type="spellStart"/>
            <w:r w:rsidRPr="007C140A">
              <w:rPr>
                <w:rFonts w:ascii="Arial" w:hAnsi="Arial" w:cs="Arial"/>
                <w:bCs/>
                <w:sz w:val="22"/>
                <w:szCs w:val="22"/>
              </w:rPr>
              <w:t>Pothagoni</w:t>
            </w:r>
            <w:proofErr w:type="spellEnd"/>
            <w:r w:rsidRPr="007C140A">
              <w:rPr>
                <w:rFonts w:ascii="Arial" w:hAnsi="Arial" w:cs="Arial"/>
                <w:bCs/>
                <w:sz w:val="22"/>
                <w:szCs w:val="22"/>
              </w:rPr>
              <w:t>, Ziwei Zhu, David S. Rosenblum. Vietoris-Rips Complex: A New Direction for Cross-Domain Cold-Start Recommendation. The 2024 SIAM International Conference on Data Mining.</w:t>
            </w:r>
          </w:p>
        </w:tc>
      </w:tr>
      <w:tr w:rsidR="008C6D0C" w:rsidRPr="007C140A" w14:paraId="6CC941B0" w14:textId="77777777" w:rsidTr="009072B9">
        <w:trPr>
          <w:trHeight w:val="20"/>
        </w:trPr>
        <w:tc>
          <w:tcPr>
            <w:tcW w:w="1530" w:type="dxa"/>
          </w:tcPr>
          <w:p w14:paraId="37F7D94E" w14:textId="7D18B8D3" w:rsidR="008C6D0C" w:rsidRPr="007C140A" w:rsidRDefault="008C6D0C" w:rsidP="00A773AF">
            <w:pPr>
              <w:jc w:val="right"/>
              <w:rPr>
                <w:rFonts w:ascii="Arial" w:hAnsi="Arial" w:cs="Arial"/>
                <w:sz w:val="22"/>
                <w:szCs w:val="22"/>
              </w:rPr>
            </w:pPr>
            <w:r w:rsidRPr="007C140A">
              <w:rPr>
                <w:rFonts w:ascii="Arial" w:hAnsi="Arial" w:cs="Arial"/>
                <w:sz w:val="22"/>
                <w:szCs w:val="22"/>
              </w:rPr>
              <w:t>EMNLP 2023</w:t>
            </w:r>
          </w:p>
        </w:tc>
        <w:tc>
          <w:tcPr>
            <w:tcW w:w="8852" w:type="dxa"/>
          </w:tcPr>
          <w:p w14:paraId="3A586937" w14:textId="5BE86591" w:rsidR="008C6D0C" w:rsidRPr="007C140A" w:rsidRDefault="008C6D0C" w:rsidP="00E336BB">
            <w:pPr>
              <w:rPr>
                <w:rFonts w:ascii="Arial" w:hAnsi="Arial" w:cs="Arial"/>
                <w:bCs/>
                <w:sz w:val="22"/>
                <w:szCs w:val="22"/>
              </w:rPr>
            </w:pPr>
            <w:r w:rsidRPr="009072B9">
              <w:rPr>
                <w:rFonts w:ascii="Arial" w:hAnsi="Arial" w:cs="Arial"/>
                <w:b/>
                <w:sz w:val="22"/>
                <w:szCs w:val="22"/>
              </w:rPr>
              <w:t>Anjishnu Mukherjee</w:t>
            </w:r>
            <w:r w:rsidRPr="007C140A">
              <w:rPr>
                <w:rFonts w:ascii="Arial" w:hAnsi="Arial" w:cs="Arial"/>
                <w:bCs/>
                <w:sz w:val="22"/>
                <w:szCs w:val="22"/>
              </w:rPr>
              <w:t xml:space="preserve">, </w:t>
            </w:r>
            <w:r w:rsidRPr="009072B9">
              <w:rPr>
                <w:rFonts w:ascii="Arial" w:hAnsi="Arial" w:cs="Arial"/>
                <w:b/>
                <w:sz w:val="22"/>
                <w:szCs w:val="22"/>
              </w:rPr>
              <w:t>Chahat Raj</w:t>
            </w:r>
            <w:r w:rsidRPr="007C140A">
              <w:rPr>
                <w:rFonts w:ascii="Arial" w:hAnsi="Arial" w:cs="Arial"/>
                <w:bCs/>
                <w:sz w:val="22"/>
                <w:szCs w:val="22"/>
              </w:rPr>
              <w:t>, Ziwei Zhu, and Antonios Anastasopoulos. Global Voices, Local Biases: Socio-Cultural Prejudices across Languages. The 2023 Conference on Empirical Methods in Natural Language Processing.</w:t>
            </w:r>
          </w:p>
        </w:tc>
      </w:tr>
      <w:tr w:rsidR="00F106BB" w:rsidRPr="007C140A" w14:paraId="2DFFFF12" w14:textId="77777777" w:rsidTr="009072B9">
        <w:trPr>
          <w:trHeight w:val="20"/>
        </w:trPr>
        <w:tc>
          <w:tcPr>
            <w:tcW w:w="1530" w:type="dxa"/>
          </w:tcPr>
          <w:p w14:paraId="2670A33E" w14:textId="43253FED" w:rsidR="00F106BB" w:rsidRPr="007C140A" w:rsidRDefault="00F106BB" w:rsidP="00A773AF">
            <w:pPr>
              <w:jc w:val="right"/>
              <w:rPr>
                <w:rFonts w:ascii="Arial" w:hAnsi="Arial" w:cs="Arial"/>
                <w:sz w:val="22"/>
                <w:szCs w:val="22"/>
              </w:rPr>
            </w:pPr>
            <w:r w:rsidRPr="007C140A">
              <w:rPr>
                <w:rFonts w:ascii="Arial" w:hAnsi="Arial" w:cs="Arial"/>
                <w:sz w:val="22"/>
                <w:szCs w:val="22"/>
              </w:rPr>
              <w:t>EMNLP 2023 Findings</w:t>
            </w:r>
          </w:p>
        </w:tc>
        <w:tc>
          <w:tcPr>
            <w:tcW w:w="8852" w:type="dxa"/>
          </w:tcPr>
          <w:p w14:paraId="4A3352E5" w14:textId="167494F5" w:rsidR="00F106BB" w:rsidRPr="007C140A" w:rsidRDefault="00F106BB" w:rsidP="00E336BB">
            <w:pPr>
              <w:rPr>
                <w:rFonts w:ascii="Arial" w:hAnsi="Arial" w:cs="Arial"/>
                <w:bCs/>
                <w:sz w:val="22"/>
                <w:szCs w:val="22"/>
              </w:rPr>
            </w:pPr>
            <w:proofErr w:type="spellStart"/>
            <w:r w:rsidRPr="007C140A">
              <w:rPr>
                <w:rFonts w:ascii="Arial" w:hAnsi="Arial" w:cs="Arial"/>
                <w:bCs/>
                <w:sz w:val="22"/>
                <w:szCs w:val="22"/>
              </w:rPr>
              <w:t>Xiangjue</w:t>
            </w:r>
            <w:proofErr w:type="spellEnd"/>
            <w:r w:rsidRPr="007C140A">
              <w:rPr>
                <w:rFonts w:ascii="Arial" w:hAnsi="Arial" w:cs="Arial"/>
                <w:bCs/>
                <w:sz w:val="22"/>
                <w:szCs w:val="22"/>
              </w:rPr>
              <w:t xml:space="preserve"> Dong, Ziwei Zhu, </w:t>
            </w:r>
            <w:proofErr w:type="spellStart"/>
            <w:r w:rsidRPr="007C140A">
              <w:rPr>
                <w:rFonts w:ascii="Arial" w:hAnsi="Arial" w:cs="Arial"/>
                <w:bCs/>
                <w:sz w:val="22"/>
                <w:szCs w:val="22"/>
              </w:rPr>
              <w:t>Zhuoer</w:t>
            </w:r>
            <w:proofErr w:type="spellEnd"/>
            <w:r w:rsidRPr="007C140A">
              <w:rPr>
                <w:rFonts w:ascii="Arial" w:hAnsi="Arial" w:cs="Arial"/>
                <w:bCs/>
                <w:sz w:val="22"/>
                <w:szCs w:val="22"/>
              </w:rPr>
              <w:t xml:space="preserve"> Wang, Maria Teleki, and James Caverlee. Co^2PT: Mitigating Bias in Pre-trained Language Models through Counterfactual Contrastive Prompt Tuning. The 2023 Conference on Empirical Methods in Natural Language Processing.</w:t>
            </w:r>
          </w:p>
        </w:tc>
      </w:tr>
      <w:tr w:rsidR="00477A76" w:rsidRPr="007C140A" w14:paraId="2A19C7CA" w14:textId="77777777" w:rsidTr="009072B9">
        <w:trPr>
          <w:trHeight w:val="20"/>
        </w:trPr>
        <w:tc>
          <w:tcPr>
            <w:tcW w:w="1530" w:type="dxa"/>
          </w:tcPr>
          <w:p w14:paraId="65A15F59" w14:textId="1DCACABC" w:rsidR="00477A76" w:rsidRPr="007C140A" w:rsidRDefault="006B6051" w:rsidP="00A773AF">
            <w:pPr>
              <w:jc w:val="right"/>
              <w:rPr>
                <w:rFonts w:ascii="Arial" w:hAnsi="Arial" w:cs="Arial"/>
                <w:sz w:val="22"/>
                <w:szCs w:val="22"/>
              </w:rPr>
            </w:pPr>
            <w:r w:rsidRPr="007C140A">
              <w:rPr>
                <w:rFonts w:ascii="Arial" w:hAnsi="Arial" w:cs="Arial"/>
                <w:sz w:val="22"/>
                <w:szCs w:val="22"/>
              </w:rPr>
              <w:t>EMNLP 2023 Findings</w:t>
            </w:r>
          </w:p>
        </w:tc>
        <w:tc>
          <w:tcPr>
            <w:tcW w:w="8852" w:type="dxa"/>
          </w:tcPr>
          <w:p w14:paraId="7AD3CAD8" w14:textId="706E2376" w:rsidR="00477A76" w:rsidRPr="007C140A" w:rsidRDefault="006B6051" w:rsidP="00E336BB">
            <w:pPr>
              <w:rPr>
                <w:rFonts w:ascii="Arial" w:hAnsi="Arial" w:cs="Arial"/>
                <w:bCs/>
                <w:sz w:val="22"/>
                <w:szCs w:val="22"/>
              </w:rPr>
            </w:pPr>
            <w:proofErr w:type="spellStart"/>
            <w:r w:rsidRPr="007C140A">
              <w:rPr>
                <w:rFonts w:ascii="Arial" w:hAnsi="Arial" w:cs="Arial"/>
                <w:bCs/>
                <w:sz w:val="22"/>
                <w:szCs w:val="22"/>
              </w:rPr>
              <w:t>Zhuoer</w:t>
            </w:r>
            <w:proofErr w:type="spellEnd"/>
            <w:r w:rsidRPr="007C140A">
              <w:rPr>
                <w:rFonts w:ascii="Arial" w:hAnsi="Arial" w:cs="Arial"/>
                <w:bCs/>
                <w:sz w:val="22"/>
                <w:szCs w:val="22"/>
              </w:rPr>
              <w:t xml:space="preserve"> Wang, Yicheng Wang, Ziwei Zhu, and James Caverlee. Unsupervised Candidate Answer Extraction through Differentiable Masker-Reconstructor Model. The 2023 Conference on Empirical Methods in Natural Language Processing.</w:t>
            </w:r>
          </w:p>
        </w:tc>
      </w:tr>
      <w:tr w:rsidR="005F59F7" w:rsidRPr="007C140A" w14:paraId="2AE0D8F7" w14:textId="77777777" w:rsidTr="009072B9">
        <w:trPr>
          <w:trHeight w:val="20"/>
        </w:trPr>
        <w:tc>
          <w:tcPr>
            <w:tcW w:w="1530" w:type="dxa"/>
          </w:tcPr>
          <w:p w14:paraId="46A156A0" w14:textId="078669E6" w:rsidR="005F59F7" w:rsidRPr="007C140A" w:rsidRDefault="005F59F7" w:rsidP="00A773AF">
            <w:pPr>
              <w:jc w:val="right"/>
              <w:rPr>
                <w:rFonts w:ascii="Arial" w:hAnsi="Arial" w:cs="Arial"/>
                <w:sz w:val="22"/>
                <w:szCs w:val="22"/>
              </w:rPr>
            </w:pPr>
            <w:r w:rsidRPr="007C140A">
              <w:rPr>
                <w:rFonts w:ascii="Arial" w:hAnsi="Arial" w:cs="Arial"/>
                <w:sz w:val="22"/>
                <w:szCs w:val="22"/>
              </w:rPr>
              <w:t>CIKM 23</w:t>
            </w:r>
          </w:p>
        </w:tc>
        <w:tc>
          <w:tcPr>
            <w:tcW w:w="8852" w:type="dxa"/>
          </w:tcPr>
          <w:p w14:paraId="3685176F" w14:textId="0CF0113A" w:rsidR="005F59F7" w:rsidRPr="007C140A" w:rsidRDefault="005F59F7" w:rsidP="00E336BB">
            <w:pPr>
              <w:rPr>
                <w:rFonts w:ascii="Arial" w:hAnsi="Arial" w:cs="Arial"/>
                <w:bCs/>
                <w:sz w:val="22"/>
                <w:szCs w:val="22"/>
              </w:rPr>
            </w:pPr>
            <w:r w:rsidRPr="009072B9">
              <w:rPr>
                <w:rFonts w:ascii="Arial" w:hAnsi="Arial" w:cs="Arial"/>
                <w:b/>
                <w:sz w:val="22"/>
                <w:szCs w:val="22"/>
              </w:rPr>
              <w:t>Yuqing Zhou</w:t>
            </w:r>
            <w:r w:rsidRPr="007C140A">
              <w:rPr>
                <w:rFonts w:ascii="Arial" w:hAnsi="Arial" w:cs="Arial"/>
                <w:bCs/>
                <w:sz w:val="22"/>
                <w:szCs w:val="22"/>
              </w:rPr>
              <w:t xml:space="preserve">, </w:t>
            </w:r>
            <w:proofErr w:type="spellStart"/>
            <w:r w:rsidRPr="007C140A">
              <w:rPr>
                <w:rFonts w:ascii="Arial" w:hAnsi="Arial" w:cs="Arial"/>
                <w:bCs/>
                <w:sz w:val="22"/>
                <w:szCs w:val="22"/>
              </w:rPr>
              <w:t>Tianshu</w:t>
            </w:r>
            <w:proofErr w:type="spellEnd"/>
            <w:r w:rsidRPr="007C140A">
              <w:rPr>
                <w:rFonts w:ascii="Arial" w:hAnsi="Arial" w:cs="Arial"/>
                <w:bCs/>
                <w:sz w:val="22"/>
                <w:szCs w:val="22"/>
              </w:rPr>
              <w:t xml:space="preserve"> Feng, Mingrui Liu, and Ziwei Zhu. A Generalized Propensity Learning Framework for Unbiased Post-Click Conversion Rate Estimation. The 32nd ACM International Conference on Information and Knowledge Management, 2023.</w:t>
            </w:r>
          </w:p>
        </w:tc>
      </w:tr>
      <w:tr w:rsidR="00E336BB" w:rsidRPr="007C140A" w14:paraId="562C6BAB" w14:textId="77777777" w:rsidTr="009072B9">
        <w:trPr>
          <w:trHeight w:val="20"/>
        </w:trPr>
        <w:tc>
          <w:tcPr>
            <w:tcW w:w="1530" w:type="dxa"/>
          </w:tcPr>
          <w:p w14:paraId="48330516" w14:textId="77777777" w:rsidR="00E336BB" w:rsidRPr="007C140A" w:rsidRDefault="00E336BB" w:rsidP="00A773AF">
            <w:pPr>
              <w:jc w:val="right"/>
              <w:rPr>
                <w:rFonts w:ascii="Arial" w:hAnsi="Arial" w:cs="Arial"/>
                <w:sz w:val="22"/>
                <w:szCs w:val="22"/>
              </w:rPr>
            </w:pPr>
            <w:r w:rsidRPr="007C140A">
              <w:rPr>
                <w:rFonts w:ascii="Arial" w:hAnsi="Arial" w:cs="Arial"/>
                <w:sz w:val="22"/>
                <w:szCs w:val="22"/>
              </w:rPr>
              <w:lastRenderedPageBreak/>
              <w:t>ACL 23</w:t>
            </w:r>
          </w:p>
          <w:p w14:paraId="78328694" w14:textId="17F5B525" w:rsidR="00E336BB" w:rsidRPr="007C140A" w:rsidRDefault="00E336BB" w:rsidP="00A773AF">
            <w:pPr>
              <w:jc w:val="right"/>
              <w:rPr>
                <w:rFonts w:ascii="Arial" w:hAnsi="Arial" w:cs="Arial"/>
                <w:sz w:val="22"/>
                <w:szCs w:val="22"/>
              </w:rPr>
            </w:pPr>
            <w:r w:rsidRPr="007C140A">
              <w:rPr>
                <w:rFonts w:ascii="Arial" w:hAnsi="Arial" w:cs="Arial"/>
                <w:sz w:val="22"/>
                <w:szCs w:val="22"/>
              </w:rPr>
              <w:t>Findings</w:t>
            </w:r>
          </w:p>
        </w:tc>
        <w:tc>
          <w:tcPr>
            <w:tcW w:w="8852" w:type="dxa"/>
          </w:tcPr>
          <w:p w14:paraId="4561DB72" w14:textId="185561F5" w:rsidR="00E336BB" w:rsidRPr="007C140A" w:rsidRDefault="00E336BB" w:rsidP="00E336BB">
            <w:pPr>
              <w:rPr>
                <w:rFonts w:ascii="Arial" w:hAnsi="Arial" w:cs="Arial"/>
                <w:bCs/>
                <w:sz w:val="22"/>
                <w:szCs w:val="22"/>
              </w:rPr>
            </w:pPr>
            <w:proofErr w:type="spellStart"/>
            <w:r w:rsidRPr="007C140A">
              <w:rPr>
                <w:rFonts w:ascii="Arial" w:hAnsi="Arial" w:cs="Arial"/>
                <w:bCs/>
                <w:sz w:val="22"/>
                <w:szCs w:val="22"/>
              </w:rPr>
              <w:t>Xiangjue</w:t>
            </w:r>
            <w:proofErr w:type="spellEnd"/>
            <w:r w:rsidRPr="007C140A">
              <w:rPr>
                <w:rFonts w:ascii="Arial" w:hAnsi="Arial" w:cs="Arial"/>
                <w:bCs/>
                <w:sz w:val="22"/>
                <w:szCs w:val="22"/>
              </w:rPr>
              <w:t xml:space="preserve"> Dong, Yun He, Ziwei Zhu, and James Caverlee. </w:t>
            </w:r>
            <w:proofErr w:type="spellStart"/>
            <w:r w:rsidRPr="007C140A">
              <w:rPr>
                <w:rFonts w:ascii="Arial" w:hAnsi="Arial" w:cs="Arial"/>
                <w:bCs/>
                <w:sz w:val="22"/>
                <w:szCs w:val="22"/>
              </w:rPr>
              <w:t>PromptAttack</w:t>
            </w:r>
            <w:proofErr w:type="spellEnd"/>
            <w:r w:rsidRPr="007C140A">
              <w:rPr>
                <w:rFonts w:ascii="Arial" w:hAnsi="Arial" w:cs="Arial"/>
                <w:bCs/>
                <w:sz w:val="22"/>
                <w:szCs w:val="22"/>
              </w:rPr>
              <w:t>: Probing Dialogue State Trackers with Adversarial Prompts. Findings of the Association for Computational Linguistics 2023.</w:t>
            </w:r>
          </w:p>
        </w:tc>
      </w:tr>
      <w:tr w:rsidR="0014345A" w:rsidRPr="007C140A" w14:paraId="7C914118" w14:textId="77777777" w:rsidTr="009072B9">
        <w:trPr>
          <w:trHeight w:val="20"/>
        </w:trPr>
        <w:tc>
          <w:tcPr>
            <w:tcW w:w="1530" w:type="dxa"/>
          </w:tcPr>
          <w:p w14:paraId="50F4A510" w14:textId="6090E966" w:rsidR="0014345A" w:rsidRPr="007C140A" w:rsidRDefault="0014345A" w:rsidP="00A773AF">
            <w:pPr>
              <w:jc w:val="right"/>
              <w:rPr>
                <w:rFonts w:ascii="Arial" w:hAnsi="Arial" w:cs="Arial"/>
                <w:sz w:val="22"/>
                <w:szCs w:val="22"/>
              </w:rPr>
            </w:pPr>
            <w:r w:rsidRPr="007C140A">
              <w:rPr>
                <w:rFonts w:ascii="Arial" w:hAnsi="Arial" w:cs="Arial"/>
                <w:sz w:val="22"/>
                <w:szCs w:val="22"/>
              </w:rPr>
              <w:t>WWW 23</w:t>
            </w:r>
          </w:p>
        </w:tc>
        <w:tc>
          <w:tcPr>
            <w:tcW w:w="8852" w:type="dxa"/>
          </w:tcPr>
          <w:p w14:paraId="546D34D9" w14:textId="56FC27C2" w:rsidR="0014345A" w:rsidRPr="007C140A" w:rsidRDefault="0014345A" w:rsidP="008428E5">
            <w:pPr>
              <w:rPr>
                <w:rFonts w:ascii="Arial" w:hAnsi="Arial" w:cs="Arial"/>
                <w:bCs/>
                <w:sz w:val="22"/>
                <w:szCs w:val="22"/>
              </w:rPr>
            </w:pPr>
            <w:r w:rsidRPr="007C140A">
              <w:rPr>
                <w:rFonts w:ascii="Arial" w:hAnsi="Arial" w:cs="Arial"/>
                <w:bCs/>
                <w:sz w:val="22"/>
                <w:szCs w:val="22"/>
              </w:rPr>
              <w:t>Allen Lin, Ziwei Zhu, Jianling Wang, and James Caverlee. Enhancing User Personalization in Conversational Recommenders. The 2023 ACM Web Conference, 2023.</w:t>
            </w:r>
          </w:p>
        </w:tc>
      </w:tr>
      <w:tr w:rsidR="00932E2D" w:rsidRPr="007C140A" w14:paraId="1AD1F9BA" w14:textId="77777777" w:rsidTr="009072B9">
        <w:trPr>
          <w:trHeight w:val="20"/>
        </w:trPr>
        <w:tc>
          <w:tcPr>
            <w:tcW w:w="1530" w:type="dxa"/>
          </w:tcPr>
          <w:p w14:paraId="52458669" w14:textId="6CD6C724" w:rsidR="00932E2D" w:rsidRPr="007C140A" w:rsidRDefault="00932E2D" w:rsidP="00A773AF">
            <w:pPr>
              <w:jc w:val="right"/>
              <w:rPr>
                <w:rFonts w:ascii="Arial" w:hAnsi="Arial" w:cs="Arial"/>
                <w:sz w:val="22"/>
                <w:szCs w:val="22"/>
              </w:rPr>
            </w:pPr>
            <w:proofErr w:type="spellStart"/>
            <w:r w:rsidRPr="007C140A">
              <w:rPr>
                <w:rFonts w:ascii="Arial" w:hAnsi="Arial" w:cs="Arial"/>
                <w:sz w:val="22"/>
                <w:szCs w:val="22"/>
              </w:rPr>
              <w:t>MobiSys</w:t>
            </w:r>
            <w:proofErr w:type="spellEnd"/>
            <w:r w:rsidRPr="007C140A">
              <w:rPr>
                <w:rFonts w:ascii="Arial" w:hAnsi="Arial" w:cs="Arial"/>
                <w:sz w:val="22"/>
                <w:szCs w:val="22"/>
              </w:rPr>
              <w:t xml:space="preserve"> 23</w:t>
            </w:r>
          </w:p>
        </w:tc>
        <w:tc>
          <w:tcPr>
            <w:tcW w:w="8852" w:type="dxa"/>
          </w:tcPr>
          <w:p w14:paraId="50424EB3" w14:textId="1C24413E" w:rsidR="00932E2D" w:rsidRPr="007C140A" w:rsidRDefault="00932E2D" w:rsidP="008428E5">
            <w:pPr>
              <w:rPr>
                <w:rFonts w:ascii="Arial" w:hAnsi="Arial" w:cs="Arial"/>
                <w:bCs/>
                <w:sz w:val="22"/>
                <w:szCs w:val="22"/>
              </w:rPr>
            </w:pPr>
            <w:r w:rsidRPr="007C140A">
              <w:rPr>
                <w:rFonts w:ascii="Arial" w:hAnsi="Arial" w:cs="Arial"/>
                <w:bCs/>
                <w:sz w:val="22"/>
                <w:szCs w:val="22"/>
              </w:rPr>
              <w:t xml:space="preserve">Liuyi Jin, Tian Liu, Amran Haroon, Radu </w:t>
            </w:r>
            <w:proofErr w:type="spellStart"/>
            <w:r w:rsidRPr="007C140A">
              <w:rPr>
                <w:rFonts w:ascii="Arial" w:hAnsi="Arial" w:cs="Arial"/>
                <w:bCs/>
                <w:sz w:val="22"/>
                <w:szCs w:val="22"/>
              </w:rPr>
              <w:t>Stoleru</w:t>
            </w:r>
            <w:proofErr w:type="spellEnd"/>
            <w:r w:rsidRPr="007C140A">
              <w:rPr>
                <w:rFonts w:ascii="Arial" w:hAnsi="Arial" w:cs="Arial"/>
                <w:bCs/>
                <w:sz w:val="22"/>
                <w:szCs w:val="22"/>
              </w:rPr>
              <w:t xml:space="preserve">, Michael Middleton, Ziwei Zhu, Theodora Chaspari. </w:t>
            </w:r>
            <w:proofErr w:type="spellStart"/>
            <w:r w:rsidRPr="007C140A">
              <w:rPr>
                <w:rFonts w:ascii="Arial" w:hAnsi="Arial" w:cs="Arial"/>
                <w:bCs/>
                <w:sz w:val="22"/>
                <w:szCs w:val="22"/>
              </w:rPr>
              <w:t>EMSAssist</w:t>
            </w:r>
            <w:proofErr w:type="spellEnd"/>
            <w:r w:rsidRPr="007C140A">
              <w:rPr>
                <w:rFonts w:ascii="Arial" w:hAnsi="Arial" w:cs="Arial"/>
                <w:bCs/>
                <w:sz w:val="22"/>
                <w:szCs w:val="22"/>
              </w:rPr>
              <w:t>: An End-to-End Mobile Voice Assistant at the Edge for Emergency Medical Services. The 21st ACM International Conference on Mobile Systems, Applications, and Services, 2023.</w:t>
            </w:r>
          </w:p>
        </w:tc>
      </w:tr>
      <w:tr w:rsidR="00635A04" w:rsidRPr="007C140A" w14:paraId="724910D5" w14:textId="77777777" w:rsidTr="009072B9">
        <w:trPr>
          <w:trHeight w:val="20"/>
        </w:trPr>
        <w:tc>
          <w:tcPr>
            <w:tcW w:w="1530" w:type="dxa"/>
          </w:tcPr>
          <w:p w14:paraId="6CE0871C" w14:textId="09A095B6" w:rsidR="00F02AE1" w:rsidRPr="007C140A" w:rsidRDefault="00F02AE1" w:rsidP="00A773AF">
            <w:pPr>
              <w:jc w:val="right"/>
              <w:rPr>
                <w:rFonts w:ascii="Arial" w:hAnsi="Arial" w:cs="Arial"/>
                <w:sz w:val="22"/>
                <w:szCs w:val="22"/>
              </w:rPr>
            </w:pPr>
            <w:r w:rsidRPr="007C140A">
              <w:rPr>
                <w:rFonts w:ascii="Arial" w:hAnsi="Arial" w:cs="Arial"/>
                <w:sz w:val="22"/>
                <w:szCs w:val="22"/>
              </w:rPr>
              <w:t>ECIR 23</w:t>
            </w:r>
          </w:p>
        </w:tc>
        <w:tc>
          <w:tcPr>
            <w:tcW w:w="8852" w:type="dxa"/>
          </w:tcPr>
          <w:p w14:paraId="7CAC1FB3" w14:textId="01CA6C54" w:rsidR="00F02AE1" w:rsidRPr="007C140A" w:rsidRDefault="00F02AE1" w:rsidP="008428E5">
            <w:pPr>
              <w:rPr>
                <w:rFonts w:ascii="Arial" w:hAnsi="Arial" w:cs="Arial"/>
                <w:bCs/>
                <w:sz w:val="22"/>
                <w:szCs w:val="22"/>
              </w:rPr>
            </w:pPr>
            <w:r w:rsidRPr="007C140A">
              <w:rPr>
                <w:rFonts w:ascii="Arial" w:hAnsi="Arial" w:cs="Arial"/>
                <w:bCs/>
                <w:sz w:val="22"/>
                <w:szCs w:val="22"/>
              </w:rPr>
              <w:t>Han Zhang, Ziwei Zhu, and James Caverlee. Evolution of Filter Bubbles and Polarization in News Recommendation. The 45th European Conference on Information Retrieval, 2023.</w:t>
            </w:r>
            <w:r w:rsidR="001D01F0" w:rsidRPr="007C140A">
              <w:rPr>
                <w:rFonts w:ascii="Arial" w:hAnsi="Arial" w:cs="Arial"/>
                <w:bCs/>
                <w:sz w:val="22"/>
                <w:szCs w:val="22"/>
              </w:rPr>
              <w:t xml:space="preserve"> (</w:t>
            </w:r>
            <w:r w:rsidR="00AE2117" w:rsidRPr="007C140A">
              <w:rPr>
                <w:rFonts w:ascii="Arial" w:hAnsi="Arial" w:cs="Arial"/>
                <w:bCs/>
                <w:sz w:val="22"/>
                <w:szCs w:val="22"/>
              </w:rPr>
              <w:t>s</w:t>
            </w:r>
            <w:r w:rsidR="001D01F0" w:rsidRPr="007C140A">
              <w:rPr>
                <w:rFonts w:ascii="Arial" w:hAnsi="Arial" w:cs="Arial"/>
                <w:bCs/>
                <w:sz w:val="22"/>
                <w:szCs w:val="22"/>
              </w:rPr>
              <w:t xml:space="preserve">hort </w:t>
            </w:r>
            <w:r w:rsidR="00AE2117" w:rsidRPr="007C140A">
              <w:rPr>
                <w:rFonts w:ascii="Arial" w:hAnsi="Arial" w:cs="Arial"/>
                <w:bCs/>
                <w:sz w:val="22"/>
                <w:szCs w:val="22"/>
              </w:rPr>
              <w:t>p</w:t>
            </w:r>
            <w:r w:rsidR="001D01F0" w:rsidRPr="007C140A">
              <w:rPr>
                <w:rFonts w:ascii="Arial" w:hAnsi="Arial" w:cs="Arial"/>
                <w:bCs/>
                <w:sz w:val="22"/>
                <w:szCs w:val="22"/>
              </w:rPr>
              <w:t>aper)</w:t>
            </w:r>
          </w:p>
        </w:tc>
      </w:tr>
      <w:tr w:rsidR="00635A04" w:rsidRPr="007C140A" w14:paraId="7CF56BFD" w14:textId="77777777" w:rsidTr="009072B9">
        <w:trPr>
          <w:trHeight w:val="20"/>
        </w:trPr>
        <w:tc>
          <w:tcPr>
            <w:tcW w:w="1530" w:type="dxa"/>
          </w:tcPr>
          <w:p w14:paraId="3BD30E98" w14:textId="2EB6CFD7" w:rsidR="00062EA0" w:rsidRPr="007C140A" w:rsidRDefault="00062EA0" w:rsidP="00A773AF">
            <w:pPr>
              <w:jc w:val="right"/>
              <w:rPr>
                <w:rFonts w:ascii="Arial" w:hAnsi="Arial" w:cs="Arial"/>
                <w:sz w:val="22"/>
                <w:szCs w:val="22"/>
              </w:rPr>
            </w:pPr>
            <w:r w:rsidRPr="007C140A">
              <w:rPr>
                <w:rFonts w:ascii="Arial" w:hAnsi="Arial" w:cs="Arial"/>
                <w:sz w:val="22"/>
                <w:szCs w:val="22"/>
              </w:rPr>
              <w:t>CIKM 22</w:t>
            </w:r>
          </w:p>
        </w:tc>
        <w:tc>
          <w:tcPr>
            <w:tcW w:w="8852" w:type="dxa"/>
          </w:tcPr>
          <w:p w14:paraId="2AE3B722" w14:textId="123A11D6" w:rsidR="00062EA0" w:rsidRPr="007C140A" w:rsidRDefault="00062EA0" w:rsidP="008428E5">
            <w:pPr>
              <w:rPr>
                <w:rFonts w:ascii="Arial" w:hAnsi="Arial" w:cs="Arial"/>
                <w:bCs/>
                <w:sz w:val="22"/>
                <w:szCs w:val="22"/>
              </w:rPr>
            </w:pPr>
            <w:r w:rsidRPr="007C140A">
              <w:rPr>
                <w:rFonts w:ascii="Arial" w:hAnsi="Arial" w:cs="Arial"/>
                <w:bCs/>
                <w:sz w:val="22"/>
                <w:szCs w:val="22"/>
              </w:rPr>
              <w:t>Shuo Lin, Jianling Wang, Ziwei Zhu, and James Caverlee. Quantifying and Mitigating Popularity Bias in Conversational Recommender Systems. The 31st ACM International Conference on Information and Knowledge Management, 2022</w:t>
            </w:r>
            <w:r w:rsidR="008A70B5" w:rsidRPr="007C140A">
              <w:rPr>
                <w:rFonts w:ascii="Arial" w:hAnsi="Arial" w:cs="Arial"/>
                <w:bCs/>
                <w:sz w:val="22"/>
                <w:szCs w:val="22"/>
              </w:rPr>
              <w:t>.</w:t>
            </w:r>
          </w:p>
        </w:tc>
      </w:tr>
      <w:tr w:rsidR="00635A04" w:rsidRPr="007C140A" w14:paraId="57E643FF" w14:textId="77777777" w:rsidTr="009072B9">
        <w:trPr>
          <w:trHeight w:val="20"/>
        </w:trPr>
        <w:tc>
          <w:tcPr>
            <w:tcW w:w="1530" w:type="dxa"/>
          </w:tcPr>
          <w:p w14:paraId="05A9D7D5" w14:textId="37CB84C6" w:rsidR="00670FF6" w:rsidRPr="007C140A" w:rsidRDefault="00670FF6" w:rsidP="00A773AF">
            <w:pPr>
              <w:jc w:val="right"/>
              <w:rPr>
                <w:rFonts w:ascii="Arial" w:hAnsi="Arial" w:cs="Arial"/>
                <w:sz w:val="22"/>
                <w:szCs w:val="22"/>
              </w:rPr>
            </w:pPr>
            <w:r w:rsidRPr="007C140A">
              <w:rPr>
                <w:rFonts w:ascii="Arial" w:hAnsi="Arial" w:cs="Arial"/>
                <w:sz w:val="22"/>
                <w:szCs w:val="22"/>
              </w:rPr>
              <w:t>WWW 22</w:t>
            </w:r>
          </w:p>
        </w:tc>
        <w:tc>
          <w:tcPr>
            <w:tcW w:w="8852" w:type="dxa"/>
          </w:tcPr>
          <w:p w14:paraId="5FC9B309" w14:textId="3DAF02F7" w:rsidR="00670FF6" w:rsidRPr="007C140A" w:rsidRDefault="00670FF6" w:rsidP="008428E5">
            <w:pPr>
              <w:rPr>
                <w:rFonts w:ascii="Arial" w:hAnsi="Arial" w:cs="Arial"/>
                <w:bCs/>
                <w:sz w:val="22"/>
                <w:szCs w:val="22"/>
              </w:rPr>
            </w:pPr>
            <w:r w:rsidRPr="007C140A">
              <w:rPr>
                <w:rFonts w:ascii="Arial" w:hAnsi="Arial" w:cs="Arial"/>
                <w:bCs/>
                <w:sz w:val="22"/>
                <w:szCs w:val="22"/>
              </w:rPr>
              <w:t>James Kotary, Ferdinando Fioretto, Pascal Van Hentenryck, and Ziwei Zhu.</w:t>
            </w:r>
            <w:r w:rsidR="00D12308" w:rsidRPr="007C140A">
              <w:rPr>
                <w:rFonts w:ascii="Arial" w:hAnsi="Arial" w:cs="Arial"/>
                <w:bCs/>
                <w:sz w:val="22"/>
                <w:szCs w:val="22"/>
              </w:rPr>
              <w:t xml:space="preserve"> End-to-end Learning for Fair Ranking Systems. The Web4Good special track in 33rd ACM International Conference on World Wide Web, 2022.</w:t>
            </w:r>
          </w:p>
        </w:tc>
      </w:tr>
      <w:tr w:rsidR="00635A04" w:rsidRPr="007C140A" w14:paraId="1013C874" w14:textId="77777777" w:rsidTr="009072B9">
        <w:trPr>
          <w:trHeight w:val="20"/>
        </w:trPr>
        <w:tc>
          <w:tcPr>
            <w:tcW w:w="1530" w:type="dxa"/>
          </w:tcPr>
          <w:p w14:paraId="133C6135" w14:textId="25ADD535" w:rsidR="00F357C6" w:rsidRPr="007C140A" w:rsidRDefault="00F357C6" w:rsidP="00A773AF">
            <w:pPr>
              <w:jc w:val="right"/>
              <w:rPr>
                <w:rFonts w:ascii="Arial" w:hAnsi="Arial" w:cs="Arial"/>
                <w:sz w:val="22"/>
                <w:szCs w:val="22"/>
              </w:rPr>
            </w:pPr>
            <w:r w:rsidRPr="007C140A">
              <w:rPr>
                <w:rFonts w:ascii="Arial" w:hAnsi="Arial" w:cs="Arial"/>
                <w:sz w:val="22"/>
                <w:szCs w:val="22"/>
              </w:rPr>
              <w:t>WSDM 22</w:t>
            </w:r>
          </w:p>
        </w:tc>
        <w:tc>
          <w:tcPr>
            <w:tcW w:w="8852" w:type="dxa"/>
          </w:tcPr>
          <w:p w14:paraId="0E69E8C7" w14:textId="7A0A8555" w:rsidR="00F357C6" w:rsidRPr="007C140A" w:rsidRDefault="003C0319" w:rsidP="008428E5">
            <w:pPr>
              <w:rPr>
                <w:rFonts w:ascii="Arial" w:hAnsi="Arial" w:cs="Arial"/>
                <w:bCs/>
                <w:sz w:val="22"/>
                <w:szCs w:val="22"/>
              </w:rPr>
            </w:pPr>
            <w:r w:rsidRPr="007C140A">
              <w:rPr>
                <w:rFonts w:ascii="Arial" w:hAnsi="Arial" w:cs="Arial"/>
                <w:bCs/>
                <w:sz w:val="22"/>
                <w:szCs w:val="22"/>
              </w:rPr>
              <w:t>Ziwei Zhu and James Caverlee. Fighting Mainstream Bias in Recommender Systems via Local Fine Tuning. The 15th ACM International Conference on Web Search and Data Mining, 2022.</w:t>
            </w:r>
          </w:p>
        </w:tc>
      </w:tr>
      <w:tr w:rsidR="00635A04" w:rsidRPr="007C140A" w14:paraId="2B625146" w14:textId="77777777" w:rsidTr="009072B9">
        <w:trPr>
          <w:trHeight w:val="20"/>
        </w:trPr>
        <w:tc>
          <w:tcPr>
            <w:tcW w:w="1530" w:type="dxa"/>
          </w:tcPr>
          <w:p w14:paraId="6BDF4C03" w14:textId="68DFD3F4" w:rsidR="00CE6D7D" w:rsidRPr="007C140A" w:rsidRDefault="00EA5A34" w:rsidP="00A773AF">
            <w:pPr>
              <w:jc w:val="right"/>
              <w:rPr>
                <w:rFonts w:ascii="Arial" w:hAnsi="Arial" w:cs="Arial"/>
                <w:sz w:val="22"/>
                <w:szCs w:val="22"/>
              </w:rPr>
            </w:pPr>
            <w:r w:rsidRPr="007C140A">
              <w:rPr>
                <w:rFonts w:ascii="Arial" w:hAnsi="Arial" w:cs="Arial"/>
                <w:sz w:val="22"/>
                <w:szCs w:val="22"/>
              </w:rPr>
              <w:t>KDD</w:t>
            </w:r>
            <w:r w:rsidR="00CE6D7D" w:rsidRPr="007C140A">
              <w:rPr>
                <w:rFonts w:ascii="Arial" w:hAnsi="Arial" w:cs="Arial"/>
                <w:sz w:val="22"/>
                <w:szCs w:val="22"/>
              </w:rPr>
              <w:t xml:space="preserve"> 21</w:t>
            </w:r>
          </w:p>
        </w:tc>
        <w:tc>
          <w:tcPr>
            <w:tcW w:w="8852" w:type="dxa"/>
          </w:tcPr>
          <w:p w14:paraId="7073F3F1" w14:textId="1B3146D8" w:rsidR="00CE6D7D" w:rsidRPr="007C140A" w:rsidRDefault="00EA5A34" w:rsidP="008428E5">
            <w:pPr>
              <w:rPr>
                <w:rFonts w:ascii="Arial" w:hAnsi="Arial" w:cs="Arial"/>
                <w:bCs/>
                <w:sz w:val="22"/>
                <w:szCs w:val="22"/>
              </w:rPr>
            </w:pPr>
            <w:r w:rsidRPr="007C140A">
              <w:rPr>
                <w:rFonts w:ascii="Arial" w:hAnsi="Arial" w:cs="Arial"/>
                <w:bCs/>
                <w:sz w:val="22"/>
                <w:szCs w:val="22"/>
              </w:rPr>
              <w:t>Ziwei Zhu, Yun He, Xing Zhao, and James Caverlee. Popularity Bias in Dynamic Recommendation. The 27th ACM SIGKDD International Conference on Knowledge Discovery and Data Mining</w:t>
            </w:r>
            <w:r w:rsidR="00A20818" w:rsidRPr="007C140A">
              <w:rPr>
                <w:rFonts w:ascii="Arial" w:hAnsi="Arial" w:cs="Arial"/>
                <w:bCs/>
                <w:sz w:val="22"/>
                <w:szCs w:val="22"/>
              </w:rPr>
              <w:t xml:space="preserve">, </w:t>
            </w:r>
            <w:r w:rsidRPr="007C140A">
              <w:rPr>
                <w:rFonts w:ascii="Arial" w:hAnsi="Arial" w:cs="Arial"/>
                <w:bCs/>
                <w:sz w:val="22"/>
                <w:szCs w:val="22"/>
              </w:rPr>
              <w:t>2021.</w:t>
            </w:r>
          </w:p>
        </w:tc>
      </w:tr>
      <w:tr w:rsidR="00635A04" w:rsidRPr="007C140A" w14:paraId="448DE376" w14:textId="77777777" w:rsidTr="009072B9">
        <w:trPr>
          <w:trHeight w:val="20"/>
        </w:trPr>
        <w:tc>
          <w:tcPr>
            <w:tcW w:w="1530" w:type="dxa"/>
          </w:tcPr>
          <w:p w14:paraId="6C19F15C" w14:textId="0132FAE3" w:rsidR="00EA5A34" w:rsidRPr="007C140A" w:rsidRDefault="00EA5A34" w:rsidP="00A773AF">
            <w:pPr>
              <w:jc w:val="right"/>
              <w:rPr>
                <w:rFonts w:ascii="Arial" w:hAnsi="Arial" w:cs="Arial"/>
                <w:sz w:val="22"/>
                <w:szCs w:val="22"/>
              </w:rPr>
            </w:pPr>
            <w:r w:rsidRPr="007C140A">
              <w:rPr>
                <w:rFonts w:ascii="Arial" w:hAnsi="Arial" w:cs="Arial"/>
                <w:sz w:val="22"/>
                <w:szCs w:val="22"/>
              </w:rPr>
              <w:t>SIGIR 21</w:t>
            </w:r>
          </w:p>
        </w:tc>
        <w:tc>
          <w:tcPr>
            <w:tcW w:w="8852" w:type="dxa"/>
          </w:tcPr>
          <w:p w14:paraId="3A4D5A4C" w14:textId="7EE5758B" w:rsidR="00EA5A34" w:rsidRPr="007C140A" w:rsidRDefault="00EA5A34" w:rsidP="008428E5">
            <w:pPr>
              <w:rPr>
                <w:rFonts w:ascii="Arial" w:hAnsi="Arial" w:cs="Arial"/>
                <w:bCs/>
                <w:sz w:val="22"/>
                <w:szCs w:val="22"/>
              </w:rPr>
            </w:pPr>
            <w:r w:rsidRPr="007C140A">
              <w:rPr>
                <w:rFonts w:ascii="Arial" w:hAnsi="Arial" w:cs="Arial"/>
                <w:bCs/>
                <w:sz w:val="22"/>
                <w:szCs w:val="22"/>
              </w:rPr>
              <w:t>Ziwei Zhu, Jingu Kim, Trung Nguyen, Aish Fenton, and James Caverlee. Fairness among New Items in Cold Start Recommender Systems. The 44th International ACM SIGIR Conference on Research and Development in Information Retrieval, 2021.</w:t>
            </w:r>
          </w:p>
        </w:tc>
      </w:tr>
      <w:tr w:rsidR="00635A04" w:rsidRPr="007C140A" w14:paraId="01BC1E4F" w14:textId="77777777" w:rsidTr="009072B9">
        <w:trPr>
          <w:trHeight w:val="20"/>
        </w:trPr>
        <w:tc>
          <w:tcPr>
            <w:tcW w:w="1530" w:type="dxa"/>
          </w:tcPr>
          <w:p w14:paraId="3B3027CB" w14:textId="2553C6A7" w:rsidR="00EF2B54" w:rsidRPr="007C140A" w:rsidRDefault="00EF2B54" w:rsidP="00A773AF">
            <w:pPr>
              <w:jc w:val="right"/>
              <w:rPr>
                <w:rFonts w:ascii="Arial" w:hAnsi="Arial" w:cs="Arial"/>
                <w:sz w:val="22"/>
                <w:szCs w:val="22"/>
              </w:rPr>
            </w:pPr>
            <w:bookmarkStart w:id="0" w:name="OLE_LINK1"/>
            <w:bookmarkStart w:id="1" w:name="OLE_LINK2"/>
            <w:r w:rsidRPr="007C140A">
              <w:rPr>
                <w:rFonts w:ascii="Arial" w:hAnsi="Arial" w:cs="Arial"/>
                <w:sz w:val="22"/>
                <w:szCs w:val="22"/>
              </w:rPr>
              <w:t>WSDM</w:t>
            </w:r>
            <w:r w:rsidR="002A6436" w:rsidRPr="007C140A">
              <w:rPr>
                <w:rFonts w:ascii="Arial" w:hAnsi="Arial" w:cs="Arial"/>
                <w:sz w:val="22"/>
                <w:szCs w:val="22"/>
              </w:rPr>
              <w:t xml:space="preserve"> </w:t>
            </w:r>
            <w:r w:rsidRPr="007C140A">
              <w:rPr>
                <w:rFonts w:ascii="Arial" w:hAnsi="Arial" w:cs="Arial"/>
                <w:sz w:val="22"/>
                <w:szCs w:val="22"/>
              </w:rPr>
              <w:t>21</w:t>
            </w:r>
            <w:bookmarkEnd w:id="0"/>
            <w:bookmarkEnd w:id="1"/>
          </w:p>
        </w:tc>
        <w:tc>
          <w:tcPr>
            <w:tcW w:w="8852" w:type="dxa"/>
          </w:tcPr>
          <w:p w14:paraId="41735CCE" w14:textId="7C1ECA18" w:rsidR="00EF2B54" w:rsidRPr="007C140A" w:rsidRDefault="00EF2B54" w:rsidP="008428E5">
            <w:pPr>
              <w:rPr>
                <w:rFonts w:ascii="Arial" w:hAnsi="Arial" w:cs="Arial"/>
                <w:bCs/>
                <w:sz w:val="22"/>
                <w:szCs w:val="22"/>
              </w:rPr>
            </w:pPr>
            <w:r w:rsidRPr="007C140A">
              <w:rPr>
                <w:rFonts w:ascii="Arial" w:hAnsi="Arial" w:cs="Arial"/>
                <w:bCs/>
                <w:sz w:val="22"/>
                <w:szCs w:val="22"/>
              </w:rPr>
              <w:t>Ziwei Zhu, Yun He, Xing Zhao, Yin Zhang, Jianling Wang, and James Caverlee. Popularity-Opportunity Bias in Collaborative Filtering. The 14th ACM International Conference on Web Search and Data Mining, 2021.</w:t>
            </w:r>
          </w:p>
        </w:tc>
      </w:tr>
      <w:tr w:rsidR="00635A04" w:rsidRPr="007C140A" w14:paraId="19C190C0" w14:textId="77777777" w:rsidTr="009072B9">
        <w:trPr>
          <w:trHeight w:val="20"/>
        </w:trPr>
        <w:tc>
          <w:tcPr>
            <w:tcW w:w="1530" w:type="dxa"/>
          </w:tcPr>
          <w:p w14:paraId="28E37D84" w14:textId="19F8A992" w:rsidR="00EF2B54" w:rsidRPr="007C140A" w:rsidRDefault="00BA4172" w:rsidP="00A773AF">
            <w:pPr>
              <w:jc w:val="right"/>
              <w:rPr>
                <w:rFonts w:ascii="Arial" w:hAnsi="Arial" w:cs="Arial"/>
                <w:sz w:val="22"/>
                <w:szCs w:val="22"/>
              </w:rPr>
            </w:pPr>
            <w:r w:rsidRPr="007C140A">
              <w:rPr>
                <w:rFonts w:ascii="Arial" w:hAnsi="Arial" w:cs="Arial"/>
                <w:sz w:val="22"/>
                <w:szCs w:val="22"/>
              </w:rPr>
              <w:t>WWW</w:t>
            </w:r>
            <w:r w:rsidR="002A6436" w:rsidRPr="007C140A">
              <w:rPr>
                <w:rFonts w:ascii="Arial" w:hAnsi="Arial" w:cs="Arial"/>
                <w:sz w:val="22"/>
                <w:szCs w:val="22"/>
              </w:rPr>
              <w:t xml:space="preserve"> </w:t>
            </w:r>
            <w:r w:rsidRPr="007C140A">
              <w:rPr>
                <w:rFonts w:ascii="Arial" w:hAnsi="Arial" w:cs="Arial"/>
                <w:sz w:val="22"/>
                <w:szCs w:val="22"/>
              </w:rPr>
              <w:t>21</w:t>
            </w:r>
          </w:p>
        </w:tc>
        <w:tc>
          <w:tcPr>
            <w:tcW w:w="8852" w:type="dxa"/>
          </w:tcPr>
          <w:p w14:paraId="3A52E901" w14:textId="41B5C8BB" w:rsidR="00EF2B54" w:rsidRPr="007C140A" w:rsidRDefault="00BA4172" w:rsidP="008428E5">
            <w:pPr>
              <w:rPr>
                <w:rFonts w:ascii="Arial" w:hAnsi="Arial" w:cs="Arial"/>
                <w:bCs/>
                <w:sz w:val="22"/>
                <w:szCs w:val="22"/>
              </w:rPr>
            </w:pPr>
            <w:r w:rsidRPr="007C140A">
              <w:rPr>
                <w:rFonts w:ascii="Arial" w:hAnsi="Arial" w:cs="Arial"/>
                <w:bCs/>
                <w:sz w:val="22"/>
                <w:szCs w:val="22"/>
              </w:rPr>
              <w:t>Xing Zhao, Ziwei Zhu, and James Caverlee. Rabbit Holes and Taste Distortion: Distribution-Aware Recommendation with Evolving Interests. The 32</w:t>
            </w:r>
            <w:r w:rsidR="00CB6897">
              <w:rPr>
                <w:rFonts w:ascii="Arial" w:hAnsi="Arial" w:cs="Arial"/>
                <w:bCs/>
                <w:sz w:val="22"/>
                <w:szCs w:val="22"/>
              </w:rPr>
              <w:t>nd</w:t>
            </w:r>
            <w:r w:rsidRPr="007C140A">
              <w:rPr>
                <w:rFonts w:ascii="Arial" w:hAnsi="Arial" w:cs="Arial"/>
                <w:bCs/>
                <w:sz w:val="22"/>
                <w:szCs w:val="22"/>
              </w:rPr>
              <w:t xml:space="preserve"> International Conference on World Wide Web</w:t>
            </w:r>
            <w:r w:rsidR="00A20818" w:rsidRPr="007C140A">
              <w:rPr>
                <w:rFonts w:ascii="Arial" w:hAnsi="Arial" w:cs="Arial"/>
                <w:bCs/>
                <w:sz w:val="22"/>
                <w:szCs w:val="22"/>
              </w:rPr>
              <w:t>, 2021.</w:t>
            </w:r>
          </w:p>
        </w:tc>
      </w:tr>
      <w:tr w:rsidR="00635A04" w:rsidRPr="007C140A" w14:paraId="35808E43" w14:textId="77777777" w:rsidTr="009072B9">
        <w:trPr>
          <w:trHeight w:val="20"/>
        </w:trPr>
        <w:tc>
          <w:tcPr>
            <w:tcW w:w="1530" w:type="dxa"/>
          </w:tcPr>
          <w:p w14:paraId="31DAD0DF" w14:textId="738E02A7" w:rsidR="00EF2B54" w:rsidRPr="007C140A" w:rsidRDefault="001C77E7" w:rsidP="00A773AF">
            <w:pPr>
              <w:jc w:val="right"/>
              <w:rPr>
                <w:rFonts w:ascii="Arial" w:hAnsi="Arial" w:cs="Arial"/>
                <w:sz w:val="22"/>
                <w:szCs w:val="22"/>
              </w:rPr>
            </w:pPr>
            <w:r w:rsidRPr="007C140A">
              <w:rPr>
                <w:rFonts w:ascii="Arial" w:hAnsi="Arial" w:cs="Arial"/>
                <w:sz w:val="22"/>
                <w:szCs w:val="22"/>
              </w:rPr>
              <w:t>SDM</w:t>
            </w:r>
            <w:r w:rsidR="002A6436" w:rsidRPr="007C140A">
              <w:rPr>
                <w:rFonts w:ascii="Arial" w:hAnsi="Arial" w:cs="Arial"/>
                <w:sz w:val="22"/>
                <w:szCs w:val="22"/>
              </w:rPr>
              <w:t xml:space="preserve"> </w:t>
            </w:r>
            <w:r w:rsidRPr="007C140A">
              <w:rPr>
                <w:rFonts w:ascii="Arial" w:hAnsi="Arial" w:cs="Arial"/>
                <w:sz w:val="22"/>
                <w:szCs w:val="22"/>
              </w:rPr>
              <w:t>21</w:t>
            </w:r>
          </w:p>
        </w:tc>
        <w:tc>
          <w:tcPr>
            <w:tcW w:w="8852" w:type="dxa"/>
          </w:tcPr>
          <w:p w14:paraId="328BBA8D" w14:textId="3970D314" w:rsidR="00EF2B54" w:rsidRPr="007C140A" w:rsidRDefault="001C77E7" w:rsidP="008428E5">
            <w:pPr>
              <w:rPr>
                <w:rFonts w:ascii="Arial" w:hAnsi="Arial" w:cs="Arial"/>
                <w:bCs/>
                <w:sz w:val="22"/>
                <w:szCs w:val="22"/>
              </w:rPr>
            </w:pPr>
            <w:r w:rsidRPr="007C140A">
              <w:rPr>
                <w:rFonts w:ascii="Arial" w:hAnsi="Arial" w:cs="Arial"/>
                <w:bCs/>
                <w:sz w:val="22"/>
                <w:szCs w:val="22"/>
              </w:rPr>
              <w:t>Jianling Wang, Kaize Ding, Ziwei Zhu, and James Caverlee. Session-based Recommendation with Hypergraph Attention Networks. The 2021 SIAM International Conference on Data Mining.</w:t>
            </w:r>
          </w:p>
        </w:tc>
      </w:tr>
      <w:tr w:rsidR="00635A04" w:rsidRPr="007C140A" w14:paraId="0A2AE731" w14:textId="77777777" w:rsidTr="009072B9">
        <w:trPr>
          <w:trHeight w:val="20"/>
        </w:trPr>
        <w:tc>
          <w:tcPr>
            <w:tcW w:w="1530" w:type="dxa"/>
          </w:tcPr>
          <w:p w14:paraId="78F8E67F" w14:textId="7EF59BA1" w:rsidR="00EF2B54" w:rsidRPr="007C140A" w:rsidRDefault="0031733D" w:rsidP="00A773AF">
            <w:pPr>
              <w:jc w:val="right"/>
              <w:rPr>
                <w:rFonts w:ascii="Arial" w:hAnsi="Arial" w:cs="Arial"/>
                <w:sz w:val="22"/>
                <w:szCs w:val="22"/>
              </w:rPr>
            </w:pPr>
            <w:r w:rsidRPr="007C140A">
              <w:rPr>
                <w:rFonts w:ascii="Arial" w:hAnsi="Arial" w:cs="Arial"/>
                <w:sz w:val="22"/>
                <w:szCs w:val="22"/>
              </w:rPr>
              <w:t>SIGIR</w:t>
            </w:r>
            <w:r w:rsidR="002A6436" w:rsidRPr="007C140A">
              <w:rPr>
                <w:rFonts w:ascii="Arial" w:hAnsi="Arial" w:cs="Arial"/>
                <w:sz w:val="22"/>
                <w:szCs w:val="22"/>
              </w:rPr>
              <w:t xml:space="preserve"> </w:t>
            </w:r>
            <w:r w:rsidRPr="007C140A">
              <w:rPr>
                <w:rFonts w:ascii="Arial" w:hAnsi="Arial" w:cs="Arial"/>
                <w:sz w:val="22"/>
                <w:szCs w:val="22"/>
              </w:rPr>
              <w:t>20</w:t>
            </w:r>
          </w:p>
        </w:tc>
        <w:tc>
          <w:tcPr>
            <w:tcW w:w="8852" w:type="dxa"/>
          </w:tcPr>
          <w:p w14:paraId="7FAF7BBC" w14:textId="7FDFDB9A" w:rsidR="00EF2B54" w:rsidRPr="007C140A" w:rsidRDefault="0031733D" w:rsidP="008428E5">
            <w:pPr>
              <w:rPr>
                <w:rFonts w:ascii="Arial" w:hAnsi="Arial" w:cs="Arial"/>
                <w:bCs/>
                <w:sz w:val="22"/>
                <w:szCs w:val="22"/>
              </w:rPr>
            </w:pPr>
            <w:r w:rsidRPr="007C140A">
              <w:rPr>
                <w:rFonts w:ascii="Arial" w:hAnsi="Arial" w:cs="Arial"/>
                <w:bCs/>
                <w:sz w:val="22"/>
                <w:szCs w:val="22"/>
              </w:rPr>
              <w:t xml:space="preserve">Ziwei Zhu, Shahin Sefati, Parsa </w:t>
            </w:r>
            <w:proofErr w:type="spellStart"/>
            <w:r w:rsidRPr="007C140A">
              <w:rPr>
                <w:rFonts w:ascii="Arial" w:hAnsi="Arial" w:cs="Arial"/>
                <w:bCs/>
                <w:sz w:val="22"/>
                <w:szCs w:val="22"/>
              </w:rPr>
              <w:t>Saadatpanah</w:t>
            </w:r>
            <w:proofErr w:type="spellEnd"/>
            <w:r w:rsidRPr="007C140A">
              <w:rPr>
                <w:rFonts w:ascii="Arial" w:hAnsi="Arial" w:cs="Arial"/>
                <w:bCs/>
                <w:sz w:val="22"/>
                <w:szCs w:val="22"/>
              </w:rPr>
              <w:t>, and James Caverlee. Recommendation for New Users and New Items via Randomized Training and Mixture-of-Experts Transformation. The 43</w:t>
            </w:r>
            <w:r w:rsidR="00BC1E52" w:rsidRPr="007C140A">
              <w:rPr>
                <w:rFonts w:ascii="Arial" w:hAnsi="Arial" w:cs="Arial"/>
                <w:bCs/>
                <w:sz w:val="22"/>
                <w:szCs w:val="22"/>
              </w:rPr>
              <w:t>rd</w:t>
            </w:r>
            <w:r w:rsidRPr="007C140A">
              <w:rPr>
                <w:rFonts w:ascii="Arial" w:hAnsi="Arial" w:cs="Arial"/>
                <w:bCs/>
                <w:sz w:val="22"/>
                <w:szCs w:val="22"/>
              </w:rPr>
              <w:t xml:space="preserve"> International ACM SIGIR Conference on Research and Development in Information Retrieval, 2020.</w:t>
            </w:r>
          </w:p>
        </w:tc>
      </w:tr>
      <w:tr w:rsidR="00635A04" w:rsidRPr="007C140A" w14:paraId="6DF71027" w14:textId="77777777" w:rsidTr="009072B9">
        <w:trPr>
          <w:trHeight w:val="20"/>
        </w:trPr>
        <w:tc>
          <w:tcPr>
            <w:tcW w:w="1530" w:type="dxa"/>
          </w:tcPr>
          <w:p w14:paraId="6E995548" w14:textId="2F60704B" w:rsidR="0031733D" w:rsidRPr="007C140A" w:rsidRDefault="00111191" w:rsidP="00A773AF">
            <w:pPr>
              <w:jc w:val="right"/>
              <w:rPr>
                <w:rFonts w:ascii="Arial" w:hAnsi="Arial" w:cs="Arial"/>
                <w:sz w:val="22"/>
                <w:szCs w:val="22"/>
              </w:rPr>
            </w:pPr>
            <w:r w:rsidRPr="007C140A">
              <w:rPr>
                <w:rFonts w:ascii="Arial" w:hAnsi="Arial" w:cs="Arial"/>
                <w:sz w:val="22"/>
                <w:szCs w:val="22"/>
              </w:rPr>
              <w:t>SIGIR</w:t>
            </w:r>
            <w:r w:rsidR="002A6436" w:rsidRPr="007C140A">
              <w:rPr>
                <w:rFonts w:ascii="Arial" w:hAnsi="Arial" w:cs="Arial"/>
                <w:sz w:val="22"/>
                <w:szCs w:val="22"/>
              </w:rPr>
              <w:t xml:space="preserve"> </w:t>
            </w:r>
            <w:r w:rsidRPr="007C140A">
              <w:rPr>
                <w:rFonts w:ascii="Arial" w:hAnsi="Arial" w:cs="Arial"/>
                <w:sz w:val="22"/>
                <w:szCs w:val="22"/>
              </w:rPr>
              <w:t>20</w:t>
            </w:r>
          </w:p>
        </w:tc>
        <w:tc>
          <w:tcPr>
            <w:tcW w:w="8852" w:type="dxa"/>
          </w:tcPr>
          <w:p w14:paraId="0B699EA0" w14:textId="3A1CA89F" w:rsidR="0031733D" w:rsidRPr="007C140A" w:rsidRDefault="005705CA" w:rsidP="008428E5">
            <w:pPr>
              <w:rPr>
                <w:rFonts w:ascii="Arial" w:hAnsi="Arial" w:cs="Arial"/>
                <w:bCs/>
                <w:sz w:val="22"/>
                <w:szCs w:val="22"/>
              </w:rPr>
            </w:pPr>
            <w:r w:rsidRPr="007C140A">
              <w:rPr>
                <w:rFonts w:ascii="Arial" w:hAnsi="Arial" w:cs="Arial"/>
                <w:bCs/>
                <w:sz w:val="22"/>
                <w:szCs w:val="22"/>
              </w:rPr>
              <w:t>Ziwei Zhu, Jianling Wang, and James Caverlee. Measuring and Mitigating Item Under Recommendation Bias in Personalized Ranking Systems. The 43rd International ACM SIGIR Conference on Research and Development in Information Retrieval, 2020.</w:t>
            </w:r>
          </w:p>
        </w:tc>
      </w:tr>
      <w:tr w:rsidR="00635A04" w:rsidRPr="007C140A" w14:paraId="0A11067A" w14:textId="77777777" w:rsidTr="009072B9">
        <w:trPr>
          <w:trHeight w:val="20"/>
        </w:trPr>
        <w:tc>
          <w:tcPr>
            <w:tcW w:w="1530" w:type="dxa"/>
          </w:tcPr>
          <w:p w14:paraId="7ED541CF" w14:textId="016069F3" w:rsidR="008402B6" w:rsidRPr="007C140A" w:rsidRDefault="008402B6" w:rsidP="00A773AF">
            <w:pPr>
              <w:jc w:val="right"/>
              <w:rPr>
                <w:rFonts w:ascii="Arial" w:hAnsi="Arial" w:cs="Arial"/>
                <w:sz w:val="22"/>
                <w:szCs w:val="22"/>
              </w:rPr>
            </w:pPr>
            <w:r w:rsidRPr="007C140A">
              <w:rPr>
                <w:rFonts w:ascii="Arial" w:hAnsi="Arial" w:cs="Arial"/>
                <w:sz w:val="22"/>
                <w:szCs w:val="22"/>
              </w:rPr>
              <w:lastRenderedPageBreak/>
              <w:t>RecSys 20</w:t>
            </w:r>
          </w:p>
        </w:tc>
        <w:tc>
          <w:tcPr>
            <w:tcW w:w="8852" w:type="dxa"/>
          </w:tcPr>
          <w:p w14:paraId="564AAE64" w14:textId="65F1FB89" w:rsidR="008402B6" w:rsidRPr="007C140A" w:rsidRDefault="008402B6" w:rsidP="008428E5">
            <w:pPr>
              <w:tabs>
                <w:tab w:val="left" w:pos="429"/>
              </w:tabs>
              <w:rPr>
                <w:rFonts w:ascii="Arial" w:hAnsi="Arial" w:cs="Arial"/>
                <w:bCs/>
                <w:sz w:val="22"/>
                <w:szCs w:val="22"/>
              </w:rPr>
            </w:pPr>
            <w:r w:rsidRPr="007C140A">
              <w:rPr>
                <w:rFonts w:ascii="Arial" w:hAnsi="Arial" w:cs="Arial"/>
                <w:bCs/>
                <w:sz w:val="22"/>
                <w:szCs w:val="22"/>
              </w:rPr>
              <w:t>Ziwei Zhu, Yun He, Yin Zhang, and James Caverlee. Unbiased Implicit Recommendation and Propensity Estimation via Combinational Joint Learning. The 14th ACM Conference on Recommender Systems, 2020. (short paper)</w:t>
            </w:r>
          </w:p>
        </w:tc>
      </w:tr>
      <w:tr w:rsidR="00635A04" w:rsidRPr="007C140A" w14:paraId="60CAE41E" w14:textId="77777777" w:rsidTr="009072B9">
        <w:trPr>
          <w:trHeight w:val="20"/>
        </w:trPr>
        <w:tc>
          <w:tcPr>
            <w:tcW w:w="1530" w:type="dxa"/>
          </w:tcPr>
          <w:p w14:paraId="59517FC8" w14:textId="589B0A43" w:rsidR="008402B6" w:rsidRPr="007C140A" w:rsidRDefault="008402B6" w:rsidP="00A773AF">
            <w:pPr>
              <w:jc w:val="right"/>
              <w:rPr>
                <w:rFonts w:ascii="Arial" w:hAnsi="Arial" w:cs="Arial"/>
                <w:sz w:val="22"/>
                <w:szCs w:val="22"/>
              </w:rPr>
            </w:pPr>
            <w:r w:rsidRPr="007C140A">
              <w:rPr>
                <w:rFonts w:ascii="Arial" w:hAnsi="Arial" w:cs="Arial"/>
                <w:sz w:val="22"/>
                <w:szCs w:val="22"/>
              </w:rPr>
              <w:t>RecSys 20</w:t>
            </w:r>
          </w:p>
        </w:tc>
        <w:tc>
          <w:tcPr>
            <w:tcW w:w="8852" w:type="dxa"/>
          </w:tcPr>
          <w:p w14:paraId="269FF01A" w14:textId="32C54A65" w:rsidR="008402B6" w:rsidRPr="007C140A" w:rsidRDefault="008402B6" w:rsidP="008428E5">
            <w:pPr>
              <w:tabs>
                <w:tab w:val="left" w:pos="429"/>
              </w:tabs>
              <w:rPr>
                <w:rFonts w:ascii="Arial" w:hAnsi="Arial" w:cs="Arial"/>
                <w:bCs/>
                <w:sz w:val="22"/>
                <w:szCs w:val="22"/>
              </w:rPr>
            </w:pPr>
            <w:r w:rsidRPr="007C140A">
              <w:rPr>
                <w:rFonts w:ascii="Arial" w:hAnsi="Arial" w:cs="Arial"/>
                <w:bCs/>
                <w:sz w:val="22"/>
                <w:szCs w:val="22"/>
              </w:rPr>
              <w:t>Yin Zhang, Ziwei Zhu, Yun He, and James Caverlee. Content-Collaborative Disentanglement Representation Learning for Enhanced Recommendation. The 14th ACM Conference on Recommender Systems, 2020.</w:t>
            </w:r>
          </w:p>
        </w:tc>
      </w:tr>
      <w:tr w:rsidR="00635A04" w:rsidRPr="007C140A" w14:paraId="15E448B8" w14:textId="77777777" w:rsidTr="009072B9">
        <w:trPr>
          <w:trHeight w:val="20"/>
        </w:trPr>
        <w:tc>
          <w:tcPr>
            <w:tcW w:w="1530" w:type="dxa"/>
          </w:tcPr>
          <w:p w14:paraId="1927A011" w14:textId="286BBC2D" w:rsidR="0038458E" w:rsidRPr="007C140A" w:rsidRDefault="0038458E" w:rsidP="00A773AF">
            <w:pPr>
              <w:jc w:val="right"/>
              <w:rPr>
                <w:rFonts w:ascii="Arial" w:hAnsi="Arial" w:cs="Arial"/>
                <w:sz w:val="22"/>
                <w:szCs w:val="22"/>
              </w:rPr>
            </w:pPr>
            <w:r w:rsidRPr="007C140A">
              <w:rPr>
                <w:rFonts w:ascii="Arial" w:hAnsi="Arial" w:cs="Arial"/>
                <w:sz w:val="22"/>
                <w:szCs w:val="22"/>
              </w:rPr>
              <w:t>EMNLP 20</w:t>
            </w:r>
          </w:p>
        </w:tc>
        <w:tc>
          <w:tcPr>
            <w:tcW w:w="8852" w:type="dxa"/>
          </w:tcPr>
          <w:p w14:paraId="20346A72" w14:textId="7311D407" w:rsidR="0038458E" w:rsidRPr="007C140A" w:rsidRDefault="0038458E" w:rsidP="008428E5">
            <w:pPr>
              <w:tabs>
                <w:tab w:val="left" w:pos="429"/>
              </w:tabs>
              <w:rPr>
                <w:rFonts w:ascii="Arial" w:hAnsi="Arial" w:cs="Arial"/>
                <w:bCs/>
                <w:sz w:val="22"/>
                <w:szCs w:val="22"/>
              </w:rPr>
            </w:pPr>
            <w:r w:rsidRPr="007C140A">
              <w:rPr>
                <w:rFonts w:ascii="Arial" w:hAnsi="Arial" w:cs="Arial"/>
                <w:bCs/>
                <w:sz w:val="22"/>
                <w:szCs w:val="22"/>
              </w:rPr>
              <w:t>Yun He, Ziwei Zhu, Yin Zhang, Qin Chen, and James Caverlee. Infusing Disease Knowledge into BERT for Health Question Answering, Medical Inference and Disease Name Recognition. The 2020 Conference on Empirical Methods in Natural Language Processing.</w:t>
            </w:r>
          </w:p>
        </w:tc>
      </w:tr>
      <w:tr w:rsidR="00635A04" w:rsidRPr="007C140A" w14:paraId="73D5AD13" w14:textId="77777777" w:rsidTr="009072B9">
        <w:trPr>
          <w:trHeight w:val="20"/>
        </w:trPr>
        <w:tc>
          <w:tcPr>
            <w:tcW w:w="1530" w:type="dxa"/>
          </w:tcPr>
          <w:p w14:paraId="69802893" w14:textId="3DAF7FC8" w:rsidR="00D20006" w:rsidRPr="007C140A" w:rsidRDefault="00D20006" w:rsidP="00A773AF">
            <w:pPr>
              <w:jc w:val="right"/>
              <w:rPr>
                <w:rFonts w:ascii="Arial" w:hAnsi="Arial" w:cs="Arial"/>
                <w:sz w:val="22"/>
                <w:szCs w:val="22"/>
              </w:rPr>
            </w:pPr>
            <w:r w:rsidRPr="007C140A">
              <w:rPr>
                <w:rFonts w:ascii="Arial" w:hAnsi="Arial" w:cs="Arial"/>
                <w:sz w:val="22"/>
                <w:szCs w:val="22"/>
              </w:rPr>
              <w:t>WWW 20</w:t>
            </w:r>
          </w:p>
        </w:tc>
        <w:tc>
          <w:tcPr>
            <w:tcW w:w="8852" w:type="dxa"/>
          </w:tcPr>
          <w:p w14:paraId="74A1876F" w14:textId="4E26FA2E" w:rsidR="00D20006" w:rsidRPr="007C140A" w:rsidRDefault="00D20006" w:rsidP="008428E5">
            <w:pPr>
              <w:tabs>
                <w:tab w:val="left" w:pos="429"/>
              </w:tabs>
              <w:rPr>
                <w:rFonts w:ascii="Arial" w:hAnsi="Arial" w:cs="Arial"/>
                <w:bCs/>
                <w:sz w:val="22"/>
                <w:szCs w:val="22"/>
              </w:rPr>
            </w:pPr>
            <w:r w:rsidRPr="007C140A">
              <w:rPr>
                <w:rFonts w:ascii="Arial" w:hAnsi="Arial" w:cs="Arial"/>
                <w:bCs/>
                <w:sz w:val="22"/>
                <w:szCs w:val="22"/>
              </w:rPr>
              <w:t>Xing Zhao, Ziwei Zhu, Majid Alfifi, and James Caverlee. Addressing the Target Customer Distortion Problem in Recommender Systems. The 31st International Conference on World Wide Web, 2020. (short paper)</w:t>
            </w:r>
          </w:p>
        </w:tc>
      </w:tr>
      <w:tr w:rsidR="00635A04" w:rsidRPr="007C140A" w14:paraId="5A649E3F" w14:textId="77777777" w:rsidTr="009072B9">
        <w:trPr>
          <w:trHeight w:val="20"/>
        </w:trPr>
        <w:tc>
          <w:tcPr>
            <w:tcW w:w="1530" w:type="dxa"/>
          </w:tcPr>
          <w:p w14:paraId="0C4E9BE7" w14:textId="21C0AA04" w:rsidR="0031733D" w:rsidRPr="007C140A" w:rsidRDefault="003448EA" w:rsidP="00A773AF">
            <w:pPr>
              <w:jc w:val="right"/>
              <w:rPr>
                <w:rFonts w:ascii="Arial" w:hAnsi="Arial" w:cs="Arial"/>
                <w:sz w:val="22"/>
                <w:szCs w:val="22"/>
              </w:rPr>
            </w:pPr>
            <w:r w:rsidRPr="007C140A">
              <w:rPr>
                <w:rFonts w:ascii="Arial" w:hAnsi="Arial" w:cs="Arial"/>
                <w:sz w:val="22"/>
                <w:szCs w:val="22"/>
              </w:rPr>
              <w:t>WSDM</w:t>
            </w:r>
            <w:r w:rsidR="002A6436" w:rsidRPr="007C140A">
              <w:rPr>
                <w:rFonts w:ascii="Arial" w:hAnsi="Arial" w:cs="Arial"/>
                <w:sz w:val="22"/>
                <w:szCs w:val="22"/>
              </w:rPr>
              <w:t xml:space="preserve"> </w:t>
            </w:r>
            <w:r w:rsidRPr="007C140A">
              <w:rPr>
                <w:rFonts w:ascii="Arial" w:hAnsi="Arial" w:cs="Arial"/>
                <w:sz w:val="22"/>
                <w:szCs w:val="22"/>
              </w:rPr>
              <w:t>20</w:t>
            </w:r>
          </w:p>
        </w:tc>
        <w:tc>
          <w:tcPr>
            <w:tcW w:w="8852" w:type="dxa"/>
          </w:tcPr>
          <w:p w14:paraId="3EBFAD35" w14:textId="7354EFB5" w:rsidR="0031733D" w:rsidRPr="007C140A" w:rsidRDefault="00276553" w:rsidP="008428E5">
            <w:pPr>
              <w:tabs>
                <w:tab w:val="left" w:pos="429"/>
              </w:tabs>
              <w:rPr>
                <w:rFonts w:ascii="Arial" w:hAnsi="Arial" w:cs="Arial"/>
                <w:bCs/>
                <w:sz w:val="22"/>
                <w:szCs w:val="22"/>
              </w:rPr>
            </w:pPr>
            <w:r w:rsidRPr="007C140A">
              <w:rPr>
                <w:rFonts w:ascii="Arial" w:hAnsi="Arial" w:cs="Arial"/>
                <w:bCs/>
                <w:sz w:val="22"/>
                <w:szCs w:val="22"/>
              </w:rPr>
              <w:t>Xing Zhao, Ziwei Zhu, Yin Zhang</w:t>
            </w:r>
            <w:r w:rsidR="005D0F95" w:rsidRPr="007C140A">
              <w:rPr>
                <w:rFonts w:ascii="Arial" w:hAnsi="Arial" w:cs="Arial"/>
                <w:bCs/>
                <w:sz w:val="22"/>
                <w:szCs w:val="22"/>
              </w:rPr>
              <w:t>,</w:t>
            </w:r>
            <w:r w:rsidRPr="007C140A">
              <w:rPr>
                <w:rFonts w:ascii="Arial" w:hAnsi="Arial" w:cs="Arial"/>
                <w:bCs/>
                <w:sz w:val="22"/>
                <w:szCs w:val="22"/>
              </w:rPr>
              <w:t xml:space="preserve"> and James Caverlee. Improving the Estimation of Tail Ratings in Recommender System with Multi-Latent Representations. The 13th ACM International Conference on Web Search and Data Mining, 2020.</w:t>
            </w:r>
          </w:p>
        </w:tc>
      </w:tr>
      <w:tr w:rsidR="00635A04" w:rsidRPr="007C140A" w14:paraId="18DEC041" w14:textId="77777777" w:rsidTr="009072B9">
        <w:trPr>
          <w:trHeight w:val="20"/>
        </w:trPr>
        <w:tc>
          <w:tcPr>
            <w:tcW w:w="1530" w:type="dxa"/>
          </w:tcPr>
          <w:p w14:paraId="6117C87A" w14:textId="2C1F27BB" w:rsidR="0031733D" w:rsidRPr="007C140A" w:rsidRDefault="009F18B1" w:rsidP="00A773AF">
            <w:pPr>
              <w:jc w:val="right"/>
              <w:rPr>
                <w:rFonts w:ascii="Arial" w:hAnsi="Arial" w:cs="Arial"/>
                <w:sz w:val="22"/>
                <w:szCs w:val="22"/>
              </w:rPr>
            </w:pPr>
            <w:r w:rsidRPr="007C140A">
              <w:rPr>
                <w:rFonts w:ascii="Arial" w:hAnsi="Arial" w:cs="Arial"/>
                <w:sz w:val="22"/>
                <w:szCs w:val="22"/>
              </w:rPr>
              <w:t>WSDM 20</w:t>
            </w:r>
          </w:p>
        </w:tc>
        <w:tc>
          <w:tcPr>
            <w:tcW w:w="8852" w:type="dxa"/>
          </w:tcPr>
          <w:p w14:paraId="6872D83E" w14:textId="03371929" w:rsidR="0031733D" w:rsidRPr="007C140A" w:rsidRDefault="00B33938" w:rsidP="008428E5">
            <w:pPr>
              <w:rPr>
                <w:rFonts w:ascii="Arial" w:hAnsi="Arial" w:cs="Arial"/>
                <w:bCs/>
                <w:sz w:val="22"/>
                <w:szCs w:val="22"/>
              </w:rPr>
            </w:pPr>
            <w:r w:rsidRPr="007C140A">
              <w:rPr>
                <w:rFonts w:ascii="Arial" w:hAnsi="Arial" w:cs="Arial"/>
                <w:bCs/>
                <w:sz w:val="22"/>
                <w:szCs w:val="22"/>
              </w:rPr>
              <w:t>Jianling Wang, Kaize Ding, Ziwei Zhu, Yin Zhang</w:t>
            </w:r>
            <w:r w:rsidR="00613149" w:rsidRPr="007C140A">
              <w:rPr>
                <w:rFonts w:ascii="Arial" w:hAnsi="Arial" w:cs="Arial"/>
                <w:bCs/>
                <w:sz w:val="22"/>
                <w:szCs w:val="22"/>
              </w:rPr>
              <w:t>,</w:t>
            </w:r>
            <w:r w:rsidRPr="007C140A">
              <w:rPr>
                <w:rFonts w:ascii="Arial" w:hAnsi="Arial" w:cs="Arial"/>
                <w:bCs/>
                <w:sz w:val="22"/>
                <w:szCs w:val="22"/>
              </w:rPr>
              <w:t xml:space="preserve"> and James Caverlee. Elite Opinion</w:t>
            </w:r>
            <w:r w:rsidR="00CE3A90" w:rsidRPr="007C140A">
              <w:rPr>
                <w:rFonts w:ascii="Arial" w:hAnsi="Arial" w:cs="Arial"/>
                <w:bCs/>
                <w:sz w:val="22"/>
                <w:szCs w:val="22"/>
              </w:rPr>
              <w:t xml:space="preserve"> </w:t>
            </w:r>
            <w:r w:rsidRPr="007C140A">
              <w:rPr>
                <w:rFonts w:ascii="Arial" w:hAnsi="Arial" w:cs="Arial"/>
                <w:bCs/>
                <w:sz w:val="22"/>
                <w:szCs w:val="22"/>
              </w:rPr>
              <w:t>Leaders in</w:t>
            </w:r>
            <w:r w:rsidR="00CE3A90" w:rsidRPr="007C140A">
              <w:rPr>
                <w:rFonts w:ascii="Arial" w:hAnsi="Arial" w:cs="Arial"/>
                <w:bCs/>
                <w:sz w:val="22"/>
                <w:szCs w:val="22"/>
              </w:rPr>
              <w:t xml:space="preserve"> </w:t>
            </w:r>
            <w:r w:rsidRPr="007C140A">
              <w:rPr>
                <w:rFonts w:ascii="Arial" w:hAnsi="Arial" w:cs="Arial"/>
                <w:bCs/>
                <w:sz w:val="22"/>
                <w:szCs w:val="22"/>
              </w:rPr>
              <w:t>Recommendation Systems: Elicitation and Diffusion. The 13th ACM International</w:t>
            </w:r>
            <w:r w:rsidR="00CE3A90" w:rsidRPr="007C140A">
              <w:rPr>
                <w:rFonts w:ascii="Arial" w:hAnsi="Arial" w:cs="Arial"/>
                <w:bCs/>
                <w:sz w:val="22"/>
                <w:szCs w:val="22"/>
              </w:rPr>
              <w:t xml:space="preserve"> </w:t>
            </w:r>
            <w:r w:rsidRPr="007C140A">
              <w:rPr>
                <w:rFonts w:ascii="Arial" w:hAnsi="Arial" w:cs="Arial"/>
                <w:bCs/>
                <w:sz w:val="22"/>
                <w:szCs w:val="22"/>
              </w:rPr>
              <w:t>Conference on Web</w:t>
            </w:r>
            <w:r w:rsidR="00CE3A90" w:rsidRPr="007C140A">
              <w:rPr>
                <w:rFonts w:ascii="Arial" w:hAnsi="Arial" w:cs="Arial"/>
                <w:bCs/>
                <w:sz w:val="22"/>
                <w:szCs w:val="22"/>
              </w:rPr>
              <w:t xml:space="preserve"> </w:t>
            </w:r>
            <w:r w:rsidRPr="007C140A">
              <w:rPr>
                <w:rFonts w:ascii="Arial" w:hAnsi="Arial" w:cs="Arial"/>
                <w:bCs/>
                <w:sz w:val="22"/>
                <w:szCs w:val="22"/>
              </w:rPr>
              <w:t>Search and Data Mining, 2020</w:t>
            </w:r>
          </w:p>
        </w:tc>
      </w:tr>
      <w:tr w:rsidR="00635A04" w:rsidRPr="007C140A" w14:paraId="2520028B" w14:textId="77777777" w:rsidTr="009072B9">
        <w:trPr>
          <w:trHeight w:val="20"/>
        </w:trPr>
        <w:tc>
          <w:tcPr>
            <w:tcW w:w="1530" w:type="dxa"/>
          </w:tcPr>
          <w:p w14:paraId="34824F83" w14:textId="30CD266F" w:rsidR="0031733D" w:rsidRPr="007C140A" w:rsidRDefault="00FF0A68" w:rsidP="00A773AF">
            <w:pPr>
              <w:jc w:val="right"/>
              <w:rPr>
                <w:rFonts w:ascii="Arial" w:hAnsi="Arial" w:cs="Arial"/>
                <w:sz w:val="22"/>
                <w:szCs w:val="22"/>
              </w:rPr>
            </w:pPr>
            <w:r w:rsidRPr="007C140A">
              <w:rPr>
                <w:rFonts w:ascii="Arial" w:hAnsi="Arial" w:cs="Arial"/>
                <w:sz w:val="22"/>
                <w:szCs w:val="22"/>
              </w:rPr>
              <w:t>WSDM</w:t>
            </w:r>
            <w:r w:rsidR="002A6436" w:rsidRPr="007C140A">
              <w:rPr>
                <w:rFonts w:ascii="Arial" w:hAnsi="Arial" w:cs="Arial"/>
                <w:sz w:val="22"/>
                <w:szCs w:val="22"/>
              </w:rPr>
              <w:t xml:space="preserve"> </w:t>
            </w:r>
            <w:r w:rsidRPr="007C140A">
              <w:rPr>
                <w:rFonts w:ascii="Arial" w:hAnsi="Arial" w:cs="Arial"/>
                <w:sz w:val="22"/>
                <w:szCs w:val="22"/>
              </w:rPr>
              <w:t>20</w:t>
            </w:r>
          </w:p>
        </w:tc>
        <w:tc>
          <w:tcPr>
            <w:tcW w:w="8852" w:type="dxa"/>
          </w:tcPr>
          <w:p w14:paraId="06311C86" w14:textId="12C7AE39" w:rsidR="0031733D" w:rsidRPr="007C140A" w:rsidRDefault="00B33938" w:rsidP="008428E5">
            <w:pPr>
              <w:rPr>
                <w:rFonts w:ascii="Arial" w:hAnsi="Arial" w:cs="Arial"/>
                <w:bCs/>
                <w:sz w:val="22"/>
                <w:szCs w:val="22"/>
              </w:rPr>
            </w:pPr>
            <w:r w:rsidRPr="007C140A">
              <w:rPr>
                <w:rFonts w:ascii="Arial" w:hAnsi="Arial" w:cs="Arial"/>
                <w:bCs/>
                <w:sz w:val="22"/>
                <w:szCs w:val="22"/>
              </w:rPr>
              <w:t>Jianling Wang, Ziwei Zhu</w:t>
            </w:r>
            <w:r w:rsidR="00C74731" w:rsidRPr="007C140A">
              <w:rPr>
                <w:rFonts w:ascii="Arial" w:hAnsi="Arial" w:cs="Arial"/>
                <w:bCs/>
                <w:sz w:val="22"/>
                <w:szCs w:val="22"/>
              </w:rPr>
              <w:t>,</w:t>
            </w:r>
            <w:r w:rsidRPr="007C140A">
              <w:rPr>
                <w:rFonts w:ascii="Arial" w:hAnsi="Arial" w:cs="Arial"/>
                <w:bCs/>
                <w:sz w:val="22"/>
                <w:szCs w:val="22"/>
              </w:rPr>
              <w:t xml:space="preserve"> and James Caverlee. User Recommendation in Content Curation Platforms.</w:t>
            </w:r>
            <w:r w:rsidR="00044A3B" w:rsidRPr="007C140A">
              <w:rPr>
                <w:rFonts w:ascii="Arial" w:hAnsi="Arial" w:cs="Arial"/>
                <w:bCs/>
                <w:sz w:val="22"/>
                <w:szCs w:val="22"/>
              </w:rPr>
              <w:t xml:space="preserve"> </w:t>
            </w:r>
            <w:r w:rsidRPr="007C140A">
              <w:rPr>
                <w:rFonts w:ascii="Arial" w:hAnsi="Arial" w:cs="Arial"/>
                <w:bCs/>
                <w:sz w:val="22"/>
                <w:szCs w:val="22"/>
              </w:rPr>
              <w:t>The 13th ACM International Conference on Web Search and Data Mining, 2020.</w:t>
            </w:r>
          </w:p>
        </w:tc>
      </w:tr>
      <w:tr w:rsidR="00635A04" w:rsidRPr="007C140A" w14:paraId="38DDC6DC" w14:textId="77777777" w:rsidTr="009072B9">
        <w:trPr>
          <w:trHeight w:val="20"/>
        </w:trPr>
        <w:tc>
          <w:tcPr>
            <w:tcW w:w="1530" w:type="dxa"/>
          </w:tcPr>
          <w:p w14:paraId="18FFE2A6" w14:textId="2F22BFB0" w:rsidR="00983529" w:rsidRPr="007C140A" w:rsidRDefault="00983529" w:rsidP="00A773AF">
            <w:pPr>
              <w:jc w:val="right"/>
              <w:rPr>
                <w:rFonts w:ascii="Arial" w:hAnsi="Arial" w:cs="Arial"/>
                <w:sz w:val="22"/>
                <w:szCs w:val="22"/>
              </w:rPr>
            </w:pPr>
            <w:r w:rsidRPr="007C140A">
              <w:rPr>
                <w:rFonts w:ascii="Arial" w:hAnsi="Arial" w:cs="Arial"/>
                <w:sz w:val="22"/>
                <w:szCs w:val="22"/>
              </w:rPr>
              <w:t>WWW 19</w:t>
            </w:r>
          </w:p>
        </w:tc>
        <w:tc>
          <w:tcPr>
            <w:tcW w:w="8852" w:type="dxa"/>
          </w:tcPr>
          <w:p w14:paraId="2BA6CB9B" w14:textId="6E1CEDDC" w:rsidR="00983529" w:rsidRPr="007C140A" w:rsidRDefault="00983529" w:rsidP="008428E5">
            <w:pPr>
              <w:rPr>
                <w:rFonts w:ascii="Arial" w:hAnsi="Arial" w:cs="Arial"/>
                <w:bCs/>
                <w:sz w:val="22"/>
                <w:szCs w:val="22"/>
              </w:rPr>
            </w:pPr>
            <w:r w:rsidRPr="007C140A">
              <w:rPr>
                <w:rFonts w:ascii="Arial" w:hAnsi="Arial" w:cs="Arial"/>
                <w:bCs/>
                <w:sz w:val="22"/>
                <w:szCs w:val="22"/>
              </w:rPr>
              <w:t xml:space="preserve">Ziwei Zhu, Jianling Wang, and James Caverlee. Improving </w:t>
            </w:r>
            <w:proofErr w:type="gramStart"/>
            <w:r w:rsidRPr="007C140A">
              <w:rPr>
                <w:rFonts w:ascii="Arial" w:hAnsi="Arial" w:cs="Arial"/>
                <w:bCs/>
                <w:sz w:val="22"/>
                <w:szCs w:val="22"/>
              </w:rPr>
              <w:t>Top-K</w:t>
            </w:r>
            <w:proofErr w:type="gramEnd"/>
            <w:r w:rsidRPr="007C140A">
              <w:rPr>
                <w:rFonts w:ascii="Arial" w:hAnsi="Arial" w:cs="Arial"/>
                <w:bCs/>
                <w:sz w:val="22"/>
                <w:szCs w:val="22"/>
              </w:rPr>
              <w:t xml:space="preserve"> Recommendation via Joint Collaborative Autoencoders. The 30th International Conference on World Wide Web, 2019. (short paper)</w:t>
            </w:r>
          </w:p>
        </w:tc>
      </w:tr>
      <w:tr w:rsidR="00635A04" w:rsidRPr="007C140A" w14:paraId="54EF3FF6" w14:textId="77777777" w:rsidTr="009072B9">
        <w:trPr>
          <w:trHeight w:val="20"/>
        </w:trPr>
        <w:tc>
          <w:tcPr>
            <w:tcW w:w="1530" w:type="dxa"/>
          </w:tcPr>
          <w:p w14:paraId="4BD5DD77" w14:textId="735B5D9E" w:rsidR="0031733D" w:rsidRPr="007C140A" w:rsidRDefault="00FF0A68" w:rsidP="00A773AF">
            <w:pPr>
              <w:jc w:val="right"/>
              <w:rPr>
                <w:rFonts w:ascii="Arial" w:hAnsi="Arial" w:cs="Arial"/>
                <w:sz w:val="22"/>
                <w:szCs w:val="22"/>
              </w:rPr>
            </w:pPr>
            <w:r w:rsidRPr="007C140A">
              <w:rPr>
                <w:rFonts w:ascii="Arial" w:hAnsi="Arial" w:cs="Arial"/>
                <w:sz w:val="22"/>
                <w:szCs w:val="22"/>
              </w:rPr>
              <w:t>CIKM</w:t>
            </w:r>
            <w:r w:rsidR="002A6436" w:rsidRPr="007C140A">
              <w:rPr>
                <w:rFonts w:ascii="Arial" w:hAnsi="Arial" w:cs="Arial"/>
                <w:sz w:val="22"/>
                <w:szCs w:val="22"/>
              </w:rPr>
              <w:t xml:space="preserve"> </w:t>
            </w:r>
            <w:r w:rsidRPr="007C140A">
              <w:rPr>
                <w:rFonts w:ascii="Arial" w:hAnsi="Arial" w:cs="Arial"/>
                <w:sz w:val="22"/>
                <w:szCs w:val="22"/>
              </w:rPr>
              <w:t>18</w:t>
            </w:r>
          </w:p>
        </w:tc>
        <w:tc>
          <w:tcPr>
            <w:tcW w:w="8852" w:type="dxa"/>
          </w:tcPr>
          <w:p w14:paraId="669DF5E5" w14:textId="260434B3" w:rsidR="0031733D" w:rsidRPr="007C140A" w:rsidRDefault="00B33938" w:rsidP="008428E5">
            <w:pPr>
              <w:rPr>
                <w:rFonts w:ascii="Arial" w:hAnsi="Arial" w:cs="Arial"/>
                <w:bCs/>
                <w:sz w:val="22"/>
                <w:szCs w:val="22"/>
              </w:rPr>
            </w:pPr>
            <w:r w:rsidRPr="007C140A">
              <w:rPr>
                <w:rFonts w:ascii="Arial" w:hAnsi="Arial" w:cs="Arial"/>
                <w:bCs/>
                <w:sz w:val="22"/>
                <w:szCs w:val="22"/>
              </w:rPr>
              <w:t>Ziwei Zhu, Xia Hu, and James Caverlee. Fairness-Aware Tensor-Based</w:t>
            </w:r>
            <w:r w:rsidR="002D6D66" w:rsidRPr="007C140A">
              <w:rPr>
                <w:rFonts w:ascii="Arial" w:hAnsi="Arial" w:cs="Arial"/>
                <w:bCs/>
                <w:sz w:val="22"/>
                <w:szCs w:val="22"/>
              </w:rPr>
              <w:t xml:space="preserve"> </w:t>
            </w:r>
            <w:r w:rsidRPr="007C140A">
              <w:rPr>
                <w:rFonts w:ascii="Arial" w:hAnsi="Arial" w:cs="Arial"/>
                <w:bCs/>
                <w:sz w:val="22"/>
                <w:szCs w:val="22"/>
              </w:rPr>
              <w:t>Recommendation. The 27th ACM</w:t>
            </w:r>
            <w:r w:rsidR="002D6D66" w:rsidRPr="007C140A">
              <w:rPr>
                <w:rFonts w:ascii="Arial" w:hAnsi="Arial" w:cs="Arial"/>
                <w:bCs/>
                <w:sz w:val="22"/>
                <w:szCs w:val="22"/>
              </w:rPr>
              <w:t xml:space="preserve"> </w:t>
            </w:r>
            <w:r w:rsidRPr="007C140A">
              <w:rPr>
                <w:rFonts w:ascii="Arial" w:hAnsi="Arial" w:cs="Arial"/>
                <w:bCs/>
                <w:sz w:val="22"/>
                <w:szCs w:val="22"/>
              </w:rPr>
              <w:t>International Conference on Information and Knowledge Management, 2018.</w:t>
            </w:r>
          </w:p>
        </w:tc>
      </w:tr>
      <w:tr w:rsidR="00635A04" w:rsidRPr="007C140A" w14:paraId="714EE636" w14:textId="77777777" w:rsidTr="009072B9">
        <w:trPr>
          <w:trHeight w:val="20"/>
        </w:trPr>
        <w:tc>
          <w:tcPr>
            <w:tcW w:w="1530" w:type="dxa"/>
          </w:tcPr>
          <w:p w14:paraId="2CF7C3F0" w14:textId="623F2D5B" w:rsidR="00917240" w:rsidRPr="007C140A" w:rsidRDefault="00917240" w:rsidP="00A773AF">
            <w:pPr>
              <w:jc w:val="right"/>
              <w:rPr>
                <w:rFonts w:ascii="Arial" w:hAnsi="Arial" w:cs="Arial"/>
                <w:sz w:val="22"/>
                <w:szCs w:val="22"/>
              </w:rPr>
            </w:pPr>
            <w:r w:rsidRPr="007C140A">
              <w:rPr>
                <w:rFonts w:ascii="Arial" w:hAnsi="Arial" w:cs="Arial"/>
                <w:sz w:val="22"/>
                <w:szCs w:val="22"/>
              </w:rPr>
              <w:t>ICDM 18</w:t>
            </w:r>
          </w:p>
        </w:tc>
        <w:tc>
          <w:tcPr>
            <w:tcW w:w="8852" w:type="dxa"/>
          </w:tcPr>
          <w:p w14:paraId="3824A807" w14:textId="5AB5ACAB" w:rsidR="00917240" w:rsidRPr="007C140A" w:rsidRDefault="00917240" w:rsidP="008428E5">
            <w:pPr>
              <w:rPr>
                <w:rFonts w:ascii="Arial" w:hAnsi="Arial" w:cs="Arial"/>
                <w:bCs/>
                <w:sz w:val="22"/>
                <w:szCs w:val="22"/>
              </w:rPr>
            </w:pPr>
            <w:r w:rsidRPr="007C140A">
              <w:rPr>
                <w:rFonts w:ascii="Arial" w:hAnsi="Arial" w:cs="Arial"/>
                <w:bCs/>
                <w:sz w:val="22"/>
                <w:szCs w:val="22"/>
              </w:rPr>
              <w:t xml:space="preserve">Yun He, Haochen Chen, Ziwei Zhu, and James Caverlee. Pseudo-Implicit Feedback for Alleviating Data Sparsity in </w:t>
            </w:r>
            <w:proofErr w:type="gramStart"/>
            <w:r w:rsidRPr="007C140A">
              <w:rPr>
                <w:rFonts w:ascii="Arial" w:hAnsi="Arial" w:cs="Arial"/>
                <w:bCs/>
                <w:sz w:val="22"/>
                <w:szCs w:val="22"/>
              </w:rPr>
              <w:t>Top-K</w:t>
            </w:r>
            <w:proofErr w:type="gramEnd"/>
            <w:r w:rsidRPr="007C140A">
              <w:rPr>
                <w:rFonts w:ascii="Arial" w:hAnsi="Arial" w:cs="Arial"/>
                <w:bCs/>
                <w:sz w:val="22"/>
                <w:szCs w:val="22"/>
              </w:rPr>
              <w:t xml:space="preserve"> Recommendation. The 2018 IEEE International Conference on Data Mining, 2018. (</w:t>
            </w:r>
            <w:r w:rsidR="005F6107" w:rsidRPr="007C140A">
              <w:rPr>
                <w:rFonts w:ascii="Arial" w:hAnsi="Arial" w:cs="Arial"/>
                <w:bCs/>
                <w:sz w:val="22"/>
                <w:szCs w:val="22"/>
              </w:rPr>
              <w:t xml:space="preserve">short </w:t>
            </w:r>
            <w:r w:rsidRPr="007C140A">
              <w:rPr>
                <w:rFonts w:ascii="Arial" w:hAnsi="Arial" w:cs="Arial"/>
                <w:bCs/>
                <w:sz w:val="22"/>
                <w:szCs w:val="22"/>
              </w:rPr>
              <w:t>paper)</w:t>
            </w:r>
          </w:p>
        </w:tc>
      </w:tr>
      <w:tr w:rsidR="00635A04" w:rsidRPr="007C140A" w14:paraId="07CA2CE2" w14:textId="77777777" w:rsidTr="009072B9">
        <w:trPr>
          <w:trHeight w:val="20"/>
        </w:trPr>
        <w:tc>
          <w:tcPr>
            <w:tcW w:w="1530" w:type="dxa"/>
          </w:tcPr>
          <w:p w14:paraId="4B888448" w14:textId="59A00F35" w:rsidR="0031733D" w:rsidRPr="007C140A" w:rsidRDefault="00FF0A68" w:rsidP="00A773AF">
            <w:pPr>
              <w:jc w:val="right"/>
              <w:rPr>
                <w:rFonts w:ascii="Arial" w:hAnsi="Arial" w:cs="Arial"/>
                <w:sz w:val="22"/>
                <w:szCs w:val="22"/>
              </w:rPr>
            </w:pPr>
            <w:r w:rsidRPr="007C140A">
              <w:rPr>
                <w:rFonts w:ascii="Arial" w:hAnsi="Arial" w:cs="Arial"/>
                <w:sz w:val="22"/>
                <w:szCs w:val="22"/>
              </w:rPr>
              <w:t>BSN</w:t>
            </w:r>
            <w:r w:rsidR="002A6436" w:rsidRPr="007C140A">
              <w:rPr>
                <w:rFonts w:ascii="Arial" w:hAnsi="Arial" w:cs="Arial"/>
                <w:sz w:val="22"/>
                <w:szCs w:val="22"/>
              </w:rPr>
              <w:t xml:space="preserve"> </w:t>
            </w:r>
            <w:r w:rsidRPr="007C140A">
              <w:rPr>
                <w:rFonts w:ascii="Arial" w:hAnsi="Arial" w:cs="Arial"/>
                <w:sz w:val="22"/>
                <w:szCs w:val="22"/>
              </w:rPr>
              <w:t>17</w:t>
            </w:r>
          </w:p>
        </w:tc>
        <w:tc>
          <w:tcPr>
            <w:tcW w:w="8852" w:type="dxa"/>
          </w:tcPr>
          <w:p w14:paraId="4F479273" w14:textId="144BC479" w:rsidR="0031733D" w:rsidRPr="007C140A" w:rsidRDefault="00B33938" w:rsidP="008428E5">
            <w:pPr>
              <w:rPr>
                <w:rFonts w:ascii="Arial" w:hAnsi="Arial" w:cs="Arial"/>
                <w:bCs/>
                <w:sz w:val="22"/>
                <w:szCs w:val="22"/>
              </w:rPr>
            </w:pPr>
            <w:r w:rsidRPr="007C140A">
              <w:rPr>
                <w:rFonts w:ascii="Arial" w:hAnsi="Arial" w:cs="Arial"/>
                <w:bCs/>
                <w:sz w:val="22"/>
                <w:szCs w:val="22"/>
              </w:rPr>
              <w:t xml:space="preserve">Ziwei Zhu, Sebastian Ober, </w:t>
            </w:r>
            <w:r w:rsidR="0039149A" w:rsidRPr="007C140A">
              <w:rPr>
                <w:rFonts w:ascii="Arial" w:hAnsi="Arial" w:cs="Arial"/>
                <w:bCs/>
                <w:sz w:val="22"/>
                <w:szCs w:val="22"/>
              </w:rPr>
              <w:t xml:space="preserve">and </w:t>
            </w:r>
            <w:r w:rsidRPr="007C140A">
              <w:rPr>
                <w:rFonts w:ascii="Arial" w:hAnsi="Arial" w:cs="Arial"/>
                <w:bCs/>
                <w:sz w:val="22"/>
                <w:szCs w:val="22"/>
              </w:rPr>
              <w:t>Roozbeh Jafari</w:t>
            </w:r>
            <w:r w:rsidR="00635A04" w:rsidRPr="007C140A">
              <w:rPr>
                <w:rFonts w:ascii="Arial" w:hAnsi="Arial" w:cs="Arial"/>
                <w:bCs/>
                <w:sz w:val="22"/>
                <w:szCs w:val="22"/>
              </w:rPr>
              <w:t>.</w:t>
            </w:r>
            <w:r w:rsidRPr="007C140A">
              <w:rPr>
                <w:rFonts w:ascii="Arial" w:hAnsi="Arial" w:cs="Arial"/>
                <w:bCs/>
                <w:sz w:val="22"/>
                <w:szCs w:val="22"/>
              </w:rPr>
              <w:t xml:space="preserve"> Modeling and Detecting Student Attention and Interest Level Using Wearable Computers. The 14th IEEE International Conference on Wearable and Implantable Body Sensor Networks, 2017.</w:t>
            </w:r>
            <w:r w:rsidR="00FD028F" w:rsidRPr="007C140A">
              <w:rPr>
                <w:rFonts w:ascii="Arial" w:hAnsi="Arial" w:cs="Arial"/>
                <w:bCs/>
              </w:rPr>
              <w:t xml:space="preserve"> </w:t>
            </w:r>
          </w:p>
        </w:tc>
      </w:tr>
    </w:tbl>
    <w:p w14:paraId="67C60CFC" w14:textId="3D9E2BB4" w:rsidR="00615E48" w:rsidRPr="007C140A" w:rsidRDefault="00615E48" w:rsidP="008428E5">
      <w:pPr>
        <w:rPr>
          <w:rFonts w:ascii="Arial" w:hAnsi="Arial" w:cs="Arial"/>
          <w:b/>
          <w:bCs/>
          <w:sz w:val="26"/>
          <w:szCs w:val="26"/>
        </w:rPr>
      </w:pPr>
    </w:p>
    <w:p w14:paraId="72F6B2E6" w14:textId="4C3752EA" w:rsidR="009072B9" w:rsidRPr="007C140A" w:rsidRDefault="009072B9" w:rsidP="009072B9">
      <w:pPr>
        <w:rPr>
          <w:rFonts w:ascii="Arial" w:hAnsi="Arial" w:cs="Arial"/>
          <w:b/>
          <w:bCs/>
          <w:sz w:val="26"/>
          <w:szCs w:val="26"/>
        </w:rPr>
      </w:pPr>
      <w:r>
        <w:rPr>
          <w:rFonts w:ascii="Arial" w:hAnsi="Arial" w:cs="Arial"/>
          <w:b/>
          <w:bCs/>
          <w:sz w:val="26"/>
          <w:szCs w:val="26"/>
        </w:rPr>
        <w:t>Pre-print</w:t>
      </w:r>
      <w:r w:rsidRPr="007C140A">
        <w:rPr>
          <w:rFonts w:ascii="Arial" w:hAnsi="Arial" w:cs="Arial"/>
          <w:b/>
          <w:bCs/>
          <w:sz w:val="26"/>
          <w:szCs w:val="26"/>
        </w:rPr>
        <w:t xml:space="preserve"> Papers</w:t>
      </w:r>
    </w:p>
    <w:tbl>
      <w:tblPr>
        <w:tblStyle w:val="TableGrid"/>
        <w:tblW w:w="10382"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bottom w:w="72" w:type="dxa"/>
        </w:tblCellMar>
        <w:tblLook w:val="04A0" w:firstRow="1" w:lastRow="0" w:firstColumn="1" w:lastColumn="0" w:noHBand="0" w:noVBand="1"/>
      </w:tblPr>
      <w:tblGrid>
        <w:gridCol w:w="1530"/>
        <w:gridCol w:w="8852"/>
      </w:tblGrid>
      <w:tr w:rsidR="000F3535" w:rsidRPr="007C140A" w14:paraId="16AA4D1B" w14:textId="77777777" w:rsidTr="006159BC">
        <w:trPr>
          <w:trHeight w:val="20"/>
        </w:trPr>
        <w:tc>
          <w:tcPr>
            <w:tcW w:w="1530" w:type="dxa"/>
          </w:tcPr>
          <w:p w14:paraId="2C759275" w14:textId="77777777" w:rsidR="000F3535" w:rsidRPr="000D1AAC" w:rsidRDefault="000F3535" w:rsidP="006159BC">
            <w:pPr>
              <w:jc w:val="right"/>
              <w:rPr>
                <w:rFonts w:ascii="Arial" w:hAnsi="Arial" w:cs="Arial"/>
                <w:sz w:val="22"/>
                <w:szCs w:val="22"/>
              </w:rPr>
            </w:pPr>
            <w:proofErr w:type="spellStart"/>
            <w:r w:rsidRPr="000D1AAC">
              <w:rPr>
                <w:rFonts w:ascii="Arial" w:hAnsi="Arial" w:cs="Arial"/>
                <w:sz w:val="22"/>
                <w:szCs w:val="22"/>
              </w:rPr>
              <w:t>arxiv</w:t>
            </w:r>
            <w:proofErr w:type="spellEnd"/>
          </w:p>
        </w:tc>
        <w:tc>
          <w:tcPr>
            <w:tcW w:w="8852" w:type="dxa"/>
          </w:tcPr>
          <w:p w14:paraId="358050D8" w14:textId="77777777" w:rsidR="000F3535" w:rsidRPr="00610F44" w:rsidRDefault="000F3535" w:rsidP="006159BC">
            <w:pPr>
              <w:rPr>
                <w:rFonts w:ascii="Arial" w:hAnsi="Arial" w:cs="Arial"/>
                <w:bCs/>
                <w:sz w:val="22"/>
                <w:szCs w:val="22"/>
              </w:rPr>
            </w:pPr>
            <w:r w:rsidRPr="00994A62">
              <w:rPr>
                <w:rFonts w:ascii="Arial" w:hAnsi="Arial" w:cs="Arial"/>
                <w:b/>
                <w:sz w:val="22"/>
                <w:szCs w:val="22"/>
              </w:rPr>
              <w:t>Jinhao Pan</w:t>
            </w:r>
            <w:r w:rsidRPr="00610F44">
              <w:rPr>
                <w:rFonts w:ascii="Arial" w:hAnsi="Arial" w:cs="Arial"/>
                <w:bCs/>
                <w:sz w:val="22"/>
                <w:szCs w:val="22"/>
              </w:rPr>
              <w:t xml:space="preserve">, </w:t>
            </w:r>
            <w:r w:rsidRPr="00994A62">
              <w:rPr>
                <w:rFonts w:ascii="Arial" w:hAnsi="Arial" w:cs="Arial"/>
                <w:b/>
                <w:sz w:val="22"/>
                <w:szCs w:val="22"/>
              </w:rPr>
              <w:t>Bowen Wei</w:t>
            </w:r>
            <w:r w:rsidRPr="00610F44">
              <w:rPr>
                <w:rFonts w:ascii="Arial" w:hAnsi="Arial" w:cs="Arial"/>
                <w:bCs/>
                <w:sz w:val="22"/>
                <w:szCs w:val="22"/>
              </w:rPr>
              <w:t xml:space="preserve">, Ziwei Zhu. </w:t>
            </w:r>
            <w:r w:rsidRPr="00994A62">
              <w:rPr>
                <w:rFonts w:ascii="Arial" w:hAnsi="Arial" w:cs="Arial"/>
                <w:bCs/>
                <w:sz w:val="22"/>
                <w:szCs w:val="22"/>
              </w:rPr>
              <w:t>A Logical-Rule Autoencoder for Interpretable Recommendations.</w:t>
            </w:r>
          </w:p>
        </w:tc>
      </w:tr>
      <w:tr w:rsidR="000F3535" w:rsidRPr="007C140A" w14:paraId="702F6A1E" w14:textId="77777777" w:rsidTr="006159BC">
        <w:trPr>
          <w:trHeight w:val="20"/>
        </w:trPr>
        <w:tc>
          <w:tcPr>
            <w:tcW w:w="1530" w:type="dxa"/>
          </w:tcPr>
          <w:p w14:paraId="1E5CC819" w14:textId="77777777" w:rsidR="000F3535" w:rsidRPr="000D1AAC" w:rsidRDefault="000F3535" w:rsidP="006159BC">
            <w:pPr>
              <w:jc w:val="right"/>
              <w:rPr>
                <w:rFonts w:ascii="Arial" w:hAnsi="Arial" w:cs="Arial"/>
                <w:sz w:val="22"/>
                <w:szCs w:val="22"/>
              </w:rPr>
            </w:pPr>
            <w:proofErr w:type="spellStart"/>
            <w:r w:rsidRPr="000D1AAC">
              <w:rPr>
                <w:rFonts w:ascii="Arial" w:hAnsi="Arial" w:cs="Arial"/>
                <w:sz w:val="22"/>
                <w:szCs w:val="22"/>
              </w:rPr>
              <w:t>arxiv</w:t>
            </w:r>
            <w:proofErr w:type="spellEnd"/>
          </w:p>
        </w:tc>
        <w:tc>
          <w:tcPr>
            <w:tcW w:w="8852" w:type="dxa"/>
          </w:tcPr>
          <w:p w14:paraId="68751EE7" w14:textId="77777777" w:rsidR="000F3535" w:rsidRPr="00610F44" w:rsidRDefault="000F3535" w:rsidP="006159BC">
            <w:pPr>
              <w:rPr>
                <w:rFonts w:ascii="Arial" w:hAnsi="Arial" w:cs="Arial"/>
                <w:bCs/>
                <w:sz w:val="22"/>
                <w:szCs w:val="22"/>
              </w:rPr>
            </w:pPr>
            <w:r w:rsidRPr="00610F44">
              <w:rPr>
                <w:rFonts w:ascii="Arial" w:hAnsi="Arial" w:cs="Arial"/>
                <w:b/>
                <w:sz w:val="22"/>
                <w:szCs w:val="22"/>
              </w:rPr>
              <w:t>Mehrdad Fazli</w:t>
            </w:r>
            <w:r w:rsidRPr="00610F44">
              <w:rPr>
                <w:rFonts w:ascii="Arial" w:hAnsi="Arial" w:cs="Arial"/>
                <w:bCs/>
                <w:sz w:val="22"/>
                <w:szCs w:val="22"/>
              </w:rPr>
              <w:t xml:space="preserve">, </w:t>
            </w:r>
            <w:r w:rsidRPr="00610F44">
              <w:rPr>
                <w:rFonts w:ascii="Arial" w:hAnsi="Arial" w:cs="Arial"/>
                <w:b/>
                <w:sz w:val="22"/>
                <w:szCs w:val="22"/>
              </w:rPr>
              <w:t>Sina Mansouri</w:t>
            </w:r>
            <w:r w:rsidRPr="00610F44">
              <w:rPr>
                <w:rFonts w:ascii="Arial" w:hAnsi="Arial" w:cs="Arial"/>
                <w:bCs/>
                <w:sz w:val="22"/>
                <w:szCs w:val="22"/>
              </w:rPr>
              <w:t xml:space="preserve">, </w:t>
            </w:r>
            <w:r w:rsidRPr="00610F44">
              <w:rPr>
                <w:rFonts w:ascii="Arial" w:hAnsi="Arial" w:cs="Arial"/>
                <w:b/>
                <w:sz w:val="22"/>
                <w:szCs w:val="22"/>
              </w:rPr>
              <w:t xml:space="preserve">Mohit </w:t>
            </w:r>
            <w:proofErr w:type="spellStart"/>
            <w:r w:rsidRPr="00610F44">
              <w:rPr>
                <w:rFonts w:ascii="Arial" w:hAnsi="Arial" w:cs="Arial"/>
                <w:b/>
                <w:sz w:val="22"/>
                <w:szCs w:val="22"/>
              </w:rPr>
              <w:t>Marvania</w:t>
            </w:r>
            <w:proofErr w:type="spellEnd"/>
            <w:r w:rsidRPr="00610F44">
              <w:rPr>
                <w:rFonts w:ascii="Arial" w:hAnsi="Arial" w:cs="Arial"/>
                <w:bCs/>
                <w:sz w:val="22"/>
                <w:szCs w:val="22"/>
              </w:rPr>
              <w:t>, Ziwei Zhu.</w:t>
            </w:r>
            <w:r>
              <w:rPr>
                <w:rFonts w:ascii="Arial" w:hAnsi="Arial" w:cs="Arial"/>
                <w:bCs/>
                <w:sz w:val="22"/>
                <w:szCs w:val="22"/>
              </w:rPr>
              <w:t xml:space="preserve"> </w:t>
            </w:r>
            <w:r w:rsidRPr="00610F44">
              <w:rPr>
                <w:rFonts w:ascii="Arial" w:hAnsi="Arial" w:cs="Arial"/>
                <w:bCs/>
                <w:sz w:val="22"/>
                <w:szCs w:val="22"/>
              </w:rPr>
              <w:t>Does Playing it Safe Count as Faithfulness? Reassessing LVLM Hallucination Mitigation Methods.</w:t>
            </w:r>
          </w:p>
        </w:tc>
      </w:tr>
      <w:tr w:rsidR="000F3535" w:rsidRPr="007C140A" w14:paraId="077231B8" w14:textId="77777777" w:rsidTr="006159BC">
        <w:trPr>
          <w:trHeight w:val="20"/>
        </w:trPr>
        <w:tc>
          <w:tcPr>
            <w:tcW w:w="1530" w:type="dxa"/>
          </w:tcPr>
          <w:p w14:paraId="6606F7CF" w14:textId="77777777" w:rsidR="000F3535" w:rsidRPr="000D1AAC" w:rsidRDefault="000F3535" w:rsidP="006159BC">
            <w:pPr>
              <w:jc w:val="right"/>
              <w:rPr>
                <w:rFonts w:ascii="Arial" w:hAnsi="Arial" w:cs="Arial"/>
                <w:sz w:val="22"/>
                <w:szCs w:val="22"/>
              </w:rPr>
            </w:pPr>
            <w:proofErr w:type="spellStart"/>
            <w:r w:rsidRPr="000D1AAC">
              <w:rPr>
                <w:rFonts w:ascii="Arial" w:hAnsi="Arial" w:cs="Arial"/>
                <w:sz w:val="22"/>
                <w:szCs w:val="22"/>
              </w:rPr>
              <w:t>arxiv</w:t>
            </w:r>
            <w:proofErr w:type="spellEnd"/>
          </w:p>
        </w:tc>
        <w:tc>
          <w:tcPr>
            <w:tcW w:w="8852" w:type="dxa"/>
          </w:tcPr>
          <w:p w14:paraId="345DA43B" w14:textId="77777777" w:rsidR="000F3535" w:rsidRPr="00610F44" w:rsidRDefault="000F3535" w:rsidP="006159BC">
            <w:pPr>
              <w:rPr>
                <w:rFonts w:ascii="Arial" w:hAnsi="Arial" w:cs="Arial"/>
                <w:bCs/>
                <w:sz w:val="22"/>
                <w:szCs w:val="22"/>
              </w:rPr>
            </w:pPr>
            <w:r w:rsidRPr="00610F44">
              <w:rPr>
                <w:rFonts w:ascii="Arial" w:hAnsi="Arial" w:cs="Arial"/>
                <w:b/>
                <w:sz w:val="22"/>
                <w:szCs w:val="22"/>
              </w:rPr>
              <w:t>Chahat Raj</w:t>
            </w:r>
            <w:r w:rsidRPr="00610F44">
              <w:rPr>
                <w:rFonts w:ascii="Arial" w:hAnsi="Arial" w:cs="Arial"/>
                <w:bCs/>
                <w:sz w:val="22"/>
                <w:szCs w:val="22"/>
              </w:rPr>
              <w:t xml:space="preserve">, </w:t>
            </w:r>
            <w:r w:rsidRPr="00610F44">
              <w:rPr>
                <w:rFonts w:ascii="Arial" w:hAnsi="Arial" w:cs="Arial"/>
                <w:b/>
                <w:sz w:val="22"/>
                <w:szCs w:val="22"/>
              </w:rPr>
              <w:t>Sina Mansouri</w:t>
            </w:r>
            <w:r w:rsidRPr="00610F44">
              <w:rPr>
                <w:rFonts w:ascii="Arial" w:hAnsi="Arial" w:cs="Arial"/>
                <w:bCs/>
                <w:sz w:val="22"/>
                <w:szCs w:val="22"/>
              </w:rPr>
              <w:t>, Aylin Caliskan, Antonios Anastasopoulos, Ziwei Zhu.</w:t>
            </w:r>
            <w:r>
              <w:rPr>
                <w:rFonts w:ascii="Arial" w:hAnsi="Arial" w:cs="Arial"/>
                <w:bCs/>
                <w:sz w:val="22"/>
                <w:szCs w:val="22"/>
              </w:rPr>
              <w:t xml:space="preserve"> </w:t>
            </w:r>
            <w:r w:rsidRPr="00610F44">
              <w:rPr>
                <w:rFonts w:ascii="Arial" w:hAnsi="Arial" w:cs="Arial"/>
                <w:bCs/>
                <w:sz w:val="22"/>
                <w:szCs w:val="22"/>
              </w:rPr>
              <w:t>Debias It Yourself: Teaching LLMs Cognitive Bias Mitigation Interventions.</w:t>
            </w:r>
          </w:p>
        </w:tc>
      </w:tr>
      <w:tr w:rsidR="000F3535" w:rsidRPr="007C140A" w14:paraId="456B810C" w14:textId="77777777" w:rsidTr="006159BC">
        <w:trPr>
          <w:trHeight w:val="20"/>
        </w:trPr>
        <w:tc>
          <w:tcPr>
            <w:tcW w:w="1530" w:type="dxa"/>
          </w:tcPr>
          <w:p w14:paraId="42EA21DB" w14:textId="77777777" w:rsidR="000F3535" w:rsidRDefault="000F3535" w:rsidP="006159BC">
            <w:pPr>
              <w:jc w:val="right"/>
              <w:rPr>
                <w:rFonts w:ascii="Arial" w:hAnsi="Arial" w:cs="Arial"/>
                <w:sz w:val="22"/>
                <w:szCs w:val="22"/>
              </w:rPr>
            </w:pPr>
            <w:proofErr w:type="spellStart"/>
            <w:r w:rsidRPr="000D1AAC">
              <w:rPr>
                <w:rFonts w:ascii="Arial" w:hAnsi="Arial" w:cs="Arial"/>
                <w:sz w:val="22"/>
                <w:szCs w:val="22"/>
              </w:rPr>
              <w:lastRenderedPageBreak/>
              <w:t>arxiv</w:t>
            </w:r>
            <w:proofErr w:type="spellEnd"/>
          </w:p>
        </w:tc>
        <w:tc>
          <w:tcPr>
            <w:tcW w:w="8852" w:type="dxa"/>
          </w:tcPr>
          <w:p w14:paraId="2B21A960" w14:textId="77777777" w:rsidR="000F3535" w:rsidRPr="00BE15AA" w:rsidRDefault="000F3535" w:rsidP="006159BC">
            <w:pPr>
              <w:rPr>
                <w:rFonts w:ascii="Arial" w:hAnsi="Arial" w:cs="Arial"/>
                <w:bCs/>
                <w:sz w:val="22"/>
                <w:szCs w:val="22"/>
              </w:rPr>
            </w:pPr>
            <w:r w:rsidRPr="000D1AAC">
              <w:rPr>
                <w:rFonts w:ascii="Arial" w:hAnsi="Arial" w:cs="Arial"/>
                <w:b/>
                <w:sz w:val="22"/>
                <w:szCs w:val="22"/>
              </w:rPr>
              <w:t>Yuqing Zhou</w:t>
            </w:r>
            <w:r w:rsidRPr="00BE15AA">
              <w:rPr>
                <w:rFonts w:ascii="Arial" w:hAnsi="Arial" w:cs="Arial"/>
                <w:bCs/>
                <w:sz w:val="22"/>
                <w:szCs w:val="22"/>
              </w:rPr>
              <w:t xml:space="preserve">, Hong Wang, </w:t>
            </w:r>
            <w:proofErr w:type="spellStart"/>
            <w:r w:rsidRPr="00BE15AA">
              <w:rPr>
                <w:rFonts w:ascii="Arial" w:hAnsi="Arial" w:cs="Arial"/>
                <w:bCs/>
                <w:sz w:val="22"/>
                <w:szCs w:val="22"/>
              </w:rPr>
              <w:t>Manqing</w:t>
            </w:r>
            <w:proofErr w:type="spellEnd"/>
            <w:r w:rsidRPr="00BE15AA">
              <w:rPr>
                <w:rFonts w:ascii="Arial" w:hAnsi="Arial" w:cs="Arial"/>
                <w:bCs/>
                <w:sz w:val="22"/>
                <w:szCs w:val="22"/>
              </w:rPr>
              <w:t xml:space="preserve"> Mao, </w:t>
            </w:r>
            <w:proofErr w:type="spellStart"/>
            <w:r w:rsidRPr="00BE15AA">
              <w:rPr>
                <w:rFonts w:ascii="Arial" w:hAnsi="Arial" w:cs="Arial"/>
                <w:bCs/>
                <w:sz w:val="22"/>
                <w:szCs w:val="22"/>
              </w:rPr>
              <w:t>Zhuoer</w:t>
            </w:r>
            <w:proofErr w:type="spellEnd"/>
            <w:r w:rsidRPr="00BE15AA">
              <w:rPr>
                <w:rFonts w:ascii="Arial" w:hAnsi="Arial" w:cs="Arial"/>
                <w:bCs/>
                <w:sz w:val="22"/>
                <w:szCs w:val="22"/>
              </w:rPr>
              <w:t xml:space="preserve"> Wang, Samson Koelle, Jie Yuan, Yanjun Lin, James Feng, Nikki </w:t>
            </w:r>
            <w:proofErr w:type="spellStart"/>
            <w:r w:rsidRPr="00BE15AA">
              <w:rPr>
                <w:rFonts w:ascii="Arial" w:hAnsi="Arial" w:cs="Arial"/>
                <w:bCs/>
                <w:sz w:val="22"/>
                <w:szCs w:val="22"/>
              </w:rPr>
              <w:t>Lijing</w:t>
            </w:r>
            <w:proofErr w:type="spellEnd"/>
            <w:r w:rsidRPr="00BE15AA">
              <w:rPr>
                <w:rFonts w:ascii="Arial" w:hAnsi="Arial" w:cs="Arial"/>
                <w:bCs/>
                <w:sz w:val="22"/>
                <w:szCs w:val="22"/>
              </w:rPr>
              <w:t xml:space="preserve"> Kuang, Ziwei Zhu, Wei Niu</w:t>
            </w:r>
            <w:r>
              <w:rPr>
                <w:rFonts w:ascii="Arial" w:hAnsi="Arial" w:cs="Arial"/>
                <w:bCs/>
                <w:sz w:val="22"/>
                <w:szCs w:val="22"/>
              </w:rPr>
              <w:t xml:space="preserve">. </w:t>
            </w:r>
            <w:r w:rsidRPr="000D1AAC">
              <w:rPr>
                <w:rFonts w:ascii="Arial" w:hAnsi="Arial" w:cs="Arial"/>
                <w:bCs/>
                <w:sz w:val="22"/>
                <w:szCs w:val="22"/>
              </w:rPr>
              <w:t>Giving Credit Where It's Due: Redundancy-Aware Learning for Efficient Reasoning.</w:t>
            </w:r>
          </w:p>
        </w:tc>
      </w:tr>
      <w:tr w:rsidR="002568C0" w:rsidRPr="007C140A" w14:paraId="085D341F" w14:textId="77777777" w:rsidTr="00F2732B">
        <w:trPr>
          <w:trHeight w:val="20"/>
        </w:trPr>
        <w:tc>
          <w:tcPr>
            <w:tcW w:w="1530" w:type="dxa"/>
          </w:tcPr>
          <w:p w14:paraId="53BB0C97" w14:textId="2AB4CDA6" w:rsidR="002568C0" w:rsidRDefault="002568C0" w:rsidP="00F2732B">
            <w:pPr>
              <w:jc w:val="right"/>
              <w:rPr>
                <w:rFonts w:ascii="Arial" w:hAnsi="Arial" w:cs="Arial"/>
                <w:sz w:val="22"/>
                <w:szCs w:val="22"/>
              </w:rPr>
            </w:pPr>
            <w:proofErr w:type="spellStart"/>
            <w:r>
              <w:rPr>
                <w:rFonts w:ascii="Arial" w:hAnsi="Arial" w:cs="Arial"/>
                <w:sz w:val="22"/>
                <w:szCs w:val="22"/>
              </w:rPr>
              <w:t>arxiv</w:t>
            </w:r>
            <w:proofErr w:type="spellEnd"/>
          </w:p>
        </w:tc>
        <w:tc>
          <w:tcPr>
            <w:tcW w:w="8852" w:type="dxa"/>
          </w:tcPr>
          <w:p w14:paraId="49DEEDFF" w14:textId="71FEA435" w:rsidR="002568C0" w:rsidRPr="002568C0" w:rsidRDefault="002568C0" w:rsidP="00F2732B">
            <w:pPr>
              <w:rPr>
                <w:rFonts w:ascii="Arial" w:hAnsi="Arial" w:cs="Arial"/>
                <w:bCs/>
                <w:sz w:val="22"/>
                <w:szCs w:val="22"/>
              </w:rPr>
            </w:pPr>
            <w:r w:rsidRPr="002568C0">
              <w:rPr>
                <w:rFonts w:ascii="Arial" w:hAnsi="Arial" w:cs="Arial"/>
                <w:b/>
                <w:sz w:val="22"/>
                <w:szCs w:val="22"/>
              </w:rPr>
              <w:t>Bowen</w:t>
            </w:r>
            <w:r w:rsidRPr="002568C0">
              <w:rPr>
                <w:rFonts w:ascii="Arial" w:hAnsi="Arial" w:cs="Arial"/>
                <w:bCs/>
                <w:sz w:val="22"/>
                <w:szCs w:val="22"/>
              </w:rPr>
              <w:t xml:space="preserve"> </w:t>
            </w:r>
            <w:r w:rsidRPr="002568C0">
              <w:rPr>
                <w:rFonts w:ascii="Arial" w:hAnsi="Arial" w:cs="Arial"/>
                <w:b/>
                <w:sz w:val="22"/>
                <w:szCs w:val="22"/>
              </w:rPr>
              <w:t>Wei</w:t>
            </w:r>
            <w:r w:rsidRPr="002568C0">
              <w:rPr>
                <w:rFonts w:ascii="Arial" w:hAnsi="Arial" w:cs="Arial"/>
                <w:bCs/>
                <w:sz w:val="22"/>
                <w:szCs w:val="22"/>
              </w:rPr>
              <w:t xml:space="preserve">, </w:t>
            </w:r>
            <w:proofErr w:type="spellStart"/>
            <w:r w:rsidRPr="002568C0">
              <w:rPr>
                <w:rFonts w:ascii="Arial" w:hAnsi="Arial" w:cs="Arial"/>
                <w:bCs/>
                <w:sz w:val="22"/>
                <w:szCs w:val="22"/>
              </w:rPr>
              <w:t>Yunbei</w:t>
            </w:r>
            <w:proofErr w:type="spellEnd"/>
            <w:r w:rsidRPr="002568C0">
              <w:rPr>
                <w:rFonts w:ascii="Arial" w:hAnsi="Arial" w:cs="Arial"/>
                <w:bCs/>
                <w:sz w:val="22"/>
                <w:szCs w:val="22"/>
              </w:rPr>
              <w:t xml:space="preserve"> Zhang, </w:t>
            </w:r>
            <w:r w:rsidRPr="002568C0">
              <w:rPr>
                <w:rFonts w:ascii="Arial" w:hAnsi="Arial" w:cs="Arial"/>
                <w:b/>
                <w:sz w:val="22"/>
                <w:szCs w:val="22"/>
              </w:rPr>
              <w:t>Jinhao</w:t>
            </w:r>
            <w:r w:rsidRPr="002568C0">
              <w:rPr>
                <w:rFonts w:ascii="Arial" w:hAnsi="Arial" w:cs="Arial"/>
                <w:bCs/>
                <w:sz w:val="22"/>
                <w:szCs w:val="22"/>
              </w:rPr>
              <w:t xml:space="preserve"> </w:t>
            </w:r>
            <w:r w:rsidRPr="002568C0">
              <w:rPr>
                <w:rFonts w:ascii="Arial" w:hAnsi="Arial" w:cs="Arial"/>
                <w:b/>
                <w:sz w:val="22"/>
                <w:szCs w:val="22"/>
              </w:rPr>
              <w:t>Pan</w:t>
            </w:r>
            <w:r w:rsidRPr="002568C0">
              <w:rPr>
                <w:rFonts w:ascii="Arial" w:hAnsi="Arial" w:cs="Arial"/>
                <w:bCs/>
                <w:sz w:val="22"/>
                <w:szCs w:val="22"/>
              </w:rPr>
              <w:t xml:space="preserve">, Kai Mei, Xiao Wang, Jihun Hamm, Ziwei Zhu, </w:t>
            </w:r>
            <w:proofErr w:type="spellStart"/>
            <w:r w:rsidRPr="002568C0">
              <w:rPr>
                <w:rFonts w:ascii="Arial" w:hAnsi="Arial" w:cs="Arial"/>
                <w:bCs/>
                <w:sz w:val="22"/>
                <w:szCs w:val="22"/>
              </w:rPr>
              <w:t>Yingqiang</w:t>
            </w:r>
            <w:proofErr w:type="spellEnd"/>
            <w:r w:rsidRPr="002568C0">
              <w:rPr>
                <w:rFonts w:ascii="Arial" w:hAnsi="Arial" w:cs="Arial"/>
                <w:bCs/>
                <w:sz w:val="22"/>
                <w:szCs w:val="22"/>
              </w:rPr>
              <w:t xml:space="preserve"> Ge. </w:t>
            </w:r>
            <w:proofErr w:type="spellStart"/>
            <w:r w:rsidRPr="002568C0">
              <w:rPr>
                <w:rFonts w:ascii="Arial" w:hAnsi="Arial" w:cs="Arial"/>
                <w:bCs/>
                <w:sz w:val="22"/>
                <w:szCs w:val="22"/>
              </w:rPr>
              <w:t>ClawSafety</w:t>
            </w:r>
            <w:proofErr w:type="spellEnd"/>
            <w:r w:rsidRPr="002568C0">
              <w:rPr>
                <w:rFonts w:ascii="Arial" w:hAnsi="Arial" w:cs="Arial"/>
                <w:bCs/>
                <w:sz w:val="22"/>
                <w:szCs w:val="22"/>
              </w:rPr>
              <w:t>: "Safe" LLMs, Unsafe Agents.</w:t>
            </w:r>
          </w:p>
        </w:tc>
      </w:tr>
      <w:tr w:rsidR="002568C0" w:rsidRPr="007C140A" w14:paraId="2EB2A2AE" w14:textId="77777777" w:rsidTr="00F2732B">
        <w:trPr>
          <w:trHeight w:val="20"/>
        </w:trPr>
        <w:tc>
          <w:tcPr>
            <w:tcW w:w="1530" w:type="dxa"/>
          </w:tcPr>
          <w:p w14:paraId="277E81A5" w14:textId="36F1F1B0" w:rsidR="002568C0" w:rsidRDefault="002568C0" w:rsidP="00F2732B">
            <w:pPr>
              <w:jc w:val="right"/>
              <w:rPr>
                <w:rFonts w:ascii="Arial" w:hAnsi="Arial" w:cs="Arial"/>
                <w:sz w:val="22"/>
                <w:szCs w:val="22"/>
              </w:rPr>
            </w:pPr>
            <w:proofErr w:type="spellStart"/>
            <w:r>
              <w:rPr>
                <w:rFonts w:ascii="Arial" w:hAnsi="Arial" w:cs="Arial"/>
                <w:sz w:val="22"/>
                <w:szCs w:val="22"/>
              </w:rPr>
              <w:t>arxiv</w:t>
            </w:r>
            <w:proofErr w:type="spellEnd"/>
          </w:p>
        </w:tc>
        <w:tc>
          <w:tcPr>
            <w:tcW w:w="8852" w:type="dxa"/>
          </w:tcPr>
          <w:p w14:paraId="3B405967" w14:textId="18E0C324" w:rsidR="002568C0" w:rsidRPr="002568C0" w:rsidRDefault="002568C0" w:rsidP="00F2732B">
            <w:pPr>
              <w:rPr>
                <w:rFonts w:ascii="Arial" w:hAnsi="Arial" w:cs="Arial"/>
                <w:bCs/>
                <w:sz w:val="22"/>
                <w:szCs w:val="22"/>
                <w:lang w:eastAsia="zh-CN"/>
              </w:rPr>
            </w:pPr>
            <w:r w:rsidRPr="002568C0">
              <w:rPr>
                <w:rFonts w:ascii="Arial" w:hAnsi="Arial" w:cs="Arial"/>
                <w:b/>
                <w:sz w:val="22"/>
                <w:szCs w:val="22"/>
              </w:rPr>
              <w:t>Yuqing</w:t>
            </w:r>
            <w:r w:rsidRPr="002568C0">
              <w:rPr>
                <w:rFonts w:ascii="Arial" w:hAnsi="Arial" w:cs="Arial"/>
                <w:bCs/>
                <w:sz w:val="22"/>
                <w:szCs w:val="22"/>
              </w:rPr>
              <w:t xml:space="preserve"> </w:t>
            </w:r>
            <w:r w:rsidRPr="002568C0">
              <w:rPr>
                <w:rFonts w:ascii="Arial" w:hAnsi="Arial" w:cs="Arial"/>
                <w:b/>
                <w:sz w:val="22"/>
                <w:szCs w:val="22"/>
              </w:rPr>
              <w:t>Zhou</w:t>
            </w:r>
            <w:r w:rsidRPr="002568C0">
              <w:rPr>
                <w:rFonts w:ascii="Arial" w:hAnsi="Arial" w:cs="Arial"/>
                <w:bCs/>
                <w:sz w:val="22"/>
                <w:szCs w:val="22"/>
              </w:rPr>
              <w:t xml:space="preserve">, </w:t>
            </w:r>
            <w:proofErr w:type="spellStart"/>
            <w:r w:rsidRPr="002568C0">
              <w:rPr>
                <w:rFonts w:ascii="Arial" w:hAnsi="Arial" w:cs="Arial"/>
                <w:bCs/>
                <w:sz w:val="22"/>
                <w:szCs w:val="22"/>
              </w:rPr>
              <w:t>Zhuoer</w:t>
            </w:r>
            <w:proofErr w:type="spellEnd"/>
            <w:r w:rsidRPr="002568C0">
              <w:rPr>
                <w:rFonts w:ascii="Arial" w:hAnsi="Arial" w:cs="Arial"/>
                <w:bCs/>
                <w:sz w:val="22"/>
                <w:szCs w:val="22"/>
              </w:rPr>
              <w:t xml:space="preserve"> Wang, Jie Yuan, Hong Wang, Samson Koelle, Ziwei Zhu, Wei Niu</w:t>
            </w:r>
            <w:r w:rsidRPr="002568C0">
              <w:rPr>
                <w:rFonts w:ascii="Arial" w:hAnsi="Arial" w:cs="Arial"/>
                <w:bCs/>
                <w:sz w:val="22"/>
                <w:szCs w:val="22"/>
                <w:lang w:eastAsia="zh-CN"/>
              </w:rPr>
              <w:t>. WISE-Flow: Workflow-Induced Structured Experience for Self-Evolving Conversational Service Agents.</w:t>
            </w:r>
          </w:p>
        </w:tc>
      </w:tr>
      <w:tr w:rsidR="009072B9" w:rsidRPr="007C140A" w14:paraId="4A114F0F" w14:textId="77777777" w:rsidTr="00F2732B">
        <w:trPr>
          <w:trHeight w:val="20"/>
        </w:trPr>
        <w:tc>
          <w:tcPr>
            <w:tcW w:w="1530" w:type="dxa"/>
          </w:tcPr>
          <w:p w14:paraId="5138BFA8" w14:textId="13A9AD9E" w:rsidR="009072B9" w:rsidRPr="007C140A" w:rsidRDefault="009072B9" w:rsidP="00F2732B">
            <w:pPr>
              <w:jc w:val="right"/>
              <w:rPr>
                <w:rFonts w:ascii="Arial" w:hAnsi="Arial" w:cs="Arial"/>
                <w:sz w:val="22"/>
                <w:szCs w:val="22"/>
              </w:rPr>
            </w:pPr>
            <w:proofErr w:type="spellStart"/>
            <w:r>
              <w:rPr>
                <w:rFonts w:ascii="Arial" w:hAnsi="Arial" w:cs="Arial"/>
                <w:sz w:val="22"/>
                <w:szCs w:val="22"/>
              </w:rPr>
              <w:t>arxiv</w:t>
            </w:r>
            <w:proofErr w:type="spellEnd"/>
          </w:p>
        </w:tc>
        <w:tc>
          <w:tcPr>
            <w:tcW w:w="8852" w:type="dxa"/>
          </w:tcPr>
          <w:p w14:paraId="091D74AA" w14:textId="1280E73F" w:rsidR="009072B9" w:rsidRPr="007C140A" w:rsidRDefault="009072B9" w:rsidP="00F2732B">
            <w:pPr>
              <w:rPr>
                <w:rFonts w:ascii="Arial" w:hAnsi="Arial" w:cs="Arial"/>
                <w:bCs/>
                <w:sz w:val="22"/>
                <w:szCs w:val="22"/>
              </w:rPr>
            </w:pPr>
            <w:r w:rsidRPr="009072B9">
              <w:rPr>
                <w:rFonts w:ascii="Arial" w:hAnsi="Arial" w:cs="Arial"/>
                <w:b/>
                <w:sz w:val="22"/>
                <w:szCs w:val="22"/>
              </w:rPr>
              <w:t>Bowen Wei</w:t>
            </w:r>
            <w:r w:rsidRPr="009072B9">
              <w:rPr>
                <w:rFonts w:ascii="Arial" w:hAnsi="Arial" w:cs="Arial"/>
                <w:bCs/>
                <w:sz w:val="22"/>
                <w:szCs w:val="22"/>
              </w:rPr>
              <w:t xml:space="preserve"> and Ziwei Zhu</w:t>
            </w:r>
            <w:r w:rsidRPr="007C140A">
              <w:rPr>
                <w:rFonts w:ascii="Arial" w:hAnsi="Arial" w:cs="Arial"/>
                <w:bCs/>
                <w:sz w:val="22"/>
                <w:szCs w:val="22"/>
              </w:rPr>
              <w:t xml:space="preserve">. </w:t>
            </w:r>
            <w:r w:rsidRPr="009072B9">
              <w:rPr>
                <w:rFonts w:ascii="Arial" w:hAnsi="Arial" w:cs="Arial"/>
                <w:bCs/>
                <w:sz w:val="22"/>
                <w:szCs w:val="22"/>
              </w:rPr>
              <w:t xml:space="preserve">Neural Symbolic Logical Rule Learner </w:t>
            </w:r>
            <w:proofErr w:type="gramStart"/>
            <w:r w:rsidRPr="009072B9">
              <w:rPr>
                <w:rFonts w:ascii="Arial" w:hAnsi="Arial" w:cs="Arial"/>
                <w:bCs/>
                <w:sz w:val="22"/>
                <w:szCs w:val="22"/>
              </w:rPr>
              <w:t>For</w:t>
            </w:r>
            <w:proofErr w:type="gramEnd"/>
            <w:r w:rsidRPr="009072B9">
              <w:rPr>
                <w:rFonts w:ascii="Arial" w:hAnsi="Arial" w:cs="Arial"/>
                <w:bCs/>
                <w:sz w:val="22"/>
                <w:szCs w:val="22"/>
              </w:rPr>
              <w:t xml:space="preserve"> Interpretable Learning</w:t>
            </w:r>
            <w:r w:rsidRPr="007C140A">
              <w:rPr>
                <w:rFonts w:ascii="Arial" w:hAnsi="Arial" w:cs="Arial"/>
                <w:bCs/>
                <w:sz w:val="22"/>
                <w:szCs w:val="22"/>
              </w:rPr>
              <w:t>.</w:t>
            </w:r>
          </w:p>
        </w:tc>
      </w:tr>
      <w:tr w:rsidR="009072B9" w:rsidRPr="007C140A" w14:paraId="0C56F2A1" w14:textId="77777777" w:rsidTr="00F2732B">
        <w:trPr>
          <w:trHeight w:val="20"/>
        </w:trPr>
        <w:tc>
          <w:tcPr>
            <w:tcW w:w="1530" w:type="dxa"/>
          </w:tcPr>
          <w:p w14:paraId="356E5EFB" w14:textId="07F0E72E" w:rsidR="009072B9" w:rsidRPr="007C140A" w:rsidRDefault="009072B9" w:rsidP="00F2732B">
            <w:pPr>
              <w:jc w:val="right"/>
              <w:rPr>
                <w:rFonts w:ascii="Arial" w:hAnsi="Arial" w:cs="Arial"/>
                <w:sz w:val="22"/>
                <w:szCs w:val="22"/>
              </w:rPr>
            </w:pPr>
            <w:proofErr w:type="spellStart"/>
            <w:r>
              <w:rPr>
                <w:rFonts w:ascii="Arial" w:hAnsi="Arial" w:cs="Arial"/>
                <w:sz w:val="22"/>
                <w:szCs w:val="22"/>
              </w:rPr>
              <w:t>arxiv</w:t>
            </w:r>
            <w:proofErr w:type="spellEnd"/>
          </w:p>
        </w:tc>
        <w:tc>
          <w:tcPr>
            <w:tcW w:w="8852" w:type="dxa"/>
          </w:tcPr>
          <w:p w14:paraId="663EA543" w14:textId="3D44E2ED" w:rsidR="009072B9" w:rsidRPr="009072B9" w:rsidRDefault="009072B9" w:rsidP="00F2732B">
            <w:pPr>
              <w:rPr>
                <w:rFonts w:ascii="Arial" w:hAnsi="Arial" w:cs="Arial"/>
                <w:sz w:val="22"/>
                <w:szCs w:val="22"/>
              </w:rPr>
            </w:pPr>
            <w:proofErr w:type="spellStart"/>
            <w:r w:rsidRPr="009072B9">
              <w:rPr>
                <w:rFonts w:ascii="Arial" w:hAnsi="Arial" w:cs="Arial"/>
                <w:sz w:val="22"/>
                <w:szCs w:val="22"/>
              </w:rPr>
              <w:t>Beidi</w:t>
            </w:r>
            <w:proofErr w:type="spellEnd"/>
            <w:r w:rsidRPr="009072B9">
              <w:rPr>
                <w:rFonts w:ascii="Arial" w:hAnsi="Arial" w:cs="Arial"/>
                <w:sz w:val="22"/>
                <w:szCs w:val="22"/>
              </w:rPr>
              <w:t xml:space="preserve"> Dong, Jin R. Lee, Ziwei Zhu, and </w:t>
            </w:r>
            <w:r w:rsidRPr="009072B9">
              <w:rPr>
                <w:rFonts w:ascii="Arial" w:hAnsi="Arial" w:cs="Arial"/>
                <w:b/>
                <w:bCs/>
                <w:sz w:val="22"/>
                <w:szCs w:val="22"/>
              </w:rPr>
              <w:t>Balassubramanian Srinivasan</w:t>
            </w:r>
            <w:r w:rsidRPr="009072B9">
              <w:rPr>
                <w:rFonts w:ascii="Arial" w:hAnsi="Arial" w:cs="Arial"/>
                <w:sz w:val="22"/>
                <w:szCs w:val="22"/>
              </w:rPr>
              <w:t>. Assessing Large Language Models for Online Extremism Research: Identification, Explanation, and New Knowledge.</w:t>
            </w:r>
          </w:p>
        </w:tc>
      </w:tr>
    </w:tbl>
    <w:p w14:paraId="47A6AECD" w14:textId="77777777" w:rsidR="009072B9" w:rsidRDefault="009072B9" w:rsidP="008428E5">
      <w:pPr>
        <w:rPr>
          <w:rFonts w:ascii="Arial" w:hAnsi="Arial" w:cs="Arial"/>
          <w:b/>
          <w:bCs/>
          <w:sz w:val="26"/>
          <w:szCs w:val="26"/>
        </w:rPr>
      </w:pPr>
    </w:p>
    <w:p w14:paraId="6381F853" w14:textId="3FE17733" w:rsidR="00A028B2" w:rsidRPr="007C140A" w:rsidRDefault="004B6666" w:rsidP="008428E5">
      <w:pPr>
        <w:rPr>
          <w:rFonts w:ascii="Arial" w:hAnsi="Arial" w:cs="Arial"/>
          <w:b/>
          <w:bCs/>
          <w:sz w:val="26"/>
          <w:szCs w:val="26"/>
        </w:rPr>
      </w:pPr>
      <w:r w:rsidRPr="007C140A">
        <w:rPr>
          <w:rFonts w:ascii="Arial" w:hAnsi="Arial" w:cs="Arial"/>
          <w:b/>
          <w:bCs/>
          <w:sz w:val="26"/>
          <w:szCs w:val="26"/>
        </w:rPr>
        <w:t>Workshop Papers</w:t>
      </w:r>
    </w:p>
    <w:tbl>
      <w:tblPr>
        <w:tblStyle w:val="TableGrid"/>
        <w:tblW w:w="10382"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bottom w:w="72" w:type="dxa"/>
        </w:tblCellMar>
        <w:tblLook w:val="04A0" w:firstRow="1" w:lastRow="0" w:firstColumn="1" w:lastColumn="0" w:noHBand="0" w:noVBand="1"/>
      </w:tblPr>
      <w:tblGrid>
        <w:gridCol w:w="1530"/>
        <w:gridCol w:w="8852"/>
      </w:tblGrid>
      <w:tr w:rsidR="00B57386" w:rsidRPr="007C140A" w14:paraId="26BB9D9B" w14:textId="77777777" w:rsidTr="009072B9">
        <w:trPr>
          <w:trHeight w:val="20"/>
        </w:trPr>
        <w:tc>
          <w:tcPr>
            <w:tcW w:w="1530" w:type="dxa"/>
          </w:tcPr>
          <w:p w14:paraId="23E92DC4" w14:textId="42735F71" w:rsidR="00B57386" w:rsidRDefault="00B57386" w:rsidP="001C7FA8">
            <w:pPr>
              <w:jc w:val="right"/>
              <w:rPr>
                <w:rFonts w:ascii="Arial" w:hAnsi="Arial" w:cs="Arial"/>
                <w:sz w:val="22"/>
                <w:szCs w:val="22"/>
              </w:rPr>
            </w:pPr>
            <w:proofErr w:type="spellStart"/>
            <w:r w:rsidRPr="00B57386">
              <w:rPr>
                <w:rFonts w:ascii="Arial" w:hAnsi="Arial" w:cs="Arial"/>
                <w:sz w:val="22"/>
                <w:szCs w:val="22"/>
              </w:rPr>
              <w:t>TrustNLP@ACL</w:t>
            </w:r>
            <w:proofErr w:type="spellEnd"/>
            <w:r w:rsidRPr="00B57386">
              <w:rPr>
                <w:rFonts w:ascii="Arial" w:hAnsi="Arial" w:cs="Arial"/>
                <w:sz w:val="22"/>
                <w:szCs w:val="22"/>
              </w:rPr>
              <w:t xml:space="preserve"> 2026</w:t>
            </w:r>
          </w:p>
        </w:tc>
        <w:tc>
          <w:tcPr>
            <w:tcW w:w="8852" w:type="dxa"/>
          </w:tcPr>
          <w:p w14:paraId="438D81DC" w14:textId="53CF59FA" w:rsidR="00B57386" w:rsidRPr="00B57386" w:rsidRDefault="00B57386" w:rsidP="003F0E84">
            <w:pPr>
              <w:rPr>
                <w:rFonts w:ascii="Arial" w:hAnsi="Arial" w:cs="Arial"/>
                <w:bCs/>
                <w:sz w:val="22"/>
                <w:szCs w:val="22"/>
              </w:rPr>
            </w:pPr>
            <w:proofErr w:type="spellStart"/>
            <w:r w:rsidRPr="00B57386">
              <w:rPr>
                <w:rFonts w:ascii="Arial" w:hAnsi="Arial" w:cs="Arial"/>
                <w:b/>
                <w:sz w:val="22"/>
                <w:szCs w:val="22"/>
              </w:rPr>
              <w:t>Mamnuya</w:t>
            </w:r>
            <w:proofErr w:type="spellEnd"/>
            <w:r w:rsidRPr="00B57386">
              <w:rPr>
                <w:rFonts w:ascii="Arial" w:hAnsi="Arial" w:cs="Arial"/>
                <w:b/>
                <w:sz w:val="22"/>
                <w:szCs w:val="22"/>
              </w:rPr>
              <w:t xml:space="preserve"> Rinki</w:t>
            </w:r>
            <w:r w:rsidRPr="00B57386">
              <w:rPr>
                <w:rFonts w:ascii="Arial" w:hAnsi="Arial" w:cs="Arial"/>
                <w:bCs/>
                <w:sz w:val="22"/>
                <w:szCs w:val="22"/>
              </w:rPr>
              <w:t xml:space="preserve">, </w:t>
            </w:r>
            <w:r w:rsidRPr="00B57386">
              <w:rPr>
                <w:rFonts w:ascii="Arial" w:hAnsi="Arial" w:cs="Arial"/>
                <w:b/>
                <w:sz w:val="22"/>
                <w:szCs w:val="22"/>
              </w:rPr>
              <w:t>Chahat Raj</w:t>
            </w:r>
            <w:r w:rsidRPr="00B57386">
              <w:rPr>
                <w:rFonts w:ascii="Arial" w:hAnsi="Arial" w:cs="Arial"/>
                <w:bCs/>
                <w:sz w:val="22"/>
                <w:szCs w:val="22"/>
              </w:rPr>
              <w:t xml:space="preserve">, </w:t>
            </w:r>
            <w:r w:rsidRPr="00B57386">
              <w:rPr>
                <w:rFonts w:ascii="Arial" w:hAnsi="Arial" w:cs="Arial"/>
                <w:b/>
                <w:sz w:val="22"/>
                <w:szCs w:val="22"/>
              </w:rPr>
              <w:t>Anjishnu Mukherjee</w:t>
            </w:r>
            <w:r w:rsidRPr="00B57386">
              <w:rPr>
                <w:rFonts w:ascii="Arial" w:hAnsi="Arial" w:cs="Arial"/>
                <w:bCs/>
                <w:sz w:val="22"/>
                <w:szCs w:val="22"/>
              </w:rPr>
              <w:t>, Ziwei Zhu.</w:t>
            </w:r>
            <w:r>
              <w:rPr>
                <w:rFonts w:ascii="Arial" w:hAnsi="Arial" w:cs="Arial"/>
                <w:bCs/>
                <w:sz w:val="22"/>
                <w:szCs w:val="22"/>
              </w:rPr>
              <w:t xml:space="preserve"> </w:t>
            </w:r>
            <w:r w:rsidRPr="00B57386">
              <w:rPr>
                <w:rFonts w:ascii="Arial" w:hAnsi="Arial" w:cs="Arial"/>
                <w:bCs/>
                <w:sz w:val="22"/>
                <w:szCs w:val="22"/>
              </w:rPr>
              <w:t>Purdah and Patriarchy: Evaluating and Mitigating South Asian Biases in Open-Ended Multilingual LLM Generations.</w:t>
            </w:r>
            <w:r>
              <w:rPr>
                <w:rFonts w:ascii="Arial" w:hAnsi="Arial" w:cs="Arial"/>
                <w:bCs/>
                <w:sz w:val="22"/>
                <w:szCs w:val="22"/>
              </w:rPr>
              <w:t xml:space="preserve"> </w:t>
            </w:r>
            <w:proofErr w:type="spellStart"/>
            <w:r w:rsidRPr="00B57386">
              <w:rPr>
                <w:rFonts w:ascii="Arial" w:hAnsi="Arial" w:cs="Arial"/>
                <w:bCs/>
                <w:sz w:val="22"/>
                <w:szCs w:val="22"/>
              </w:rPr>
              <w:t>TrustNLP</w:t>
            </w:r>
            <w:proofErr w:type="spellEnd"/>
            <w:r w:rsidRPr="00B57386">
              <w:rPr>
                <w:rFonts w:ascii="Arial" w:hAnsi="Arial" w:cs="Arial"/>
                <w:bCs/>
                <w:sz w:val="22"/>
                <w:szCs w:val="22"/>
              </w:rPr>
              <w:t>: Sixth Workshop on Trustworthy Natural Language Processing.</w:t>
            </w:r>
          </w:p>
        </w:tc>
      </w:tr>
      <w:tr w:rsidR="003F0E84" w:rsidRPr="007C140A" w14:paraId="4FCC271D" w14:textId="77777777" w:rsidTr="009072B9">
        <w:trPr>
          <w:trHeight w:val="20"/>
        </w:trPr>
        <w:tc>
          <w:tcPr>
            <w:tcW w:w="1530" w:type="dxa"/>
          </w:tcPr>
          <w:p w14:paraId="11BEB3FF" w14:textId="3CAC2C99" w:rsidR="003F0E84" w:rsidRDefault="003F0E84" w:rsidP="001C7FA8">
            <w:pPr>
              <w:jc w:val="right"/>
              <w:rPr>
                <w:rFonts w:ascii="Arial" w:hAnsi="Arial" w:cs="Arial"/>
                <w:sz w:val="22"/>
                <w:szCs w:val="22"/>
              </w:rPr>
            </w:pPr>
            <w:proofErr w:type="spellStart"/>
            <w:r>
              <w:rPr>
                <w:rFonts w:ascii="Arial" w:hAnsi="Arial" w:cs="Arial"/>
                <w:sz w:val="22"/>
                <w:szCs w:val="22"/>
              </w:rPr>
              <w:t>NeurIPS</w:t>
            </w:r>
            <w:proofErr w:type="spellEnd"/>
            <w:r>
              <w:rPr>
                <w:rFonts w:ascii="Arial" w:hAnsi="Arial" w:cs="Arial"/>
                <w:sz w:val="22"/>
                <w:szCs w:val="22"/>
              </w:rPr>
              <w:t xml:space="preserve"> LLM </w:t>
            </w:r>
            <w:proofErr w:type="spellStart"/>
            <w:r>
              <w:rPr>
                <w:rFonts w:ascii="Arial" w:hAnsi="Arial" w:cs="Arial"/>
                <w:sz w:val="22"/>
                <w:szCs w:val="22"/>
              </w:rPr>
              <w:t>EVAl</w:t>
            </w:r>
            <w:proofErr w:type="spellEnd"/>
            <w:r>
              <w:rPr>
                <w:rFonts w:ascii="Arial" w:hAnsi="Arial" w:cs="Arial"/>
                <w:sz w:val="22"/>
                <w:szCs w:val="22"/>
              </w:rPr>
              <w:t xml:space="preserve"> 2025</w:t>
            </w:r>
          </w:p>
        </w:tc>
        <w:tc>
          <w:tcPr>
            <w:tcW w:w="8852" w:type="dxa"/>
          </w:tcPr>
          <w:p w14:paraId="5C0BE7E5" w14:textId="2ADE6C34" w:rsidR="003F0E84" w:rsidRPr="003F0E84" w:rsidRDefault="003F0E84" w:rsidP="003F0E84">
            <w:pPr>
              <w:rPr>
                <w:rFonts w:ascii="Arial" w:hAnsi="Arial" w:cs="Arial"/>
                <w:bCs/>
                <w:sz w:val="22"/>
                <w:szCs w:val="22"/>
              </w:rPr>
            </w:pPr>
            <w:r w:rsidRPr="00A04830">
              <w:rPr>
                <w:rFonts w:ascii="Arial" w:hAnsi="Arial" w:cs="Arial"/>
                <w:b/>
                <w:sz w:val="22"/>
                <w:szCs w:val="22"/>
              </w:rPr>
              <w:t>Jinhao</w:t>
            </w:r>
            <w:r w:rsidRPr="003F0E84">
              <w:rPr>
                <w:rFonts w:ascii="Arial" w:hAnsi="Arial" w:cs="Arial"/>
                <w:bCs/>
                <w:sz w:val="22"/>
                <w:szCs w:val="22"/>
              </w:rPr>
              <w:t xml:space="preserve"> </w:t>
            </w:r>
            <w:r w:rsidRPr="00A04830">
              <w:rPr>
                <w:rFonts w:ascii="Arial" w:hAnsi="Arial" w:cs="Arial"/>
                <w:b/>
                <w:sz w:val="22"/>
                <w:szCs w:val="22"/>
              </w:rPr>
              <w:t>Pan</w:t>
            </w:r>
            <w:r w:rsidRPr="003F0E84">
              <w:rPr>
                <w:rFonts w:ascii="Arial" w:hAnsi="Arial" w:cs="Arial"/>
                <w:bCs/>
                <w:sz w:val="22"/>
                <w:szCs w:val="22"/>
              </w:rPr>
              <w:t xml:space="preserve">, </w:t>
            </w:r>
            <w:r w:rsidRPr="00A04830">
              <w:rPr>
                <w:rFonts w:ascii="Arial" w:hAnsi="Arial" w:cs="Arial"/>
                <w:b/>
                <w:sz w:val="22"/>
                <w:szCs w:val="22"/>
              </w:rPr>
              <w:t>Kyle</w:t>
            </w:r>
            <w:r w:rsidRPr="003F0E84">
              <w:rPr>
                <w:rFonts w:ascii="Arial" w:hAnsi="Arial" w:cs="Arial"/>
                <w:bCs/>
                <w:sz w:val="22"/>
                <w:szCs w:val="22"/>
              </w:rPr>
              <w:t xml:space="preserve"> </w:t>
            </w:r>
            <w:r w:rsidRPr="00A04830">
              <w:rPr>
                <w:rFonts w:ascii="Arial" w:hAnsi="Arial" w:cs="Arial"/>
                <w:b/>
                <w:sz w:val="22"/>
                <w:szCs w:val="22"/>
              </w:rPr>
              <w:t>Li</w:t>
            </w:r>
            <w:r w:rsidRPr="003F0E84">
              <w:rPr>
                <w:rFonts w:ascii="Arial" w:hAnsi="Arial" w:cs="Arial"/>
                <w:bCs/>
                <w:sz w:val="22"/>
                <w:szCs w:val="22"/>
              </w:rPr>
              <w:t xml:space="preserve">, </w:t>
            </w:r>
            <w:r w:rsidRPr="00A04830">
              <w:rPr>
                <w:rFonts w:ascii="Arial" w:hAnsi="Arial" w:cs="Arial"/>
                <w:b/>
                <w:sz w:val="22"/>
                <w:szCs w:val="22"/>
              </w:rPr>
              <w:t>Bowen</w:t>
            </w:r>
            <w:r w:rsidRPr="003F0E84">
              <w:rPr>
                <w:rFonts w:ascii="Arial" w:hAnsi="Arial" w:cs="Arial"/>
                <w:bCs/>
                <w:sz w:val="22"/>
                <w:szCs w:val="22"/>
              </w:rPr>
              <w:t xml:space="preserve"> </w:t>
            </w:r>
            <w:r w:rsidRPr="00A04830">
              <w:rPr>
                <w:rFonts w:ascii="Arial" w:hAnsi="Arial" w:cs="Arial"/>
                <w:b/>
                <w:sz w:val="22"/>
                <w:szCs w:val="22"/>
              </w:rPr>
              <w:t>Wei</w:t>
            </w:r>
            <w:r w:rsidRPr="003F0E84">
              <w:rPr>
                <w:rFonts w:ascii="Arial" w:hAnsi="Arial" w:cs="Arial"/>
                <w:bCs/>
                <w:sz w:val="22"/>
                <w:szCs w:val="22"/>
              </w:rPr>
              <w:t>, Ziwei Zhu. A Benchmark for Description-Based Evaluation of Social Bias in LLMs</w:t>
            </w:r>
            <w:r>
              <w:rPr>
                <w:rFonts w:ascii="Arial" w:hAnsi="Arial" w:cs="Arial"/>
                <w:bCs/>
                <w:sz w:val="22"/>
                <w:szCs w:val="22"/>
              </w:rPr>
              <w:t xml:space="preserve">. </w:t>
            </w:r>
            <w:proofErr w:type="spellStart"/>
            <w:r w:rsidRPr="003F0E84">
              <w:rPr>
                <w:rFonts w:ascii="Arial" w:hAnsi="Arial" w:cs="Arial"/>
                <w:bCs/>
                <w:sz w:val="22"/>
                <w:szCs w:val="22"/>
              </w:rPr>
              <w:t>NeurIPS</w:t>
            </w:r>
            <w:proofErr w:type="spellEnd"/>
            <w:r w:rsidRPr="003F0E84">
              <w:rPr>
                <w:rFonts w:ascii="Arial" w:hAnsi="Arial" w:cs="Arial"/>
                <w:bCs/>
                <w:sz w:val="22"/>
                <w:szCs w:val="22"/>
              </w:rPr>
              <w:t xml:space="preserve"> 2025 Workshop on Evaluating the Evolving LLM Lifecycle: Benchmarks, Emergent Abilities, and Scaling.</w:t>
            </w:r>
          </w:p>
        </w:tc>
      </w:tr>
      <w:tr w:rsidR="00CE4CB8" w:rsidRPr="007C140A" w14:paraId="08517224" w14:textId="77777777" w:rsidTr="009072B9">
        <w:trPr>
          <w:trHeight w:val="20"/>
        </w:trPr>
        <w:tc>
          <w:tcPr>
            <w:tcW w:w="1530" w:type="dxa"/>
          </w:tcPr>
          <w:p w14:paraId="750502A1" w14:textId="00256348" w:rsidR="00CE4CB8" w:rsidRPr="00F713F2" w:rsidRDefault="00CE4CB8" w:rsidP="001C7FA8">
            <w:pPr>
              <w:jc w:val="right"/>
              <w:rPr>
                <w:rFonts w:ascii="Arial" w:hAnsi="Arial" w:cs="Arial"/>
                <w:sz w:val="22"/>
                <w:szCs w:val="22"/>
              </w:rPr>
            </w:pPr>
            <w:proofErr w:type="spellStart"/>
            <w:r>
              <w:rPr>
                <w:rFonts w:ascii="Arial" w:hAnsi="Arial" w:cs="Arial"/>
                <w:sz w:val="22"/>
                <w:szCs w:val="22"/>
              </w:rPr>
              <w:t>NeurIPS</w:t>
            </w:r>
            <w:proofErr w:type="spellEnd"/>
            <w:r>
              <w:rPr>
                <w:rFonts w:ascii="Arial" w:hAnsi="Arial" w:cs="Arial"/>
                <w:sz w:val="22"/>
                <w:szCs w:val="22"/>
              </w:rPr>
              <w:t xml:space="preserve"> </w:t>
            </w:r>
            <w:proofErr w:type="spellStart"/>
            <w:r w:rsidRPr="00CE4CB8">
              <w:rPr>
                <w:rFonts w:ascii="Arial" w:hAnsi="Arial" w:cs="Arial"/>
                <w:sz w:val="22"/>
                <w:szCs w:val="22"/>
              </w:rPr>
              <w:t>ML</w:t>
            </w:r>
            <w:r>
              <w:rPr>
                <w:rFonts w:ascii="Arial" w:hAnsi="Arial" w:cs="Arial"/>
                <w:sz w:val="22"/>
                <w:szCs w:val="22"/>
              </w:rPr>
              <w:t>x</w:t>
            </w:r>
            <w:r w:rsidRPr="00CE4CB8">
              <w:rPr>
                <w:rFonts w:ascii="Arial" w:hAnsi="Arial" w:cs="Arial"/>
                <w:sz w:val="22"/>
                <w:szCs w:val="22"/>
              </w:rPr>
              <w:t>OR</w:t>
            </w:r>
            <w:proofErr w:type="spellEnd"/>
            <w:r>
              <w:rPr>
                <w:rFonts w:ascii="Arial" w:hAnsi="Arial" w:cs="Arial"/>
                <w:sz w:val="22"/>
                <w:szCs w:val="22"/>
              </w:rPr>
              <w:t xml:space="preserve"> 2025</w:t>
            </w:r>
          </w:p>
        </w:tc>
        <w:tc>
          <w:tcPr>
            <w:tcW w:w="8852" w:type="dxa"/>
          </w:tcPr>
          <w:p w14:paraId="6795757F" w14:textId="77777777" w:rsidR="00CE4CB8" w:rsidRPr="00CE4CB8" w:rsidRDefault="00CE4CB8" w:rsidP="00CE4CB8">
            <w:pPr>
              <w:rPr>
                <w:rFonts w:ascii="Arial" w:hAnsi="Arial" w:cs="Arial"/>
                <w:bCs/>
                <w:sz w:val="22"/>
                <w:szCs w:val="22"/>
              </w:rPr>
            </w:pPr>
            <w:r w:rsidRPr="00CE4CB8">
              <w:rPr>
                <w:rFonts w:ascii="Arial" w:hAnsi="Arial" w:cs="Arial"/>
                <w:b/>
                <w:sz w:val="22"/>
                <w:szCs w:val="22"/>
              </w:rPr>
              <w:t>Bowen</w:t>
            </w:r>
            <w:r w:rsidRPr="00CE4CB8">
              <w:rPr>
                <w:rFonts w:ascii="Arial" w:hAnsi="Arial" w:cs="Arial"/>
                <w:bCs/>
                <w:sz w:val="22"/>
                <w:szCs w:val="22"/>
              </w:rPr>
              <w:t xml:space="preserve"> </w:t>
            </w:r>
            <w:r w:rsidRPr="00CE4CB8">
              <w:rPr>
                <w:rFonts w:ascii="Arial" w:hAnsi="Arial" w:cs="Arial"/>
                <w:b/>
                <w:sz w:val="22"/>
                <w:szCs w:val="22"/>
              </w:rPr>
              <w:t>Wei</w:t>
            </w:r>
            <w:r w:rsidRPr="00CE4CB8">
              <w:rPr>
                <w:rFonts w:ascii="Arial" w:hAnsi="Arial" w:cs="Arial"/>
                <w:bCs/>
                <w:sz w:val="22"/>
                <w:szCs w:val="22"/>
              </w:rPr>
              <w:t xml:space="preserve">, </w:t>
            </w:r>
            <w:r w:rsidRPr="00CE4CB8">
              <w:rPr>
                <w:rFonts w:ascii="Arial" w:hAnsi="Arial" w:cs="Arial"/>
                <w:b/>
                <w:sz w:val="22"/>
                <w:szCs w:val="22"/>
              </w:rPr>
              <w:t>Jinhao</w:t>
            </w:r>
            <w:r w:rsidRPr="00CE4CB8">
              <w:rPr>
                <w:rFonts w:ascii="Arial" w:hAnsi="Arial" w:cs="Arial"/>
                <w:bCs/>
                <w:sz w:val="22"/>
                <w:szCs w:val="22"/>
              </w:rPr>
              <w:t xml:space="preserve"> </w:t>
            </w:r>
            <w:r w:rsidRPr="00CE4CB8">
              <w:rPr>
                <w:rFonts w:ascii="Arial" w:hAnsi="Arial" w:cs="Arial"/>
                <w:b/>
                <w:sz w:val="22"/>
                <w:szCs w:val="22"/>
              </w:rPr>
              <w:t>Pan</w:t>
            </w:r>
            <w:r w:rsidRPr="00CE4CB8">
              <w:rPr>
                <w:rFonts w:ascii="Arial" w:hAnsi="Arial" w:cs="Arial"/>
                <w:bCs/>
                <w:sz w:val="22"/>
                <w:szCs w:val="22"/>
              </w:rPr>
              <w:t xml:space="preserve">, Ziwei Zhu. Fine-Grained Prototype-Based Interpretability for Operational Text Classification. </w:t>
            </w:r>
            <w:proofErr w:type="spellStart"/>
            <w:r w:rsidRPr="00CE4CB8">
              <w:rPr>
                <w:rFonts w:ascii="Arial" w:hAnsi="Arial" w:cs="Arial"/>
                <w:bCs/>
                <w:sz w:val="22"/>
                <w:szCs w:val="22"/>
              </w:rPr>
              <w:t>NeurIPS</w:t>
            </w:r>
            <w:proofErr w:type="spellEnd"/>
            <w:r w:rsidRPr="00CE4CB8">
              <w:rPr>
                <w:rFonts w:ascii="Arial" w:hAnsi="Arial" w:cs="Arial"/>
                <w:bCs/>
                <w:sz w:val="22"/>
                <w:szCs w:val="22"/>
              </w:rPr>
              <w:t xml:space="preserve"> 2025 ML×OR Workshop:</w:t>
            </w:r>
          </w:p>
          <w:p w14:paraId="5C42C376" w14:textId="1BF03583" w:rsidR="00CE4CB8" w:rsidRPr="00F713F2" w:rsidRDefault="00CE4CB8" w:rsidP="00CE4CB8">
            <w:pPr>
              <w:rPr>
                <w:rFonts w:ascii="Arial" w:hAnsi="Arial" w:cs="Arial"/>
                <w:b/>
                <w:sz w:val="22"/>
                <w:szCs w:val="22"/>
              </w:rPr>
            </w:pPr>
            <w:r w:rsidRPr="00CE4CB8">
              <w:rPr>
                <w:rFonts w:ascii="Arial" w:hAnsi="Arial" w:cs="Arial"/>
                <w:bCs/>
                <w:sz w:val="22"/>
                <w:szCs w:val="22"/>
              </w:rPr>
              <w:t>Mathematical Foundations and Operational Integration of Machine Learning for Uncertainty-Aware Decision-Making</w:t>
            </w:r>
            <w:r>
              <w:rPr>
                <w:rFonts w:ascii="Arial" w:hAnsi="Arial" w:cs="Arial"/>
                <w:bCs/>
                <w:sz w:val="22"/>
                <w:szCs w:val="22"/>
              </w:rPr>
              <w:t>.</w:t>
            </w:r>
          </w:p>
        </w:tc>
      </w:tr>
      <w:tr w:rsidR="00F713F2" w:rsidRPr="007C140A" w14:paraId="6C55AC0F" w14:textId="77777777" w:rsidTr="009072B9">
        <w:trPr>
          <w:trHeight w:val="20"/>
        </w:trPr>
        <w:tc>
          <w:tcPr>
            <w:tcW w:w="1530" w:type="dxa"/>
          </w:tcPr>
          <w:p w14:paraId="679A8E4B" w14:textId="4B96A987" w:rsidR="00F713F2" w:rsidRDefault="00F713F2" w:rsidP="001C7FA8">
            <w:pPr>
              <w:jc w:val="right"/>
              <w:rPr>
                <w:rFonts w:ascii="Arial" w:hAnsi="Arial" w:cs="Arial"/>
                <w:sz w:val="22"/>
                <w:szCs w:val="22"/>
              </w:rPr>
            </w:pPr>
            <w:proofErr w:type="spellStart"/>
            <w:r w:rsidRPr="00F713F2">
              <w:rPr>
                <w:rFonts w:ascii="Arial" w:hAnsi="Arial" w:cs="Arial"/>
                <w:sz w:val="22"/>
                <w:szCs w:val="22"/>
              </w:rPr>
              <w:t>NeurIPS</w:t>
            </w:r>
            <w:proofErr w:type="spellEnd"/>
            <w:r w:rsidRPr="00F713F2">
              <w:rPr>
                <w:rFonts w:ascii="Arial" w:hAnsi="Arial" w:cs="Arial"/>
                <w:sz w:val="22"/>
                <w:szCs w:val="22"/>
              </w:rPr>
              <w:t xml:space="preserve"> LAW 2025</w:t>
            </w:r>
          </w:p>
        </w:tc>
        <w:tc>
          <w:tcPr>
            <w:tcW w:w="8852" w:type="dxa"/>
          </w:tcPr>
          <w:p w14:paraId="2F51B33B" w14:textId="0AED312C" w:rsidR="00F713F2" w:rsidRPr="00F713F2" w:rsidRDefault="00F713F2" w:rsidP="009072B9">
            <w:pPr>
              <w:rPr>
                <w:rFonts w:ascii="Arial" w:hAnsi="Arial" w:cs="Arial"/>
                <w:bCs/>
                <w:sz w:val="22"/>
                <w:szCs w:val="22"/>
              </w:rPr>
            </w:pPr>
            <w:r w:rsidRPr="00F713F2">
              <w:rPr>
                <w:rFonts w:ascii="Arial" w:hAnsi="Arial" w:cs="Arial"/>
                <w:b/>
                <w:sz w:val="22"/>
                <w:szCs w:val="22"/>
              </w:rPr>
              <w:t>Bowen</w:t>
            </w:r>
            <w:r w:rsidRPr="00F713F2">
              <w:rPr>
                <w:rFonts w:ascii="Arial" w:hAnsi="Arial" w:cs="Arial"/>
                <w:bCs/>
                <w:sz w:val="22"/>
                <w:szCs w:val="22"/>
              </w:rPr>
              <w:t xml:space="preserve"> </w:t>
            </w:r>
            <w:r w:rsidRPr="00F713F2">
              <w:rPr>
                <w:rFonts w:ascii="Arial" w:hAnsi="Arial" w:cs="Arial"/>
                <w:b/>
                <w:sz w:val="22"/>
                <w:szCs w:val="22"/>
              </w:rPr>
              <w:t>Wei</w:t>
            </w:r>
            <w:r w:rsidRPr="00F713F2">
              <w:rPr>
                <w:rFonts w:ascii="Arial" w:hAnsi="Arial" w:cs="Arial"/>
                <w:bCs/>
                <w:sz w:val="22"/>
                <w:szCs w:val="22"/>
              </w:rPr>
              <w:t xml:space="preserve">, Yuan Shen Tay, Howard Liu, </w:t>
            </w:r>
            <w:r w:rsidRPr="00F713F2">
              <w:rPr>
                <w:rFonts w:ascii="Arial" w:hAnsi="Arial" w:cs="Arial"/>
                <w:b/>
                <w:sz w:val="22"/>
                <w:szCs w:val="22"/>
              </w:rPr>
              <w:t>Jinhao</w:t>
            </w:r>
            <w:r w:rsidRPr="00F713F2">
              <w:rPr>
                <w:rFonts w:ascii="Arial" w:hAnsi="Arial" w:cs="Arial"/>
                <w:bCs/>
                <w:sz w:val="22"/>
                <w:szCs w:val="22"/>
              </w:rPr>
              <w:t xml:space="preserve"> </w:t>
            </w:r>
            <w:r w:rsidRPr="00F713F2">
              <w:rPr>
                <w:rFonts w:ascii="Arial" w:hAnsi="Arial" w:cs="Arial"/>
                <w:b/>
                <w:sz w:val="22"/>
                <w:szCs w:val="22"/>
              </w:rPr>
              <w:t>Pan</w:t>
            </w:r>
            <w:r w:rsidRPr="00F713F2">
              <w:rPr>
                <w:rFonts w:ascii="Arial" w:hAnsi="Arial" w:cs="Arial"/>
                <w:bCs/>
                <w:sz w:val="22"/>
                <w:szCs w:val="22"/>
              </w:rPr>
              <w:t xml:space="preserve">, Kun Luo, Ziwei Zhu, Chris Jordan. CORTEX: Collaborative LLM Agents for High-Stakes Alert Triage. </w:t>
            </w:r>
            <w:proofErr w:type="spellStart"/>
            <w:r w:rsidRPr="00F713F2">
              <w:rPr>
                <w:rFonts w:ascii="Arial" w:hAnsi="Arial" w:cs="Arial"/>
                <w:bCs/>
                <w:sz w:val="22"/>
                <w:szCs w:val="22"/>
              </w:rPr>
              <w:t>NeurIPS</w:t>
            </w:r>
            <w:proofErr w:type="spellEnd"/>
            <w:r w:rsidRPr="00F713F2">
              <w:rPr>
                <w:rFonts w:ascii="Arial" w:hAnsi="Arial" w:cs="Arial"/>
                <w:bCs/>
                <w:sz w:val="22"/>
                <w:szCs w:val="22"/>
              </w:rPr>
              <w:t xml:space="preserve"> 2025 Workshop on Bridging Language, Agent, and World Models for Reasoning and Planning.</w:t>
            </w:r>
          </w:p>
        </w:tc>
      </w:tr>
      <w:tr w:rsidR="009072B9" w:rsidRPr="007C140A" w14:paraId="29EEE17E" w14:textId="77777777" w:rsidTr="009072B9">
        <w:trPr>
          <w:trHeight w:val="20"/>
        </w:trPr>
        <w:tc>
          <w:tcPr>
            <w:tcW w:w="1530" w:type="dxa"/>
          </w:tcPr>
          <w:p w14:paraId="037F6240" w14:textId="05AE1F3D" w:rsidR="009072B9" w:rsidRPr="007C140A" w:rsidRDefault="009072B9" w:rsidP="001C7FA8">
            <w:pPr>
              <w:jc w:val="right"/>
              <w:rPr>
                <w:rFonts w:ascii="Arial" w:hAnsi="Arial" w:cs="Arial"/>
                <w:sz w:val="22"/>
                <w:szCs w:val="22"/>
              </w:rPr>
            </w:pPr>
            <w:proofErr w:type="spellStart"/>
            <w:r>
              <w:rPr>
                <w:rFonts w:ascii="Arial" w:hAnsi="Arial" w:cs="Arial"/>
                <w:sz w:val="22"/>
                <w:szCs w:val="22"/>
              </w:rPr>
              <w:t>PaRiS</w:t>
            </w:r>
            <w:proofErr w:type="spellEnd"/>
            <w:r>
              <w:rPr>
                <w:rFonts w:ascii="Arial" w:hAnsi="Arial" w:cs="Arial"/>
                <w:sz w:val="22"/>
                <w:szCs w:val="22"/>
              </w:rPr>
              <w:t xml:space="preserve"> 24</w:t>
            </w:r>
          </w:p>
        </w:tc>
        <w:tc>
          <w:tcPr>
            <w:tcW w:w="8852" w:type="dxa"/>
          </w:tcPr>
          <w:p w14:paraId="48E8E6E6" w14:textId="1626506C" w:rsidR="009072B9" w:rsidRPr="007C140A" w:rsidRDefault="009072B9" w:rsidP="009072B9">
            <w:pPr>
              <w:rPr>
                <w:rFonts w:ascii="Arial" w:hAnsi="Arial" w:cs="Arial"/>
                <w:bCs/>
                <w:sz w:val="22"/>
                <w:szCs w:val="22"/>
              </w:rPr>
            </w:pPr>
            <w:r w:rsidRPr="006028BF">
              <w:rPr>
                <w:rFonts w:ascii="Arial" w:hAnsi="Arial" w:cs="Arial"/>
                <w:b/>
                <w:sz w:val="22"/>
                <w:szCs w:val="22"/>
              </w:rPr>
              <w:t>Jinhao Pan</w:t>
            </w:r>
            <w:r>
              <w:rPr>
                <w:rFonts w:ascii="Arial" w:hAnsi="Arial" w:cs="Arial"/>
                <w:bCs/>
                <w:sz w:val="22"/>
                <w:szCs w:val="22"/>
              </w:rPr>
              <w:t xml:space="preserve">, </w:t>
            </w:r>
            <w:r w:rsidRPr="006028BF">
              <w:rPr>
                <w:rFonts w:ascii="Arial" w:hAnsi="Arial" w:cs="Arial"/>
                <w:b/>
                <w:sz w:val="22"/>
                <w:szCs w:val="22"/>
              </w:rPr>
              <w:t>Bowen Wei</w:t>
            </w:r>
            <w:r>
              <w:rPr>
                <w:rFonts w:ascii="Arial" w:hAnsi="Arial" w:cs="Arial"/>
                <w:bCs/>
                <w:sz w:val="22"/>
                <w:szCs w:val="22"/>
              </w:rPr>
              <w:t xml:space="preserve">,  and Ziwei Zhu. </w:t>
            </w:r>
            <w:r w:rsidRPr="009072B9">
              <w:rPr>
                <w:rFonts w:ascii="Arial" w:hAnsi="Arial" w:cs="Arial"/>
                <w:bCs/>
                <w:sz w:val="22"/>
                <w:szCs w:val="22"/>
              </w:rPr>
              <w:t>Reducing User Mainstream Bias in Personalized</w:t>
            </w:r>
            <w:r>
              <w:rPr>
                <w:rFonts w:ascii="Arial" w:hAnsi="Arial" w:cs="Arial"/>
                <w:bCs/>
                <w:sz w:val="22"/>
                <w:szCs w:val="22"/>
              </w:rPr>
              <w:t xml:space="preserve"> </w:t>
            </w:r>
            <w:r w:rsidRPr="009072B9">
              <w:rPr>
                <w:rFonts w:ascii="Arial" w:hAnsi="Arial" w:cs="Arial"/>
                <w:bCs/>
                <w:sz w:val="22"/>
                <w:szCs w:val="22"/>
              </w:rPr>
              <w:t>Recommendation via End-to-End Adaptive Local Learning</w:t>
            </w:r>
            <w:r>
              <w:rPr>
                <w:rFonts w:ascii="Arial" w:hAnsi="Arial" w:cs="Arial"/>
                <w:bCs/>
                <w:sz w:val="22"/>
                <w:szCs w:val="22"/>
              </w:rPr>
              <w:t xml:space="preserve">. </w:t>
            </w:r>
            <w:r w:rsidRPr="009072B9">
              <w:rPr>
                <w:rFonts w:ascii="Arial" w:hAnsi="Arial" w:cs="Arial"/>
                <w:bCs/>
                <w:sz w:val="22"/>
                <w:szCs w:val="22"/>
              </w:rPr>
              <w:t>Third Workshop on Personalization and Recommendations in Search (</w:t>
            </w:r>
            <w:proofErr w:type="spellStart"/>
            <w:r w:rsidRPr="009072B9">
              <w:rPr>
                <w:rFonts w:ascii="Arial" w:hAnsi="Arial" w:cs="Arial"/>
                <w:bCs/>
                <w:sz w:val="22"/>
                <w:szCs w:val="22"/>
              </w:rPr>
              <w:t>PaRiS</w:t>
            </w:r>
            <w:proofErr w:type="spellEnd"/>
            <w:r w:rsidRPr="009072B9">
              <w:rPr>
                <w:rFonts w:ascii="Arial" w:hAnsi="Arial" w:cs="Arial"/>
                <w:bCs/>
                <w:sz w:val="22"/>
                <w:szCs w:val="22"/>
              </w:rPr>
              <w:t>)</w:t>
            </w:r>
            <w:r>
              <w:rPr>
                <w:rFonts w:ascii="Arial" w:hAnsi="Arial" w:cs="Arial"/>
                <w:bCs/>
                <w:sz w:val="22"/>
                <w:szCs w:val="22"/>
              </w:rPr>
              <w:t xml:space="preserve"> </w:t>
            </w:r>
            <w:r w:rsidRPr="009072B9">
              <w:rPr>
                <w:rFonts w:ascii="Arial" w:hAnsi="Arial" w:cs="Arial"/>
                <w:bCs/>
                <w:sz w:val="22"/>
                <w:szCs w:val="22"/>
              </w:rPr>
              <w:t>at the SIGIR 2024</w:t>
            </w:r>
            <w:r>
              <w:rPr>
                <w:rFonts w:ascii="Arial" w:hAnsi="Arial" w:cs="Arial"/>
                <w:bCs/>
                <w:sz w:val="22"/>
                <w:szCs w:val="22"/>
              </w:rPr>
              <w:t>.</w:t>
            </w:r>
          </w:p>
        </w:tc>
      </w:tr>
      <w:tr w:rsidR="003364FE" w:rsidRPr="007C140A" w14:paraId="4B8C7C13" w14:textId="77777777" w:rsidTr="009072B9">
        <w:trPr>
          <w:trHeight w:val="20"/>
        </w:trPr>
        <w:tc>
          <w:tcPr>
            <w:tcW w:w="1530" w:type="dxa"/>
          </w:tcPr>
          <w:p w14:paraId="14F56D86" w14:textId="77777777" w:rsidR="003364FE" w:rsidRPr="007C140A" w:rsidRDefault="003364FE" w:rsidP="001C7FA8">
            <w:pPr>
              <w:jc w:val="right"/>
              <w:rPr>
                <w:rFonts w:ascii="Arial" w:hAnsi="Arial" w:cs="Arial"/>
                <w:sz w:val="22"/>
                <w:szCs w:val="22"/>
              </w:rPr>
            </w:pPr>
            <w:r w:rsidRPr="007C140A">
              <w:rPr>
                <w:rFonts w:ascii="Arial" w:hAnsi="Arial" w:cs="Arial"/>
                <w:sz w:val="22"/>
                <w:szCs w:val="22"/>
              </w:rPr>
              <w:t>EAI 23</w:t>
            </w:r>
          </w:p>
        </w:tc>
        <w:tc>
          <w:tcPr>
            <w:tcW w:w="8852" w:type="dxa"/>
          </w:tcPr>
          <w:p w14:paraId="2677588A" w14:textId="2F168A68" w:rsidR="003364FE" w:rsidRPr="009072B9" w:rsidRDefault="003364FE" w:rsidP="001C7FA8">
            <w:pPr>
              <w:rPr>
                <w:rFonts w:ascii="Arial" w:hAnsi="Arial" w:cs="Arial"/>
                <w:bCs/>
                <w:sz w:val="22"/>
                <w:szCs w:val="22"/>
              </w:rPr>
            </w:pPr>
            <w:r w:rsidRPr="009072B9">
              <w:rPr>
                <w:rFonts w:ascii="Arial" w:hAnsi="Arial" w:cs="Arial"/>
                <w:bCs/>
                <w:sz w:val="22"/>
                <w:szCs w:val="22"/>
              </w:rPr>
              <w:t>Han Zhang, Ziwei Zhu, and James Caverlee. Alleviating Filter Bubbles and Polarization in News Recommendation via Dynamic Calibration. 2nd ACM SIGKDD Workshop on Ethical Artificial Intelligence: Methods and Applications, 2023.</w:t>
            </w:r>
          </w:p>
        </w:tc>
      </w:tr>
      <w:tr w:rsidR="00635A04" w:rsidRPr="007C140A" w14:paraId="1CCA9DDC" w14:textId="77777777" w:rsidTr="009072B9">
        <w:trPr>
          <w:trHeight w:val="20"/>
        </w:trPr>
        <w:tc>
          <w:tcPr>
            <w:tcW w:w="1530" w:type="dxa"/>
          </w:tcPr>
          <w:p w14:paraId="476429E7" w14:textId="1A979892" w:rsidR="00635A04" w:rsidRPr="007C140A" w:rsidRDefault="00635A04" w:rsidP="008428E5">
            <w:pPr>
              <w:jc w:val="right"/>
              <w:rPr>
                <w:rFonts w:ascii="Arial" w:hAnsi="Arial" w:cs="Arial"/>
                <w:sz w:val="22"/>
                <w:szCs w:val="22"/>
              </w:rPr>
            </w:pPr>
            <w:proofErr w:type="spellStart"/>
            <w:r w:rsidRPr="007C140A">
              <w:rPr>
                <w:rFonts w:ascii="Arial" w:hAnsi="Arial" w:cs="Arial"/>
                <w:sz w:val="22"/>
                <w:szCs w:val="22"/>
              </w:rPr>
              <w:t>FAccTRec</w:t>
            </w:r>
            <w:proofErr w:type="spellEnd"/>
            <w:r w:rsidRPr="007C140A">
              <w:rPr>
                <w:rFonts w:ascii="Arial" w:hAnsi="Arial" w:cs="Arial"/>
                <w:sz w:val="22"/>
                <w:szCs w:val="22"/>
              </w:rPr>
              <w:t xml:space="preserve"> 22</w:t>
            </w:r>
          </w:p>
        </w:tc>
        <w:tc>
          <w:tcPr>
            <w:tcW w:w="8852" w:type="dxa"/>
          </w:tcPr>
          <w:p w14:paraId="68A854D0" w14:textId="1D15F2DE" w:rsidR="00635A04" w:rsidRPr="009072B9" w:rsidRDefault="00635A04" w:rsidP="008428E5">
            <w:pPr>
              <w:rPr>
                <w:rFonts w:ascii="Arial" w:hAnsi="Arial" w:cs="Arial"/>
                <w:bCs/>
                <w:sz w:val="22"/>
                <w:szCs w:val="22"/>
              </w:rPr>
            </w:pPr>
            <w:r w:rsidRPr="009072B9">
              <w:rPr>
                <w:rFonts w:ascii="Arial" w:hAnsi="Arial" w:cs="Arial"/>
                <w:bCs/>
                <w:sz w:val="22"/>
                <w:szCs w:val="22"/>
              </w:rPr>
              <w:t xml:space="preserve">Allen Lin, Ziwei Zhu, Jianling Wang, and James Caverlee. Towards Fair Conversational Recommender Systems. The 5th </w:t>
            </w:r>
            <w:proofErr w:type="spellStart"/>
            <w:r w:rsidRPr="009072B9">
              <w:rPr>
                <w:rFonts w:ascii="Arial" w:hAnsi="Arial" w:cs="Arial"/>
                <w:bCs/>
                <w:sz w:val="22"/>
                <w:szCs w:val="22"/>
              </w:rPr>
              <w:t>FAccTRec</w:t>
            </w:r>
            <w:proofErr w:type="spellEnd"/>
            <w:r w:rsidRPr="009072B9">
              <w:rPr>
                <w:rFonts w:ascii="Arial" w:hAnsi="Arial" w:cs="Arial"/>
                <w:bCs/>
                <w:sz w:val="22"/>
                <w:szCs w:val="22"/>
              </w:rPr>
              <w:t xml:space="preserve"> Workshop on Responsible Recommendation at RecSys 2022.</w:t>
            </w:r>
          </w:p>
        </w:tc>
      </w:tr>
      <w:tr w:rsidR="00635A04" w:rsidRPr="007C140A" w14:paraId="6EF4FF0A" w14:textId="77777777" w:rsidTr="009072B9">
        <w:trPr>
          <w:trHeight w:val="20"/>
        </w:trPr>
        <w:tc>
          <w:tcPr>
            <w:tcW w:w="1530" w:type="dxa"/>
          </w:tcPr>
          <w:p w14:paraId="7F3C2577" w14:textId="3EAA3836" w:rsidR="00FD028F" w:rsidRPr="007C140A" w:rsidRDefault="00FD028F" w:rsidP="008428E5">
            <w:pPr>
              <w:jc w:val="right"/>
              <w:rPr>
                <w:rFonts w:ascii="Arial" w:hAnsi="Arial" w:cs="Arial"/>
                <w:sz w:val="22"/>
                <w:szCs w:val="22"/>
              </w:rPr>
            </w:pPr>
            <w:r w:rsidRPr="007C140A">
              <w:rPr>
                <w:rFonts w:ascii="Arial" w:hAnsi="Arial" w:cs="Arial"/>
                <w:sz w:val="22"/>
                <w:szCs w:val="22"/>
              </w:rPr>
              <w:t>DSAI4RRS</w:t>
            </w:r>
            <w:r w:rsidR="0028546A">
              <w:rPr>
                <w:rFonts w:ascii="Arial" w:hAnsi="Arial" w:cs="Arial"/>
                <w:sz w:val="22"/>
                <w:szCs w:val="22"/>
              </w:rPr>
              <w:t xml:space="preserve"> 22</w:t>
            </w:r>
          </w:p>
        </w:tc>
        <w:tc>
          <w:tcPr>
            <w:tcW w:w="8852" w:type="dxa"/>
          </w:tcPr>
          <w:p w14:paraId="417635A6" w14:textId="74EF6E4F" w:rsidR="00FD028F" w:rsidRPr="009072B9" w:rsidRDefault="00FD028F" w:rsidP="008428E5">
            <w:pPr>
              <w:rPr>
                <w:rFonts w:ascii="Arial" w:hAnsi="Arial" w:cs="Arial"/>
                <w:bCs/>
                <w:sz w:val="22"/>
                <w:szCs w:val="22"/>
              </w:rPr>
            </w:pPr>
            <w:r w:rsidRPr="009072B9">
              <w:rPr>
                <w:rFonts w:ascii="Arial" w:hAnsi="Arial" w:cs="Arial"/>
                <w:bCs/>
                <w:sz w:val="22"/>
                <w:szCs w:val="22"/>
              </w:rPr>
              <w:t>Ziwei Zhu, Yun He, Xing Zhao, and James Caverlee. Evolution of Popularity Bias: Empirical Study and Debiasing. KDD 2022 Workshop on Data Science and Artificial Intelligence for Responsible Recommendations, 2022.</w:t>
            </w:r>
            <w:r w:rsidR="00635A04" w:rsidRPr="009072B9">
              <w:rPr>
                <w:rFonts w:ascii="Arial" w:hAnsi="Arial" w:cs="Arial"/>
                <w:bCs/>
                <w:sz w:val="22"/>
                <w:szCs w:val="22"/>
              </w:rPr>
              <w:t xml:space="preserve"> (Best Paper Award)</w:t>
            </w:r>
          </w:p>
        </w:tc>
      </w:tr>
      <w:tr w:rsidR="00635A04" w:rsidRPr="007C140A" w14:paraId="6BD46474" w14:textId="77777777" w:rsidTr="009072B9">
        <w:trPr>
          <w:trHeight w:val="20"/>
        </w:trPr>
        <w:tc>
          <w:tcPr>
            <w:tcW w:w="1530" w:type="dxa"/>
          </w:tcPr>
          <w:p w14:paraId="0393E538" w14:textId="43AAD8CD" w:rsidR="0033483F" w:rsidRPr="007C140A" w:rsidRDefault="0046457D" w:rsidP="008428E5">
            <w:pPr>
              <w:jc w:val="right"/>
              <w:rPr>
                <w:rFonts w:ascii="Arial" w:hAnsi="Arial" w:cs="Arial"/>
                <w:sz w:val="22"/>
                <w:szCs w:val="22"/>
              </w:rPr>
            </w:pPr>
            <w:r w:rsidRPr="007C140A">
              <w:rPr>
                <w:rFonts w:ascii="Arial" w:hAnsi="Arial" w:cs="Arial"/>
                <w:sz w:val="22"/>
                <w:szCs w:val="22"/>
              </w:rPr>
              <w:t>SSL 21</w:t>
            </w:r>
          </w:p>
        </w:tc>
        <w:tc>
          <w:tcPr>
            <w:tcW w:w="8852" w:type="dxa"/>
          </w:tcPr>
          <w:p w14:paraId="5BCD3E1A" w14:textId="742D4620" w:rsidR="00A028B2" w:rsidRPr="009072B9" w:rsidRDefault="00881BA2" w:rsidP="008428E5">
            <w:pPr>
              <w:rPr>
                <w:rFonts w:ascii="Arial" w:hAnsi="Arial" w:cs="Arial"/>
                <w:bCs/>
                <w:sz w:val="22"/>
                <w:szCs w:val="22"/>
              </w:rPr>
            </w:pPr>
            <w:r w:rsidRPr="009072B9">
              <w:rPr>
                <w:rFonts w:ascii="Arial" w:hAnsi="Arial" w:cs="Arial"/>
                <w:bCs/>
                <w:sz w:val="22"/>
                <w:szCs w:val="22"/>
              </w:rPr>
              <w:t xml:space="preserve">Yun He, Ziwei Zhu, Yin Zhang, Qin Chen and James Caverlee. Infusing disease knowledge into BERT for Health Question Answering, Medical Inference and Disease </w:t>
            </w:r>
            <w:r w:rsidRPr="009072B9">
              <w:rPr>
                <w:rFonts w:ascii="Arial" w:hAnsi="Arial" w:cs="Arial"/>
                <w:bCs/>
                <w:sz w:val="22"/>
                <w:szCs w:val="22"/>
              </w:rPr>
              <w:lastRenderedPageBreak/>
              <w:t>Name Recognition</w:t>
            </w:r>
            <w:r w:rsidR="0033483F" w:rsidRPr="009072B9">
              <w:rPr>
                <w:rFonts w:ascii="Arial" w:hAnsi="Arial" w:cs="Arial"/>
                <w:bCs/>
                <w:sz w:val="22"/>
                <w:szCs w:val="22"/>
              </w:rPr>
              <w:t xml:space="preserve">. </w:t>
            </w:r>
            <w:r w:rsidR="0046457D" w:rsidRPr="009072B9">
              <w:rPr>
                <w:rFonts w:ascii="Arial" w:hAnsi="Arial" w:cs="Arial"/>
                <w:bCs/>
                <w:sz w:val="22"/>
                <w:szCs w:val="22"/>
              </w:rPr>
              <w:t>The Workshop on Self-Supervised Learning for the Web</w:t>
            </w:r>
            <w:r w:rsidR="0033483F" w:rsidRPr="009072B9">
              <w:rPr>
                <w:rFonts w:ascii="Arial" w:hAnsi="Arial" w:cs="Arial"/>
                <w:bCs/>
                <w:sz w:val="22"/>
                <w:szCs w:val="22"/>
              </w:rPr>
              <w:t xml:space="preserve"> at </w:t>
            </w:r>
            <w:r w:rsidR="0046457D" w:rsidRPr="009072B9">
              <w:rPr>
                <w:rFonts w:ascii="Arial" w:hAnsi="Arial" w:cs="Arial"/>
                <w:bCs/>
                <w:sz w:val="22"/>
                <w:szCs w:val="22"/>
              </w:rPr>
              <w:t>WWW</w:t>
            </w:r>
            <w:r w:rsidR="0033483F" w:rsidRPr="009072B9">
              <w:rPr>
                <w:rFonts w:ascii="Arial" w:hAnsi="Arial" w:cs="Arial"/>
                <w:bCs/>
                <w:sz w:val="22"/>
                <w:szCs w:val="22"/>
              </w:rPr>
              <w:t>, 20</w:t>
            </w:r>
            <w:r w:rsidR="00241AE6" w:rsidRPr="009072B9">
              <w:rPr>
                <w:rFonts w:ascii="Arial" w:hAnsi="Arial" w:cs="Arial"/>
                <w:bCs/>
                <w:sz w:val="22"/>
                <w:szCs w:val="22"/>
              </w:rPr>
              <w:t>21</w:t>
            </w:r>
            <w:r w:rsidR="0033483F" w:rsidRPr="009072B9">
              <w:rPr>
                <w:rFonts w:ascii="Arial" w:hAnsi="Arial" w:cs="Arial"/>
                <w:bCs/>
                <w:sz w:val="22"/>
                <w:szCs w:val="22"/>
              </w:rPr>
              <w:t>.</w:t>
            </w:r>
          </w:p>
        </w:tc>
      </w:tr>
      <w:tr w:rsidR="00635A04" w:rsidRPr="007C140A" w14:paraId="2BFB4D3E" w14:textId="77777777" w:rsidTr="009072B9">
        <w:trPr>
          <w:trHeight w:val="20"/>
        </w:trPr>
        <w:tc>
          <w:tcPr>
            <w:tcW w:w="1530" w:type="dxa"/>
          </w:tcPr>
          <w:p w14:paraId="62FA864B" w14:textId="6B6D69A6" w:rsidR="00A028B2" w:rsidRPr="007C140A" w:rsidRDefault="00A028B2" w:rsidP="00A028B2">
            <w:pPr>
              <w:jc w:val="right"/>
              <w:rPr>
                <w:rFonts w:ascii="Arial" w:hAnsi="Arial" w:cs="Arial"/>
                <w:sz w:val="22"/>
                <w:szCs w:val="22"/>
              </w:rPr>
            </w:pPr>
            <w:proofErr w:type="spellStart"/>
            <w:r w:rsidRPr="007C140A">
              <w:rPr>
                <w:rFonts w:ascii="Arial" w:hAnsi="Arial" w:cs="Arial"/>
                <w:sz w:val="22"/>
                <w:szCs w:val="22"/>
              </w:rPr>
              <w:lastRenderedPageBreak/>
              <w:t>FatRec</w:t>
            </w:r>
            <w:proofErr w:type="spellEnd"/>
            <w:r w:rsidRPr="007C140A">
              <w:rPr>
                <w:rFonts w:ascii="Arial" w:hAnsi="Arial" w:cs="Arial"/>
                <w:sz w:val="22"/>
                <w:szCs w:val="22"/>
              </w:rPr>
              <w:t xml:space="preserve"> 18</w:t>
            </w:r>
          </w:p>
        </w:tc>
        <w:tc>
          <w:tcPr>
            <w:tcW w:w="8852" w:type="dxa"/>
          </w:tcPr>
          <w:p w14:paraId="3FFEC5E9" w14:textId="0762FADA" w:rsidR="00A028B2" w:rsidRPr="009072B9" w:rsidRDefault="00881BA2" w:rsidP="00A028B2">
            <w:pPr>
              <w:rPr>
                <w:rFonts w:ascii="Arial" w:hAnsi="Arial" w:cs="Arial"/>
                <w:bCs/>
                <w:sz w:val="22"/>
                <w:szCs w:val="22"/>
              </w:rPr>
            </w:pPr>
            <w:r w:rsidRPr="009072B9">
              <w:rPr>
                <w:rFonts w:ascii="Arial" w:hAnsi="Arial" w:cs="Arial"/>
                <w:bCs/>
                <w:sz w:val="22"/>
                <w:szCs w:val="22"/>
              </w:rPr>
              <w:t>Ziwei Zhu, Jianling Wang, Yin Zhang, and James Caverlee. Fairness-Aware Recommendation of Information Curators</w:t>
            </w:r>
            <w:r w:rsidR="00A028B2" w:rsidRPr="009072B9">
              <w:rPr>
                <w:rFonts w:ascii="Arial" w:hAnsi="Arial" w:cs="Arial"/>
                <w:bCs/>
                <w:sz w:val="22"/>
                <w:szCs w:val="22"/>
              </w:rPr>
              <w:t>. The</w:t>
            </w:r>
            <w:r w:rsidR="00AB7737" w:rsidRPr="009072B9">
              <w:rPr>
                <w:rFonts w:ascii="Arial" w:hAnsi="Arial" w:cs="Arial"/>
                <w:bCs/>
                <w:sz w:val="22"/>
                <w:szCs w:val="22"/>
              </w:rPr>
              <w:t xml:space="preserve"> 2nd</w:t>
            </w:r>
            <w:r w:rsidR="00A028B2" w:rsidRPr="009072B9">
              <w:rPr>
                <w:rFonts w:ascii="Arial" w:hAnsi="Arial" w:cs="Arial"/>
                <w:bCs/>
                <w:sz w:val="22"/>
                <w:szCs w:val="22"/>
              </w:rPr>
              <w:t xml:space="preserve"> FATREC Workshop on Responsible Recommendation</w:t>
            </w:r>
            <w:r w:rsidR="000859D3" w:rsidRPr="009072B9">
              <w:rPr>
                <w:rFonts w:ascii="Arial" w:hAnsi="Arial" w:cs="Arial"/>
                <w:bCs/>
                <w:sz w:val="22"/>
                <w:szCs w:val="22"/>
              </w:rPr>
              <w:t>, 2018</w:t>
            </w:r>
            <w:r w:rsidR="00AF5424" w:rsidRPr="009072B9">
              <w:rPr>
                <w:rFonts w:ascii="Arial" w:hAnsi="Arial" w:cs="Arial"/>
                <w:bCs/>
                <w:sz w:val="22"/>
                <w:szCs w:val="22"/>
              </w:rPr>
              <w:t>.</w:t>
            </w:r>
          </w:p>
        </w:tc>
      </w:tr>
    </w:tbl>
    <w:p w14:paraId="63E90D34" w14:textId="77777777" w:rsidR="007E48C6" w:rsidRPr="007C140A" w:rsidRDefault="007E48C6" w:rsidP="007E48C6">
      <w:pPr>
        <w:pStyle w:val="Heading1"/>
        <w:pBdr>
          <w:bottom w:val="single" w:sz="12" w:space="1" w:color="auto"/>
        </w:pBdr>
        <w:spacing w:before="360"/>
        <w:ind w:left="0"/>
        <w:rPr>
          <w:rFonts w:ascii="Arial" w:hAnsi="Arial" w:cs="Arial"/>
        </w:rPr>
      </w:pPr>
      <w:r w:rsidRPr="007C140A">
        <w:rPr>
          <w:rFonts w:ascii="Arial" w:hAnsi="Arial" w:cs="Arial"/>
        </w:rPr>
        <w:t>Students</w:t>
      </w:r>
    </w:p>
    <w:p w14:paraId="7EAC5EE3" w14:textId="77777777" w:rsidR="007E48C6" w:rsidRPr="007C140A" w:rsidRDefault="007E48C6" w:rsidP="007E48C6">
      <w:pPr>
        <w:tabs>
          <w:tab w:val="right" w:pos="10080"/>
        </w:tabs>
        <w:rPr>
          <w:rFonts w:ascii="Arial" w:hAnsi="Arial" w:cs="Arial"/>
          <w:b/>
        </w:rPr>
      </w:pPr>
      <w:r w:rsidRPr="007C140A">
        <w:rPr>
          <w:rFonts w:ascii="Arial" w:hAnsi="Arial" w:cs="Arial"/>
          <w:b/>
        </w:rPr>
        <w:t>PhD Students</w:t>
      </w:r>
    </w:p>
    <w:p w14:paraId="35C12EA4" w14:textId="77777777" w:rsidR="007E48C6" w:rsidRPr="007C140A" w:rsidRDefault="007E48C6" w:rsidP="007E48C6">
      <w:pPr>
        <w:tabs>
          <w:tab w:val="right" w:pos="10080"/>
        </w:tabs>
        <w:rPr>
          <w:rFonts w:ascii="Arial" w:hAnsi="Arial" w:cs="Arial"/>
          <w:bCs/>
        </w:rPr>
      </w:pPr>
      <w:r w:rsidRPr="007C140A">
        <w:rPr>
          <w:rFonts w:ascii="Arial" w:hAnsi="Arial" w:cs="Arial"/>
          <w:bCs/>
        </w:rPr>
        <w:t>Chahat Raj (co-advised by Dr. Antonios Anastasopoulos)</w:t>
      </w:r>
      <w:r w:rsidRPr="007C140A">
        <w:rPr>
          <w:rFonts w:ascii="Arial" w:hAnsi="Arial" w:cs="Arial"/>
          <w:bCs/>
        </w:rPr>
        <w:tab/>
        <w:t xml:space="preserve"> Fall 2022 -</w:t>
      </w:r>
    </w:p>
    <w:p w14:paraId="4F270CF0" w14:textId="77777777" w:rsidR="007E48C6" w:rsidRPr="007C140A" w:rsidRDefault="007E48C6" w:rsidP="007E48C6">
      <w:pPr>
        <w:tabs>
          <w:tab w:val="right" w:pos="10080"/>
        </w:tabs>
        <w:rPr>
          <w:rFonts w:ascii="Arial" w:hAnsi="Arial" w:cs="Arial"/>
          <w:bCs/>
        </w:rPr>
      </w:pPr>
      <w:r w:rsidRPr="007C140A">
        <w:rPr>
          <w:rFonts w:ascii="Arial" w:hAnsi="Arial" w:cs="Arial"/>
          <w:bCs/>
        </w:rPr>
        <w:t>Anjishnu Mukherjee (co-advised by Dr. Antonios Anastasopoulos)</w:t>
      </w:r>
      <w:r w:rsidRPr="007C140A">
        <w:rPr>
          <w:rFonts w:ascii="Arial" w:hAnsi="Arial" w:cs="Arial"/>
          <w:bCs/>
        </w:rPr>
        <w:tab/>
        <w:t>Fall 2022 -</w:t>
      </w:r>
    </w:p>
    <w:p w14:paraId="28283858" w14:textId="77777777" w:rsidR="007E48C6" w:rsidRPr="007C140A" w:rsidRDefault="007E48C6" w:rsidP="007E48C6">
      <w:pPr>
        <w:tabs>
          <w:tab w:val="right" w:pos="10080"/>
        </w:tabs>
        <w:rPr>
          <w:rFonts w:ascii="Arial" w:hAnsi="Arial" w:cs="Arial"/>
          <w:bCs/>
        </w:rPr>
      </w:pPr>
      <w:r w:rsidRPr="007C140A">
        <w:rPr>
          <w:rFonts w:ascii="Arial" w:hAnsi="Arial" w:cs="Arial"/>
          <w:bCs/>
        </w:rPr>
        <w:t>Yuqing Zhou</w:t>
      </w:r>
      <w:r w:rsidRPr="007C140A">
        <w:rPr>
          <w:rFonts w:ascii="Arial" w:hAnsi="Arial" w:cs="Arial"/>
          <w:bCs/>
        </w:rPr>
        <w:tab/>
        <w:t>Fall 2023 -</w:t>
      </w:r>
    </w:p>
    <w:p w14:paraId="2A0643B0" w14:textId="77777777" w:rsidR="007E48C6" w:rsidRPr="007C140A" w:rsidRDefault="007E48C6" w:rsidP="007E48C6">
      <w:pPr>
        <w:tabs>
          <w:tab w:val="right" w:pos="10080"/>
        </w:tabs>
        <w:rPr>
          <w:rFonts w:ascii="Arial" w:hAnsi="Arial" w:cs="Arial"/>
          <w:bCs/>
        </w:rPr>
      </w:pPr>
      <w:r w:rsidRPr="007C140A">
        <w:rPr>
          <w:rFonts w:ascii="Arial" w:hAnsi="Arial" w:cs="Arial"/>
          <w:bCs/>
        </w:rPr>
        <w:t>Bowen Wei</w:t>
      </w:r>
      <w:r w:rsidRPr="007C140A">
        <w:rPr>
          <w:rFonts w:ascii="Arial" w:hAnsi="Arial" w:cs="Arial"/>
          <w:bCs/>
        </w:rPr>
        <w:tab/>
        <w:t>Fall 2023 -</w:t>
      </w:r>
    </w:p>
    <w:p w14:paraId="4D5F87DC" w14:textId="77777777" w:rsidR="007E48C6" w:rsidRPr="007C140A" w:rsidRDefault="007E48C6" w:rsidP="007E48C6">
      <w:pPr>
        <w:tabs>
          <w:tab w:val="right" w:pos="10080"/>
        </w:tabs>
        <w:rPr>
          <w:rFonts w:ascii="Arial" w:hAnsi="Arial" w:cs="Arial"/>
          <w:bCs/>
        </w:rPr>
      </w:pPr>
      <w:r w:rsidRPr="007C140A">
        <w:rPr>
          <w:rFonts w:ascii="Arial" w:hAnsi="Arial" w:cs="Arial"/>
          <w:bCs/>
        </w:rPr>
        <w:t>Mehrdad Fazli</w:t>
      </w:r>
      <w:r w:rsidRPr="007C140A">
        <w:rPr>
          <w:rFonts w:ascii="Arial" w:hAnsi="Arial" w:cs="Arial"/>
          <w:bCs/>
        </w:rPr>
        <w:tab/>
        <w:t>Fall 2023 -</w:t>
      </w:r>
    </w:p>
    <w:p w14:paraId="64EBE35A" w14:textId="77777777" w:rsidR="007E48C6" w:rsidRPr="007C140A" w:rsidRDefault="007E48C6" w:rsidP="007E48C6">
      <w:pPr>
        <w:tabs>
          <w:tab w:val="right" w:pos="10080"/>
        </w:tabs>
        <w:rPr>
          <w:rFonts w:ascii="Arial" w:hAnsi="Arial" w:cs="Arial"/>
          <w:bCs/>
        </w:rPr>
      </w:pPr>
      <w:r w:rsidRPr="007C140A">
        <w:rPr>
          <w:rFonts w:ascii="Arial" w:hAnsi="Arial" w:cs="Arial"/>
          <w:bCs/>
        </w:rPr>
        <w:t>Jinhao Pan</w:t>
      </w:r>
      <w:r w:rsidRPr="007C140A">
        <w:rPr>
          <w:rFonts w:ascii="Arial" w:hAnsi="Arial" w:cs="Arial"/>
          <w:bCs/>
        </w:rPr>
        <w:tab/>
        <w:t>Fall 2024 -</w:t>
      </w:r>
    </w:p>
    <w:p w14:paraId="487DEB21" w14:textId="77777777" w:rsidR="007E48C6" w:rsidRPr="007C140A" w:rsidRDefault="007E48C6" w:rsidP="007E48C6">
      <w:pPr>
        <w:tabs>
          <w:tab w:val="right" w:pos="10080"/>
        </w:tabs>
        <w:rPr>
          <w:rFonts w:ascii="Arial" w:hAnsi="Arial" w:cs="Arial"/>
          <w:bCs/>
        </w:rPr>
      </w:pPr>
      <w:r w:rsidRPr="007C140A">
        <w:rPr>
          <w:rFonts w:ascii="Arial" w:hAnsi="Arial" w:cs="Arial"/>
          <w:bCs/>
        </w:rPr>
        <w:t>Fardin Ahsan Sakib (co-advised by Dr. Özlem Uzuner)</w:t>
      </w:r>
      <w:r w:rsidRPr="007C140A">
        <w:rPr>
          <w:rFonts w:ascii="Arial" w:hAnsi="Arial" w:cs="Arial"/>
          <w:bCs/>
        </w:rPr>
        <w:tab/>
        <w:t>Fall 2021 -</w:t>
      </w:r>
    </w:p>
    <w:p w14:paraId="21B23F5C" w14:textId="77777777" w:rsidR="007E48C6" w:rsidRPr="007C140A" w:rsidRDefault="007E48C6" w:rsidP="007E48C6">
      <w:pPr>
        <w:tabs>
          <w:tab w:val="right" w:pos="10080"/>
        </w:tabs>
        <w:rPr>
          <w:rFonts w:ascii="Arial" w:hAnsi="Arial" w:cs="Arial"/>
          <w:bCs/>
        </w:rPr>
      </w:pPr>
    </w:p>
    <w:p w14:paraId="4E357540" w14:textId="77777777" w:rsidR="007E48C6" w:rsidRPr="007C140A" w:rsidRDefault="007E48C6" w:rsidP="007E48C6">
      <w:pPr>
        <w:tabs>
          <w:tab w:val="right" w:pos="10080"/>
        </w:tabs>
        <w:rPr>
          <w:rFonts w:ascii="Arial" w:hAnsi="Arial" w:cs="Arial"/>
          <w:b/>
        </w:rPr>
      </w:pPr>
      <w:r w:rsidRPr="007C140A">
        <w:rPr>
          <w:rFonts w:ascii="Arial" w:hAnsi="Arial" w:cs="Arial"/>
          <w:b/>
        </w:rPr>
        <w:t>MS, Undergrad, and High School Students</w:t>
      </w:r>
    </w:p>
    <w:p w14:paraId="73E0075E" w14:textId="77777777" w:rsidR="007E48C6" w:rsidRDefault="007E48C6" w:rsidP="007E48C6">
      <w:pPr>
        <w:tabs>
          <w:tab w:val="right" w:pos="10080"/>
        </w:tabs>
        <w:rPr>
          <w:rFonts w:ascii="Arial" w:hAnsi="Arial" w:cs="Arial"/>
          <w:bCs/>
        </w:rPr>
      </w:pPr>
      <w:proofErr w:type="spellStart"/>
      <w:r w:rsidRPr="007C140A">
        <w:rPr>
          <w:rFonts w:ascii="Arial" w:hAnsi="Arial" w:cs="Arial"/>
          <w:bCs/>
        </w:rPr>
        <w:t>Mamnuya</w:t>
      </w:r>
      <w:proofErr w:type="spellEnd"/>
      <w:r w:rsidRPr="007C140A">
        <w:rPr>
          <w:rFonts w:ascii="Arial" w:hAnsi="Arial" w:cs="Arial"/>
          <w:bCs/>
        </w:rPr>
        <w:t xml:space="preserve"> Rinki, MS</w:t>
      </w:r>
    </w:p>
    <w:p w14:paraId="7487894C" w14:textId="77777777" w:rsidR="007E48C6" w:rsidRDefault="007E48C6" w:rsidP="007E48C6">
      <w:pPr>
        <w:tabs>
          <w:tab w:val="right" w:pos="10080"/>
        </w:tabs>
        <w:rPr>
          <w:rFonts w:ascii="Arial" w:hAnsi="Arial" w:cs="Arial"/>
          <w:bCs/>
        </w:rPr>
      </w:pPr>
      <w:r w:rsidRPr="00E95B34">
        <w:rPr>
          <w:rFonts w:ascii="Arial" w:hAnsi="Arial" w:cs="Arial"/>
          <w:bCs/>
        </w:rPr>
        <w:t>Sina Mansouri, MS</w:t>
      </w:r>
    </w:p>
    <w:p w14:paraId="0EAB14E2" w14:textId="77777777" w:rsidR="007E48C6" w:rsidRPr="007C140A" w:rsidRDefault="007E48C6" w:rsidP="007E48C6">
      <w:pPr>
        <w:tabs>
          <w:tab w:val="right" w:pos="10080"/>
        </w:tabs>
        <w:rPr>
          <w:rFonts w:ascii="Arial" w:hAnsi="Arial" w:cs="Arial"/>
          <w:bCs/>
        </w:rPr>
      </w:pPr>
      <w:r w:rsidRPr="00E95B34">
        <w:rPr>
          <w:rFonts w:ascii="Arial" w:hAnsi="Arial" w:cs="Arial"/>
          <w:bCs/>
        </w:rPr>
        <w:t xml:space="preserve">Mohit </w:t>
      </w:r>
      <w:proofErr w:type="spellStart"/>
      <w:r w:rsidRPr="00E95B34">
        <w:rPr>
          <w:rFonts w:ascii="Arial" w:hAnsi="Arial" w:cs="Arial"/>
          <w:bCs/>
        </w:rPr>
        <w:t>Bharatbhai</w:t>
      </w:r>
      <w:proofErr w:type="spellEnd"/>
      <w:r w:rsidRPr="00E95B34">
        <w:rPr>
          <w:rFonts w:ascii="Arial" w:hAnsi="Arial" w:cs="Arial"/>
          <w:bCs/>
        </w:rPr>
        <w:t xml:space="preserve"> </w:t>
      </w:r>
      <w:proofErr w:type="spellStart"/>
      <w:r w:rsidRPr="00E95B34">
        <w:rPr>
          <w:rFonts w:ascii="Arial" w:hAnsi="Arial" w:cs="Arial"/>
          <w:bCs/>
        </w:rPr>
        <w:t>Marvania</w:t>
      </w:r>
      <w:proofErr w:type="spellEnd"/>
      <w:r w:rsidRPr="00E95B34">
        <w:rPr>
          <w:rFonts w:ascii="Arial" w:hAnsi="Arial" w:cs="Arial"/>
          <w:bCs/>
        </w:rPr>
        <w:t>, MS</w:t>
      </w:r>
    </w:p>
    <w:p w14:paraId="544CE7B6" w14:textId="77777777" w:rsidR="007E48C6" w:rsidRPr="007C140A" w:rsidRDefault="007E48C6" w:rsidP="007E48C6">
      <w:pPr>
        <w:tabs>
          <w:tab w:val="right" w:pos="10080"/>
        </w:tabs>
        <w:rPr>
          <w:rFonts w:ascii="Arial" w:hAnsi="Arial" w:cs="Arial"/>
          <w:bCs/>
        </w:rPr>
      </w:pPr>
      <w:r w:rsidRPr="007C140A">
        <w:rPr>
          <w:rFonts w:ascii="Arial" w:hAnsi="Arial" w:cs="Arial"/>
          <w:bCs/>
        </w:rPr>
        <w:t>Balassubramanian Srinivasan, MS</w:t>
      </w:r>
    </w:p>
    <w:p w14:paraId="25620124" w14:textId="77777777" w:rsidR="007E48C6" w:rsidRPr="007C140A" w:rsidRDefault="007E48C6" w:rsidP="007E48C6">
      <w:pPr>
        <w:tabs>
          <w:tab w:val="right" w:pos="10080"/>
        </w:tabs>
        <w:rPr>
          <w:rFonts w:ascii="Arial" w:hAnsi="Arial" w:cs="Arial"/>
          <w:bCs/>
        </w:rPr>
      </w:pPr>
      <w:proofErr w:type="spellStart"/>
      <w:r w:rsidRPr="007C140A">
        <w:rPr>
          <w:rFonts w:ascii="Arial" w:hAnsi="Arial" w:cs="Arial"/>
          <w:bCs/>
        </w:rPr>
        <w:t>Diwita</w:t>
      </w:r>
      <w:proofErr w:type="spellEnd"/>
      <w:r w:rsidRPr="007C140A">
        <w:rPr>
          <w:rFonts w:ascii="Arial" w:hAnsi="Arial" w:cs="Arial"/>
          <w:bCs/>
        </w:rPr>
        <w:t xml:space="preserve"> Banerjee, MS</w:t>
      </w:r>
    </w:p>
    <w:p w14:paraId="3BD29B9E" w14:textId="77777777" w:rsidR="007E48C6" w:rsidRDefault="007E48C6" w:rsidP="007E48C6">
      <w:pPr>
        <w:tabs>
          <w:tab w:val="right" w:pos="10080"/>
        </w:tabs>
        <w:rPr>
          <w:rFonts w:ascii="Arial" w:hAnsi="Arial" w:cs="Arial"/>
          <w:bCs/>
        </w:rPr>
      </w:pPr>
      <w:r w:rsidRPr="007C140A">
        <w:rPr>
          <w:rFonts w:ascii="Arial" w:hAnsi="Arial" w:cs="Arial"/>
          <w:bCs/>
        </w:rPr>
        <w:t>Rishi Pania, Undergrad</w:t>
      </w:r>
    </w:p>
    <w:p w14:paraId="19A8D890" w14:textId="77777777" w:rsidR="007E48C6" w:rsidRPr="007C140A" w:rsidRDefault="007E48C6" w:rsidP="007E48C6">
      <w:pPr>
        <w:tabs>
          <w:tab w:val="right" w:pos="10080"/>
        </w:tabs>
        <w:rPr>
          <w:rFonts w:ascii="Arial" w:hAnsi="Arial" w:cs="Arial"/>
          <w:bCs/>
        </w:rPr>
      </w:pPr>
      <w:r w:rsidRPr="00E95B34">
        <w:rPr>
          <w:rFonts w:ascii="Arial" w:hAnsi="Arial" w:cs="Arial"/>
          <w:bCs/>
        </w:rPr>
        <w:t>Ahmet Sari, Undergrad</w:t>
      </w:r>
    </w:p>
    <w:p w14:paraId="7D88CFD2" w14:textId="77777777" w:rsidR="007E48C6" w:rsidRPr="007C140A" w:rsidRDefault="007E48C6" w:rsidP="007E48C6">
      <w:pPr>
        <w:tabs>
          <w:tab w:val="right" w:pos="10080"/>
        </w:tabs>
        <w:rPr>
          <w:rFonts w:ascii="Arial" w:hAnsi="Arial" w:cs="Arial"/>
          <w:bCs/>
        </w:rPr>
      </w:pPr>
      <w:r w:rsidRPr="007C140A">
        <w:rPr>
          <w:rFonts w:ascii="Arial" w:hAnsi="Arial" w:cs="Arial"/>
          <w:bCs/>
        </w:rPr>
        <w:t>Tanvi Pedireddi, Thomas Jefferson High School</w:t>
      </w:r>
    </w:p>
    <w:p w14:paraId="04999E62" w14:textId="77777777" w:rsidR="007E48C6" w:rsidRPr="007C140A" w:rsidRDefault="007E48C6" w:rsidP="007E48C6">
      <w:pPr>
        <w:tabs>
          <w:tab w:val="right" w:pos="10080"/>
        </w:tabs>
        <w:rPr>
          <w:rFonts w:ascii="Arial" w:hAnsi="Arial" w:cs="Arial"/>
          <w:bCs/>
        </w:rPr>
      </w:pPr>
      <w:r w:rsidRPr="007C140A">
        <w:rPr>
          <w:rFonts w:ascii="Arial" w:hAnsi="Arial" w:cs="Arial"/>
          <w:bCs/>
        </w:rPr>
        <w:t>Amrit Singh, Thomas Jefferson High School</w:t>
      </w:r>
    </w:p>
    <w:p w14:paraId="145DC915" w14:textId="77777777" w:rsidR="007E48C6" w:rsidRDefault="007E48C6" w:rsidP="007E48C6">
      <w:pPr>
        <w:tabs>
          <w:tab w:val="right" w:pos="10080"/>
        </w:tabs>
        <w:rPr>
          <w:rFonts w:ascii="Arial" w:hAnsi="Arial" w:cs="Arial"/>
          <w:bCs/>
        </w:rPr>
      </w:pPr>
      <w:r w:rsidRPr="007C140A">
        <w:rPr>
          <w:rFonts w:ascii="Arial" w:hAnsi="Arial" w:cs="Arial"/>
          <w:bCs/>
        </w:rPr>
        <w:t>Mahika Banerjee, Thomas Jefferson High School</w:t>
      </w:r>
    </w:p>
    <w:p w14:paraId="6CF7D5EF" w14:textId="77777777" w:rsidR="007E48C6" w:rsidRPr="00E95B34" w:rsidRDefault="007E48C6" w:rsidP="007E48C6">
      <w:pPr>
        <w:tabs>
          <w:tab w:val="right" w:pos="10080"/>
        </w:tabs>
        <w:rPr>
          <w:rFonts w:ascii="Arial" w:hAnsi="Arial" w:cs="Arial"/>
          <w:bCs/>
        </w:rPr>
      </w:pPr>
      <w:r w:rsidRPr="00E95B34">
        <w:rPr>
          <w:rFonts w:ascii="Arial" w:hAnsi="Arial" w:cs="Arial"/>
          <w:bCs/>
        </w:rPr>
        <w:t>Daksha Rajagopal, Thomas Jefferson High School</w:t>
      </w:r>
    </w:p>
    <w:p w14:paraId="7AD73193" w14:textId="77777777" w:rsidR="007E48C6" w:rsidRPr="00E95B34" w:rsidRDefault="007E48C6" w:rsidP="007E48C6">
      <w:pPr>
        <w:tabs>
          <w:tab w:val="right" w:pos="10080"/>
        </w:tabs>
        <w:rPr>
          <w:rFonts w:ascii="Arial" w:hAnsi="Arial" w:cs="Arial"/>
          <w:bCs/>
        </w:rPr>
      </w:pPr>
      <w:r w:rsidRPr="00E95B34">
        <w:rPr>
          <w:rFonts w:ascii="Arial" w:hAnsi="Arial" w:cs="Arial"/>
          <w:bCs/>
        </w:rPr>
        <w:t>Angela Liu, Thomas Jefferson High School</w:t>
      </w:r>
    </w:p>
    <w:p w14:paraId="2C95C911" w14:textId="77777777" w:rsidR="007E48C6" w:rsidRPr="00E95B34" w:rsidRDefault="007E48C6" w:rsidP="007E48C6">
      <w:pPr>
        <w:tabs>
          <w:tab w:val="right" w:pos="10080"/>
        </w:tabs>
        <w:rPr>
          <w:rFonts w:ascii="Arial" w:hAnsi="Arial" w:cs="Arial"/>
          <w:bCs/>
        </w:rPr>
      </w:pPr>
      <w:r w:rsidRPr="00E95B34">
        <w:rPr>
          <w:rFonts w:ascii="Arial" w:hAnsi="Arial" w:cs="Arial"/>
          <w:bCs/>
        </w:rPr>
        <w:t xml:space="preserve">Shloka Yada, </w:t>
      </w:r>
      <w:proofErr w:type="spellStart"/>
      <w:r w:rsidRPr="00E95B34">
        <w:rPr>
          <w:rFonts w:ascii="Arial" w:hAnsi="Arial" w:cs="Arial"/>
          <w:bCs/>
        </w:rPr>
        <w:t>Lightridge</w:t>
      </w:r>
      <w:proofErr w:type="spellEnd"/>
      <w:r w:rsidRPr="00E95B34">
        <w:rPr>
          <w:rFonts w:ascii="Arial" w:hAnsi="Arial" w:cs="Arial"/>
          <w:bCs/>
        </w:rPr>
        <w:t xml:space="preserve"> High School</w:t>
      </w:r>
    </w:p>
    <w:p w14:paraId="094F63FA" w14:textId="77777777" w:rsidR="007E48C6" w:rsidRDefault="007E48C6" w:rsidP="007E48C6">
      <w:pPr>
        <w:tabs>
          <w:tab w:val="right" w:pos="10080"/>
        </w:tabs>
        <w:rPr>
          <w:rFonts w:ascii="Arial" w:hAnsi="Arial" w:cs="Arial"/>
          <w:bCs/>
        </w:rPr>
      </w:pPr>
      <w:r w:rsidRPr="00E95B34">
        <w:rPr>
          <w:rFonts w:ascii="Arial" w:hAnsi="Arial" w:cs="Arial"/>
          <w:bCs/>
        </w:rPr>
        <w:t>Kyle Li, McLean High School</w:t>
      </w:r>
    </w:p>
    <w:p w14:paraId="3B63E6E2" w14:textId="405E7EAF" w:rsidR="0019780B" w:rsidRPr="007C140A" w:rsidRDefault="0019780B" w:rsidP="007E48C6">
      <w:pPr>
        <w:tabs>
          <w:tab w:val="right" w:pos="10080"/>
        </w:tabs>
        <w:rPr>
          <w:rFonts w:ascii="Arial" w:hAnsi="Arial" w:cs="Arial"/>
          <w:bCs/>
        </w:rPr>
      </w:pPr>
      <w:r w:rsidRPr="0019780B">
        <w:rPr>
          <w:rFonts w:ascii="Arial" w:hAnsi="Arial" w:cs="Arial"/>
          <w:bCs/>
        </w:rPr>
        <w:t>Hasini Jasthi, Thomas Jefferson High School</w:t>
      </w:r>
    </w:p>
    <w:p w14:paraId="45BB1648" w14:textId="77777777" w:rsidR="007E48C6" w:rsidRPr="007C140A" w:rsidRDefault="007E48C6" w:rsidP="007E48C6">
      <w:pPr>
        <w:pStyle w:val="Heading1"/>
        <w:pBdr>
          <w:bottom w:val="single" w:sz="12" w:space="1" w:color="auto"/>
        </w:pBdr>
        <w:spacing w:before="360"/>
        <w:ind w:left="0"/>
        <w:rPr>
          <w:rFonts w:ascii="Arial" w:hAnsi="Arial" w:cs="Arial"/>
        </w:rPr>
      </w:pPr>
      <w:r w:rsidRPr="007C140A">
        <w:rPr>
          <w:rFonts w:ascii="Arial" w:hAnsi="Arial" w:cs="Arial"/>
        </w:rPr>
        <w:t>Teaching Experience</w:t>
      </w:r>
    </w:p>
    <w:p w14:paraId="4C849231" w14:textId="4AD36D82" w:rsidR="00801A82" w:rsidRPr="00801A82" w:rsidRDefault="00801A82" w:rsidP="007E48C6">
      <w:pPr>
        <w:tabs>
          <w:tab w:val="right" w:pos="10080"/>
        </w:tabs>
        <w:spacing w:before="60"/>
        <w:rPr>
          <w:rFonts w:ascii="Arial" w:hAnsi="Arial" w:cs="Arial"/>
        </w:rPr>
      </w:pPr>
      <w:r w:rsidRPr="007C140A">
        <w:rPr>
          <w:rFonts w:ascii="Arial" w:hAnsi="Arial" w:cs="Arial"/>
          <w:bCs/>
        </w:rPr>
        <w:t>CS 584, Data Mining</w:t>
      </w:r>
      <w:r w:rsidRPr="007C140A">
        <w:rPr>
          <w:rFonts w:ascii="Arial" w:hAnsi="Arial" w:cs="Arial"/>
        </w:rPr>
        <w:t xml:space="preserve">, George Mason University     </w:t>
      </w:r>
      <w:r w:rsidRPr="007C140A">
        <w:rPr>
          <w:rFonts w:ascii="Arial" w:hAnsi="Arial" w:cs="Arial"/>
        </w:rPr>
        <w:tab/>
        <w:t>202</w:t>
      </w:r>
      <w:r>
        <w:rPr>
          <w:rFonts w:ascii="Arial" w:hAnsi="Arial" w:cs="Arial"/>
        </w:rPr>
        <w:t>6</w:t>
      </w:r>
      <w:r w:rsidRPr="007C140A">
        <w:rPr>
          <w:rFonts w:ascii="Arial" w:hAnsi="Arial" w:cs="Arial"/>
        </w:rPr>
        <w:t xml:space="preserve"> Fall</w:t>
      </w:r>
    </w:p>
    <w:p w14:paraId="3552A54B" w14:textId="74BE886C" w:rsidR="007E48C6" w:rsidRPr="00975375" w:rsidRDefault="007E48C6" w:rsidP="007E48C6">
      <w:pPr>
        <w:tabs>
          <w:tab w:val="right" w:pos="10080"/>
        </w:tabs>
        <w:spacing w:before="60"/>
        <w:rPr>
          <w:rFonts w:ascii="Arial" w:hAnsi="Arial" w:cs="Arial"/>
        </w:rPr>
      </w:pPr>
      <w:r w:rsidRPr="007C140A">
        <w:rPr>
          <w:rFonts w:ascii="Arial" w:hAnsi="Arial" w:cs="Arial"/>
          <w:bCs/>
        </w:rPr>
        <w:t>CS 584, Data Mining</w:t>
      </w:r>
      <w:r w:rsidRPr="007C140A">
        <w:rPr>
          <w:rFonts w:ascii="Arial" w:hAnsi="Arial" w:cs="Arial"/>
        </w:rPr>
        <w:t xml:space="preserve">, George Mason University     </w:t>
      </w:r>
      <w:r w:rsidRPr="007C140A">
        <w:rPr>
          <w:rFonts w:ascii="Arial" w:hAnsi="Arial" w:cs="Arial"/>
        </w:rPr>
        <w:tab/>
        <w:t>202</w:t>
      </w:r>
      <w:r>
        <w:rPr>
          <w:rFonts w:ascii="Arial" w:hAnsi="Arial" w:cs="Arial"/>
        </w:rPr>
        <w:t>5</w:t>
      </w:r>
      <w:r w:rsidRPr="007C140A">
        <w:rPr>
          <w:rFonts w:ascii="Arial" w:hAnsi="Arial" w:cs="Arial"/>
        </w:rPr>
        <w:t xml:space="preserve"> Fall</w:t>
      </w:r>
    </w:p>
    <w:p w14:paraId="3E9BFF9E" w14:textId="77777777" w:rsidR="007E48C6" w:rsidRPr="007C140A" w:rsidRDefault="007E48C6" w:rsidP="007E48C6">
      <w:pPr>
        <w:tabs>
          <w:tab w:val="right" w:pos="10080"/>
        </w:tabs>
        <w:rPr>
          <w:rFonts w:ascii="Arial" w:hAnsi="Arial" w:cs="Arial"/>
        </w:rPr>
      </w:pPr>
      <w:r w:rsidRPr="007C140A">
        <w:rPr>
          <w:rFonts w:ascii="Arial" w:hAnsi="Arial" w:cs="Arial"/>
          <w:bCs/>
        </w:rPr>
        <w:t>CS 484, Data Mining</w:t>
      </w:r>
      <w:r w:rsidRPr="007C140A">
        <w:rPr>
          <w:rFonts w:ascii="Arial" w:hAnsi="Arial" w:cs="Arial"/>
        </w:rPr>
        <w:t xml:space="preserve">, George Mason University     </w:t>
      </w:r>
      <w:r w:rsidRPr="007C140A">
        <w:rPr>
          <w:rFonts w:ascii="Arial" w:hAnsi="Arial" w:cs="Arial"/>
        </w:rPr>
        <w:tab/>
        <w:t>2025 Spring</w:t>
      </w:r>
    </w:p>
    <w:p w14:paraId="01AA3448" w14:textId="77777777" w:rsidR="007E48C6" w:rsidRPr="007C140A" w:rsidRDefault="007E48C6" w:rsidP="007E48C6">
      <w:pPr>
        <w:tabs>
          <w:tab w:val="right" w:pos="10080"/>
        </w:tabs>
        <w:spacing w:before="60"/>
        <w:rPr>
          <w:rFonts w:ascii="Arial" w:hAnsi="Arial" w:cs="Arial"/>
        </w:rPr>
      </w:pPr>
      <w:r w:rsidRPr="007C140A">
        <w:rPr>
          <w:rFonts w:ascii="Arial" w:hAnsi="Arial" w:cs="Arial"/>
          <w:bCs/>
        </w:rPr>
        <w:t>CS 584, Data Mining</w:t>
      </w:r>
      <w:r w:rsidRPr="007C140A">
        <w:rPr>
          <w:rFonts w:ascii="Arial" w:hAnsi="Arial" w:cs="Arial"/>
        </w:rPr>
        <w:t xml:space="preserve">, George Mason University     </w:t>
      </w:r>
      <w:r w:rsidRPr="007C140A">
        <w:rPr>
          <w:rFonts w:ascii="Arial" w:hAnsi="Arial" w:cs="Arial"/>
        </w:rPr>
        <w:tab/>
        <w:t>2024 Fall</w:t>
      </w:r>
    </w:p>
    <w:p w14:paraId="79A46680" w14:textId="77777777" w:rsidR="007E48C6" w:rsidRPr="007C140A" w:rsidRDefault="007E48C6" w:rsidP="007E48C6">
      <w:pPr>
        <w:tabs>
          <w:tab w:val="right" w:pos="10080"/>
        </w:tabs>
        <w:spacing w:before="60"/>
        <w:rPr>
          <w:rFonts w:ascii="Arial" w:hAnsi="Arial" w:cs="Arial"/>
        </w:rPr>
      </w:pPr>
      <w:r w:rsidRPr="007C140A">
        <w:rPr>
          <w:rFonts w:ascii="Arial" w:hAnsi="Arial" w:cs="Arial"/>
          <w:bCs/>
        </w:rPr>
        <w:t>CS 584, Data Mining</w:t>
      </w:r>
      <w:r w:rsidRPr="007C140A">
        <w:rPr>
          <w:rFonts w:ascii="Arial" w:hAnsi="Arial" w:cs="Arial"/>
        </w:rPr>
        <w:t xml:space="preserve">, George Mason University     </w:t>
      </w:r>
      <w:r w:rsidRPr="007C140A">
        <w:rPr>
          <w:rFonts w:ascii="Arial" w:hAnsi="Arial" w:cs="Arial"/>
        </w:rPr>
        <w:tab/>
        <w:t>2024 Spring</w:t>
      </w:r>
    </w:p>
    <w:p w14:paraId="32FD2D1F" w14:textId="77777777" w:rsidR="007E48C6" w:rsidRPr="007C140A" w:rsidRDefault="007E48C6" w:rsidP="007E48C6">
      <w:pPr>
        <w:tabs>
          <w:tab w:val="right" w:pos="10080"/>
        </w:tabs>
        <w:spacing w:before="60"/>
        <w:rPr>
          <w:rFonts w:ascii="Arial" w:hAnsi="Arial" w:cs="Arial"/>
        </w:rPr>
      </w:pPr>
      <w:r w:rsidRPr="007C140A">
        <w:rPr>
          <w:rFonts w:ascii="Arial" w:hAnsi="Arial" w:cs="Arial"/>
          <w:bCs/>
        </w:rPr>
        <w:t>CS 782, Advanced Machine Learning</w:t>
      </w:r>
      <w:r w:rsidRPr="007C140A">
        <w:rPr>
          <w:rFonts w:ascii="Arial" w:hAnsi="Arial" w:cs="Arial"/>
        </w:rPr>
        <w:t xml:space="preserve">, George Mason University     </w:t>
      </w:r>
      <w:r w:rsidRPr="007C140A">
        <w:rPr>
          <w:rFonts w:ascii="Arial" w:hAnsi="Arial" w:cs="Arial"/>
        </w:rPr>
        <w:tab/>
        <w:t>2023 Fall</w:t>
      </w:r>
    </w:p>
    <w:p w14:paraId="35B8BD6D" w14:textId="77777777" w:rsidR="007E48C6" w:rsidRPr="007C140A" w:rsidRDefault="007E48C6" w:rsidP="007E48C6">
      <w:pPr>
        <w:tabs>
          <w:tab w:val="right" w:pos="10080"/>
        </w:tabs>
        <w:spacing w:before="60"/>
        <w:rPr>
          <w:rFonts w:ascii="Arial" w:hAnsi="Arial" w:cs="Arial"/>
        </w:rPr>
      </w:pPr>
      <w:r w:rsidRPr="007C140A">
        <w:rPr>
          <w:rFonts w:ascii="Arial" w:hAnsi="Arial" w:cs="Arial"/>
          <w:bCs/>
        </w:rPr>
        <w:t>CS 484, Data Mining</w:t>
      </w:r>
      <w:r w:rsidRPr="007C140A">
        <w:rPr>
          <w:rFonts w:ascii="Arial" w:hAnsi="Arial" w:cs="Arial"/>
        </w:rPr>
        <w:t xml:space="preserve">, George Mason University     </w:t>
      </w:r>
      <w:r w:rsidRPr="007C140A">
        <w:rPr>
          <w:rFonts w:ascii="Arial" w:hAnsi="Arial" w:cs="Arial"/>
        </w:rPr>
        <w:tab/>
        <w:t>2023 Spring</w:t>
      </w:r>
    </w:p>
    <w:p w14:paraId="231125EF" w14:textId="2E9D8EF4" w:rsidR="007E48C6" w:rsidRDefault="007E48C6" w:rsidP="007E48C6">
      <w:pPr>
        <w:tabs>
          <w:tab w:val="right" w:pos="10080"/>
        </w:tabs>
        <w:spacing w:before="60"/>
        <w:rPr>
          <w:rFonts w:ascii="Arial" w:hAnsi="Arial" w:cs="Arial"/>
        </w:rPr>
      </w:pPr>
      <w:r w:rsidRPr="007C140A">
        <w:rPr>
          <w:rFonts w:ascii="Arial" w:hAnsi="Arial" w:cs="Arial"/>
          <w:bCs/>
        </w:rPr>
        <w:t>CS 584, Data Mining</w:t>
      </w:r>
      <w:r w:rsidRPr="007C140A">
        <w:rPr>
          <w:rFonts w:ascii="Arial" w:hAnsi="Arial" w:cs="Arial"/>
        </w:rPr>
        <w:t xml:space="preserve">, George Mason University     </w:t>
      </w:r>
      <w:r w:rsidRPr="007C140A">
        <w:rPr>
          <w:rFonts w:ascii="Arial" w:hAnsi="Arial" w:cs="Arial"/>
        </w:rPr>
        <w:tab/>
        <w:t>2022 Fall</w:t>
      </w:r>
    </w:p>
    <w:p w14:paraId="62F1E66A" w14:textId="01227C8F" w:rsidR="001C2721" w:rsidRPr="007C140A" w:rsidRDefault="001C2721" w:rsidP="001C2721">
      <w:pPr>
        <w:pStyle w:val="Heading1"/>
        <w:pBdr>
          <w:bottom w:val="single" w:sz="12" w:space="1" w:color="auto"/>
        </w:pBdr>
        <w:spacing w:before="360"/>
        <w:ind w:left="0"/>
        <w:rPr>
          <w:rFonts w:ascii="Arial" w:hAnsi="Arial" w:cs="Arial"/>
        </w:rPr>
      </w:pPr>
      <w:r>
        <w:rPr>
          <w:rFonts w:ascii="Arial" w:hAnsi="Arial" w:cs="Arial"/>
        </w:rPr>
        <w:lastRenderedPageBreak/>
        <w:t>Honors and Awards</w:t>
      </w:r>
    </w:p>
    <w:p w14:paraId="48F9B28B" w14:textId="77777777" w:rsidR="00171195" w:rsidRDefault="00171195" w:rsidP="00171195">
      <w:pPr>
        <w:pStyle w:val="ListParagraph"/>
        <w:numPr>
          <w:ilvl w:val="0"/>
          <w:numId w:val="12"/>
        </w:numPr>
        <w:tabs>
          <w:tab w:val="right" w:pos="10080"/>
        </w:tabs>
        <w:ind w:left="360"/>
        <w:rPr>
          <w:rFonts w:ascii="Arial" w:hAnsi="Arial" w:cs="Arial"/>
        </w:rPr>
      </w:pPr>
      <w:r>
        <w:rPr>
          <w:rFonts w:ascii="Arial" w:hAnsi="Arial" w:cs="Arial"/>
        </w:rPr>
        <w:t>EMNLP 2026 Outstanding Paper Award</w:t>
      </w:r>
      <w:r>
        <w:rPr>
          <w:rFonts w:ascii="Arial" w:hAnsi="Arial" w:cs="Arial"/>
        </w:rPr>
        <w:tab/>
        <w:t>2026.10</w:t>
      </w:r>
    </w:p>
    <w:p w14:paraId="457C7CA0" w14:textId="1AF19E77" w:rsidR="00D80634" w:rsidRPr="00D80634" w:rsidRDefault="00D80634" w:rsidP="00D80634">
      <w:pPr>
        <w:pStyle w:val="ListParagraph"/>
        <w:numPr>
          <w:ilvl w:val="0"/>
          <w:numId w:val="12"/>
        </w:numPr>
        <w:tabs>
          <w:tab w:val="right" w:pos="10080"/>
        </w:tabs>
        <w:ind w:left="360"/>
        <w:rPr>
          <w:rFonts w:ascii="Arial" w:hAnsi="Arial" w:cs="Arial"/>
        </w:rPr>
      </w:pPr>
      <w:r>
        <w:rPr>
          <w:rFonts w:ascii="Arial" w:hAnsi="Arial" w:cs="Arial"/>
        </w:rPr>
        <w:t>ACL 2026 SAC Highlight Award</w:t>
      </w:r>
      <w:r>
        <w:rPr>
          <w:rFonts w:ascii="Arial" w:hAnsi="Arial" w:cs="Arial"/>
        </w:rPr>
        <w:tab/>
        <w:t>2026.07</w:t>
      </w:r>
    </w:p>
    <w:p w14:paraId="2E434FDF" w14:textId="19935DA7" w:rsidR="00171195" w:rsidRDefault="00171195" w:rsidP="00171195">
      <w:pPr>
        <w:pStyle w:val="ListParagraph"/>
        <w:numPr>
          <w:ilvl w:val="0"/>
          <w:numId w:val="12"/>
        </w:numPr>
        <w:tabs>
          <w:tab w:val="right" w:pos="10080"/>
        </w:tabs>
        <w:ind w:left="360"/>
        <w:rPr>
          <w:rFonts w:ascii="Arial" w:hAnsi="Arial" w:cs="Arial"/>
        </w:rPr>
      </w:pPr>
      <w:r>
        <w:rPr>
          <w:rFonts w:ascii="Arial" w:hAnsi="Arial" w:cs="Arial"/>
        </w:rPr>
        <w:t>GMU CS Department Outstanding Research Rising Star Award</w:t>
      </w:r>
      <w:r>
        <w:rPr>
          <w:rFonts w:ascii="Arial" w:hAnsi="Arial" w:cs="Arial"/>
        </w:rPr>
        <w:tab/>
        <w:t>2026.05</w:t>
      </w:r>
    </w:p>
    <w:p w14:paraId="4A01A8C1" w14:textId="77777777" w:rsidR="00171195" w:rsidRPr="001C2721" w:rsidRDefault="00171195" w:rsidP="00171195">
      <w:pPr>
        <w:pStyle w:val="ListParagraph"/>
        <w:numPr>
          <w:ilvl w:val="0"/>
          <w:numId w:val="12"/>
        </w:numPr>
        <w:tabs>
          <w:tab w:val="right" w:pos="10080"/>
        </w:tabs>
        <w:ind w:left="360"/>
        <w:rPr>
          <w:rFonts w:ascii="Arial" w:hAnsi="Arial" w:cs="Arial"/>
        </w:rPr>
      </w:pPr>
      <w:r w:rsidRPr="001C2721">
        <w:rPr>
          <w:rFonts w:ascii="Arial" w:hAnsi="Arial" w:cs="Arial"/>
          <w:bCs/>
        </w:rPr>
        <w:t>TAMU CSE Graduate Research Excellence Award</w:t>
      </w:r>
      <w:r w:rsidRPr="001C2721">
        <w:rPr>
          <w:rFonts w:ascii="Arial" w:hAnsi="Arial" w:cs="Arial"/>
        </w:rPr>
        <w:t xml:space="preserve">     </w:t>
      </w:r>
      <w:r w:rsidRPr="001C2721">
        <w:rPr>
          <w:rFonts w:ascii="Arial" w:hAnsi="Arial" w:cs="Arial"/>
        </w:rPr>
        <w:tab/>
        <w:t>2022.03</w:t>
      </w:r>
    </w:p>
    <w:p w14:paraId="3CB3BE5E" w14:textId="77777777" w:rsidR="00171195" w:rsidRPr="001C2721" w:rsidRDefault="00171195" w:rsidP="00171195">
      <w:pPr>
        <w:pStyle w:val="ListParagraph"/>
        <w:numPr>
          <w:ilvl w:val="0"/>
          <w:numId w:val="12"/>
        </w:numPr>
        <w:tabs>
          <w:tab w:val="right" w:pos="10080"/>
        </w:tabs>
        <w:spacing w:before="120"/>
        <w:ind w:left="360"/>
        <w:rPr>
          <w:rFonts w:ascii="Arial" w:hAnsi="Arial" w:cs="Arial"/>
        </w:rPr>
      </w:pPr>
      <w:r w:rsidRPr="001C2721">
        <w:rPr>
          <w:rFonts w:ascii="Arial" w:hAnsi="Arial" w:cs="Arial"/>
        </w:rPr>
        <w:t>First Class Scholarship at Wuhan University (top 5%)</w:t>
      </w:r>
      <w:r w:rsidRPr="001C2721">
        <w:rPr>
          <w:rFonts w:ascii="Arial" w:hAnsi="Arial" w:cs="Arial"/>
        </w:rPr>
        <w:tab/>
        <w:t>2015.10</w:t>
      </w:r>
    </w:p>
    <w:p w14:paraId="569AF636" w14:textId="77777777" w:rsidR="00171195" w:rsidRPr="001C2721" w:rsidRDefault="00171195" w:rsidP="00171195">
      <w:pPr>
        <w:pStyle w:val="ListParagraph"/>
        <w:numPr>
          <w:ilvl w:val="0"/>
          <w:numId w:val="12"/>
        </w:numPr>
        <w:tabs>
          <w:tab w:val="right" w:pos="10080"/>
        </w:tabs>
        <w:spacing w:before="120"/>
        <w:ind w:left="360"/>
        <w:rPr>
          <w:rFonts w:ascii="Arial" w:hAnsi="Arial" w:cs="Arial"/>
        </w:rPr>
      </w:pPr>
      <w:r w:rsidRPr="001C2721">
        <w:rPr>
          <w:rFonts w:ascii="Arial" w:hAnsi="Arial" w:cs="Arial"/>
        </w:rPr>
        <w:t>National Scholarship, Wuhan University (top 1%)</w:t>
      </w:r>
      <w:r w:rsidRPr="001C2721">
        <w:rPr>
          <w:rFonts w:ascii="Arial" w:hAnsi="Arial" w:cs="Arial"/>
        </w:rPr>
        <w:tab/>
        <w:t>2014.10</w:t>
      </w:r>
    </w:p>
    <w:p w14:paraId="11E45C32" w14:textId="77777777" w:rsidR="00171195" w:rsidRPr="001C2721" w:rsidRDefault="00171195" w:rsidP="00171195">
      <w:pPr>
        <w:pStyle w:val="ListParagraph"/>
        <w:numPr>
          <w:ilvl w:val="0"/>
          <w:numId w:val="12"/>
        </w:numPr>
        <w:tabs>
          <w:tab w:val="right" w:pos="10080"/>
        </w:tabs>
        <w:spacing w:before="120"/>
        <w:ind w:left="360"/>
        <w:rPr>
          <w:rFonts w:ascii="Arial" w:hAnsi="Arial" w:cs="Arial"/>
        </w:rPr>
      </w:pPr>
      <w:r w:rsidRPr="001C2721">
        <w:rPr>
          <w:rFonts w:ascii="Arial" w:hAnsi="Arial" w:cs="Arial"/>
        </w:rPr>
        <w:t>Third Class Scholarship, Wuhan University (top 30%)</w:t>
      </w:r>
      <w:r w:rsidRPr="001C2721">
        <w:rPr>
          <w:rFonts w:ascii="Arial" w:hAnsi="Arial" w:cs="Arial"/>
        </w:rPr>
        <w:tab/>
        <w:t>2013.10</w:t>
      </w:r>
    </w:p>
    <w:p w14:paraId="47A28769" w14:textId="5234E58A" w:rsidR="00A90527" w:rsidRPr="007C140A" w:rsidRDefault="00251FA2" w:rsidP="008428E5">
      <w:pPr>
        <w:pStyle w:val="Heading1"/>
        <w:pBdr>
          <w:bottom w:val="single" w:sz="12" w:space="1" w:color="auto"/>
        </w:pBdr>
        <w:ind w:left="0"/>
        <w:rPr>
          <w:rFonts w:ascii="Arial" w:hAnsi="Arial" w:cs="Arial"/>
        </w:rPr>
      </w:pPr>
      <w:r w:rsidRPr="007C140A">
        <w:rPr>
          <w:rFonts w:ascii="Arial" w:hAnsi="Arial" w:cs="Arial"/>
        </w:rPr>
        <w:t>Professional Service</w:t>
      </w:r>
    </w:p>
    <w:p w14:paraId="71F5F1D9" w14:textId="77777777" w:rsidR="00B00BD1" w:rsidRPr="007C140A" w:rsidRDefault="00B00BD1" w:rsidP="00B00BD1">
      <w:pPr>
        <w:spacing w:after="60"/>
        <w:rPr>
          <w:rFonts w:ascii="Arial" w:hAnsi="Arial" w:cs="Arial"/>
          <w:b/>
          <w:bCs/>
          <w:sz w:val="26"/>
          <w:szCs w:val="26"/>
        </w:rPr>
      </w:pPr>
      <w:r w:rsidRPr="007C140A">
        <w:rPr>
          <w:rFonts w:ascii="Arial" w:hAnsi="Arial" w:cs="Arial"/>
          <w:b/>
          <w:bCs/>
          <w:sz w:val="26"/>
          <w:szCs w:val="26"/>
        </w:rPr>
        <w:t xml:space="preserve">Editorial board: </w:t>
      </w:r>
    </w:p>
    <w:p w14:paraId="034BF903" w14:textId="77777777" w:rsidR="00B00BD1" w:rsidRPr="00FF6D5E" w:rsidRDefault="00B00BD1" w:rsidP="00B00BD1">
      <w:pPr>
        <w:rPr>
          <w:rFonts w:ascii="Arial" w:hAnsi="Arial" w:cs="Arial"/>
        </w:rPr>
      </w:pPr>
      <w:r w:rsidRPr="00FF6D5E">
        <w:rPr>
          <w:rFonts w:ascii="Arial" w:hAnsi="Arial" w:cs="Arial"/>
        </w:rPr>
        <w:t>ACM Transactions on Intelligent Systems and Technology</w:t>
      </w:r>
    </w:p>
    <w:p w14:paraId="149CA037" w14:textId="77777777" w:rsidR="00B00BD1" w:rsidRDefault="00B00BD1" w:rsidP="00B00BD1">
      <w:pPr>
        <w:spacing w:after="60"/>
        <w:rPr>
          <w:rFonts w:ascii="Arial" w:hAnsi="Arial" w:cs="Arial"/>
          <w:b/>
          <w:bCs/>
          <w:sz w:val="26"/>
          <w:szCs w:val="26"/>
        </w:rPr>
      </w:pPr>
    </w:p>
    <w:p w14:paraId="57BB1355" w14:textId="77777777" w:rsidR="00B00BD1" w:rsidRDefault="00B00BD1" w:rsidP="00B00BD1">
      <w:pPr>
        <w:spacing w:after="60"/>
        <w:rPr>
          <w:rFonts w:ascii="Arial" w:hAnsi="Arial" w:cs="Arial"/>
          <w:b/>
          <w:bCs/>
          <w:sz w:val="26"/>
          <w:szCs w:val="26"/>
        </w:rPr>
      </w:pPr>
      <w:r>
        <w:rPr>
          <w:rFonts w:ascii="Arial" w:hAnsi="Arial" w:cs="Arial"/>
          <w:b/>
          <w:bCs/>
          <w:sz w:val="26"/>
          <w:szCs w:val="26"/>
        </w:rPr>
        <w:t>NSF Panelist</w:t>
      </w:r>
      <w:r w:rsidRPr="007C140A">
        <w:rPr>
          <w:rFonts w:ascii="Arial" w:hAnsi="Arial" w:cs="Arial"/>
          <w:b/>
          <w:bCs/>
          <w:sz w:val="26"/>
          <w:szCs w:val="26"/>
        </w:rPr>
        <w:t xml:space="preserve">: </w:t>
      </w:r>
    </w:p>
    <w:p w14:paraId="3EE17AF2" w14:textId="77777777" w:rsidR="00B00BD1" w:rsidRPr="00FF6D5E" w:rsidRDefault="00B00BD1" w:rsidP="00B00BD1">
      <w:pPr>
        <w:spacing w:after="60"/>
        <w:rPr>
          <w:rFonts w:ascii="Arial" w:hAnsi="Arial" w:cs="Arial"/>
        </w:rPr>
      </w:pPr>
      <w:r w:rsidRPr="00FF6D5E">
        <w:rPr>
          <w:rFonts w:ascii="Arial" w:hAnsi="Arial" w:cs="Arial"/>
        </w:rPr>
        <w:t>2024 spring, 2024 fall, 2025 spring</w:t>
      </w:r>
    </w:p>
    <w:p w14:paraId="6B36724C" w14:textId="77777777" w:rsidR="00B00BD1" w:rsidRDefault="00B00BD1" w:rsidP="00B00BD1">
      <w:pPr>
        <w:spacing w:after="60"/>
        <w:rPr>
          <w:rFonts w:ascii="Arial" w:hAnsi="Arial" w:cs="Arial"/>
          <w:b/>
          <w:bCs/>
          <w:sz w:val="26"/>
          <w:szCs w:val="26"/>
        </w:rPr>
      </w:pPr>
    </w:p>
    <w:p w14:paraId="22CBCC64" w14:textId="77777777" w:rsidR="00B00BD1" w:rsidRDefault="00B00BD1" w:rsidP="00B00BD1">
      <w:pPr>
        <w:spacing w:after="60"/>
        <w:rPr>
          <w:rFonts w:ascii="Arial" w:hAnsi="Arial" w:cs="Arial"/>
          <w:b/>
          <w:bCs/>
          <w:sz w:val="26"/>
          <w:szCs w:val="26"/>
        </w:rPr>
      </w:pPr>
      <w:r w:rsidRPr="00B15992">
        <w:rPr>
          <w:rFonts w:ascii="Arial" w:hAnsi="Arial" w:cs="Arial"/>
          <w:b/>
          <w:bCs/>
          <w:sz w:val="26"/>
          <w:szCs w:val="26"/>
        </w:rPr>
        <w:t xml:space="preserve">Conference Senior Area Chair: </w:t>
      </w:r>
    </w:p>
    <w:p w14:paraId="7F6CD8B0" w14:textId="77777777" w:rsidR="00B00BD1" w:rsidRPr="00FF6D5E" w:rsidRDefault="00B00BD1" w:rsidP="00B00BD1">
      <w:pPr>
        <w:spacing w:after="60"/>
        <w:rPr>
          <w:rFonts w:ascii="Arial" w:hAnsi="Arial" w:cs="Arial"/>
        </w:rPr>
      </w:pPr>
      <w:r w:rsidRPr="00FF6D5E">
        <w:rPr>
          <w:rFonts w:ascii="Arial" w:hAnsi="Arial" w:cs="Arial"/>
        </w:rPr>
        <w:t>KDD: 2027</w:t>
      </w:r>
    </w:p>
    <w:p w14:paraId="0DC1D944" w14:textId="77777777" w:rsidR="00B00BD1" w:rsidRDefault="00B00BD1" w:rsidP="00B00BD1">
      <w:pPr>
        <w:spacing w:after="60"/>
        <w:rPr>
          <w:rFonts w:ascii="Arial" w:hAnsi="Arial" w:cs="Arial"/>
          <w:b/>
          <w:bCs/>
          <w:sz w:val="26"/>
          <w:szCs w:val="26"/>
        </w:rPr>
      </w:pPr>
    </w:p>
    <w:p w14:paraId="60B8CCCF" w14:textId="77777777" w:rsidR="00B00BD1" w:rsidRDefault="00B00BD1" w:rsidP="00B00BD1">
      <w:pPr>
        <w:spacing w:after="60"/>
        <w:rPr>
          <w:rFonts w:ascii="Arial" w:hAnsi="Arial" w:cs="Arial"/>
          <w:b/>
          <w:bCs/>
          <w:sz w:val="26"/>
          <w:szCs w:val="26"/>
        </w:rPr>
      </w:pPr>
      <w:r w:rsidRPr="00B15992">
        <w:rPr>
          <w:rFonts w:ascii="Arial" w:hAnsi="Arial" w:cs="Arial"/>
          <w:b/>
          <w:bCs/>
          <w:sz w:val="26"/>
          <w:szCs w:val="26"/>
        </w:rPr>
        <w:t xml:space="preserve">Conference Senior PC or Area Chair: </w:t>
      </w:r>
    </w:p>
    <w:p w14:paraId="2C960980" w14:textId="77777777" w:rsidR="00B00BD1" w:rsidRDefault="00B00BD1" w:rsidP="00B00BD1">
      <w:pPr>
        <w:spacing w:after="60"/>
        <w:rPr>
          <w:rFonts w:ascii="Arial" w:hAnsi="Arial" w:cs="Arial"/>
        </w:rPr>
      </w:pPr>
      <w:proofErr w:type="spellStart"/>
      <w:r w:rsidRPr="00AC6CFD">
        <w:rPr>
          <w:rFonts w:ascii="Arial" w:hAnsi="Arial" w:cs="Arial"/>
        </w:rPr>
        <w:t>NeurIPS</w:t>
      </w:r>
      <w:proofErr w:type="spellEnd"/>
      <w:r w:rsidRPr="00AC6CFD">
        <w:rPr>
          <w:rFonts w:ascii="Arial" w:hAnsi="Arial" w:cs="Arial"/>
        </w:rPr>
        <w:t xml:space="preserve"> (2026), KDD (2026), AAAI (2027), WSDM (2027), SDM (2026), SIGIR short paper (2026), CIKM (2025, 2026), PAKDD (2026), ECMLPKDD (2026), AIES (2026), ARR (since 2025)</w:t>
      </w:r>
    </w:p>
    <w:p w14:paraId="12F74759" w14:textId="77777777" w:rsidR="00B00BD1" w:rsidRDefault="00B00BD1" w:rsidP="00B00BD1">
      <w:pPr>
        <w:spacing w:after="60"/>
        <w:rPr>
          <w:rFonts w:ascii="Arial" w:hAnsi="Arial" w:cs="Arial"/>
          <w:b/>
          <w:bCs/>
          <w:sz w:val="26"/>
          <w:szCs w:val="26"/>
        </w:rPr>
      </w:pPr>
    </w:p>
    <w:p w14:paraId="3378DEA0" w14:textId="77777777" w:rsidR="00B00BD1" w:rsidRDefault="00B00BD1" w:rsidP="00B00BD1">
      <w:pPr>
        <w:spacing w:after="60"/>
        <w:rPr>
          <w:rFonts w:ascii="Arial" w:hAnsi="Arial" w:cs="Arial"/>
          <w:b/>
          <w:bCs/>
          <w:sz w:val="26"/>
          <w:szCs w:val="26"/>
        </w:rPr>
      </w:pPr>
      <w:r w:rsidRPr="007C140A">
        <w:rPr>
          <w:rFonts w:ascii="Arial" w:hAnsi="Arial" w:cs="Arial"/>
          <w:b/>
          <w:bCs/>
          <w:sz w:val="26"/>
          <w:szCs w:val="26"/>
        </w:rPr>
        <w:t>Conference Program Committees</w:t>
      </w:r>
      <w:r>
        <w:rPr>
          <w:rFonts w:ascii="Arial" w:hAnsi="Arial" w:cs="Arial"/>
          <w:b/>
          <w:bCs/>
          <w:sz w:val="26"/>
          <w:szCs w:val="26"/>
        </w:rPr>
        <w:t>:</w:t>
      </w:r>
    </w:p>
    <w:p w14:paraId="3F0169EE" w14:textId="77777777" w:rsidR="00B00BD1" w:rsidRPr="00DE1C84" w:rsidRDefault="00B00BD1" w:rsidP="00B00BD1">
      <w:pPr>
        <w:spacing w:after="60"/>
        <w:rPr>
          <w:rFonts w:ascii="Arial" w:hAnsi="Arial" w:cs="Arial"/>
          <w:b/>
          <w:bCs/>
          <w:sz w:val="26"/>
          <w:szCs w:val="26"/>
        </w:rPr>
      </w:pPr>
      <w:r w:rsidRPr="00AC6CFD">
        <w:rPr>
          <w:rFonts w:ascii="Arial" w:hAnsi="Arial" w:cs="Arial"/>
        </w:rPr>
        <w:t xml:space="preserve">ARR (since 2023), WSDM (2022, 2023, 2024, 2025), KDD (2022, 2023, 2024, 2025), AAAI (2023, 2024, 2025, 2026), RecSys (2023, 2024, 2025, 2026), SDM (2023, 2024, 2025), </w:t>
      </w:r>
      <w:proofErr w:type="spellStart"/>
      <w:r w:rsidRPr="00AC6CFD">
        <w:rPr>
          <w:rFonts w:ascii="Arial" w:hAnsi="Arial" w:cs="Arial"/>
        </w:rPr>
        <w:t>NeurIPS</w:t>
      </w:r>
      <w:proofErr w:type="spellEnd"/>
      <w:r w:rsidRPr="00AC6CFD">
        <w:rPr>
          <w:rFonts w:ascii="Arial" w:hAnsi="Arial" w:cs="Arial"/>
        </w:rPr>
        <w:t xml:space="preserve"> (2024, 2025, 2026), CIKM (2023, 2024), ECMLPKDD (2023, 2024), ICLR (2025, 2026), Web (2025, 2026), CVPR (2025, 2026), ICML (2025, 2026), </w:t>
      </w:r>
      <w:proofErr w:type="spellStart"/>
      <w:r w:rsidRPr="00AC6CFD">
        <w:rPr>
          <w:rFonts w:ascii="Arial" w:hAnsi="Arial" w:cs="Arial"/>
        </w:rPr>
        <w:t>FAccT</w:t>
      </w:r>
      <w:proofErr w:type="spellEnd"/>
      <w:r w:rsidRPr="00AC6CFD">
        <w:rPr>
          <w:rFonts w:ascii="Arial" w:hAnsi="Arial" w:cs="Arial"/>
        </w:rPr>
        <w:t xml:space="preserve"> 2023, PAKDD 2024, ASONAM 2024</w:t>
      </w:r>
      <w:r w:rsidRPr="00B15992">
        <w:rPr>
          <w:rFonts w:ascii="Arial" w:hAnsi="Arial" w:cs="Arial"/>
        </w:rPr>
        <w:tab/>
      </w:r>
    </w:p>
    <w:p w14:paraId="26859FA6" w14:textId="593C5820" w:rsidR="00A30BCA" w:rsidRPr="007C140A" w:rsidRDefault="00A30BCA" w:rsidP="00A30BCA">
      <w:pPr>
        <w:pStyle w:val="Heading1"/>
        <w:pBdr>
          <w:bottom w:val="single" w:sz="12" w:space="1" w:color="auto"/>
        </w:pBdr>
        <w:ind w:left="0"/>
        <w:rPr>
          <w:rFonts w:ascii="Arial" w:hAnsi="Arial" w:cs="Arial"/>
        </w:rPr>
      </w:pPr>
      <w:r>
        <w:rPr>
          <w:rFonts w:ascii="Arial" w:hAnsi="Arial" w:cs="Arial"/>
        </w:rPr>
        <w:t>Invited Talks</w:t>
      </w:r>
      <w:r w:rsidRPr="007C140A">
        <w:rPr>
          <w:rFonts w:ascii="Arial" w:hAnsi="Arial" w:cs="Arial"/>
        </w:rPr>
        <w:t xml:space="preserve"> </w:t>
      </w:r>
    </w:p>
    <w:p w14:paraId="455050E0" w14:textId="3EB7B02D" w:rsidR="009F6574" w:rsidRPr="009F6574" w:rsidRDefault="009F6574" w:rsidP="009F6574">
      <w:pPr>
        <w:pStyle w:val="ListParagraph"/>
        <w:numPr>
          <w:ilvl w:val="0"/>
          <w:numId w:val="13"/>
        </w:numPr>
        <w:ind w:left="360"/>
        <w:rPr>
          <w:rFonts w:ascii="Arial" w:hAnsi="Arial" w:cs="Arial"/>
          <w:color w:val="000000" w:themeColor="text1"/>
        </w:rPr>
      </w:pPr>
      <w:r w:rsidRPr="009F6574">
        <w:rPr>
          <w:rFonts w:ascii="Arial" w:eastAsia="Times New Roman" w:hAnsi="Arial" w:cs="Arial"/>
          <w:color w:val="000000" w:themeColor="text1"/>
          <w:lang w:eastAsia="zh-CN"/>
        </w:rPr>
        <w:t>Data, Surveillance &amp; Power, CHR/CEC "AI &amp; the Humanities" workshop, GMU, 12/2025</w:t>
      </w:r>
    </w:p>
    <w:p w14:paraId="6C886594" w14:textId="572B99CA" w:rsidR="009F6574" w:rsidRPr="009F6574" w:rsidRDefault="009F6574" w:rsidP="009F6574">
      <w:pPr>
        <w:pStyle w:val="ListParagraph"/>
        <w:numPr>
          <w:ilvl w:val="0"/>
          <w:numId w:val="13"/>
        </w:numPr>
        <w:ind w:left="360"/>
        <w:rPr>
          <w:rFonts w:ascii="Arial" w:hAnsi="Arial" w:cs="Arial"/>
          <w:color w:val="000000" w:themeColor="text1"/>
        </w:rPr>
      </w:pPr>
      <w:r w:rsidRPr="009F6574">
        <w:rPr>
          <w:rFonts w:ascii="Arial" w:eastAsia="Times New Roman" w:hAnsi="Arial" w:cs="Arial"/>
          <w:color w:val="000000" w:themeColor="text1"/>
          <w:lang w:eastAsia="zh-CN"/>
        </w:rPr>
        <w:t>Social Bias in Generative AI, CIP-CAR workshop on AI, VT, 08/2025</w:t>
      </w:r>
    </w:p>
    <w:p w14:paraId="6C3F3EEF" w14:textId="77777777" w:rsidR="009F6574" w:rsidRPr="009F6574" w:rsidRDefault="009F6574" w:rsidP="009F6574">
      <w:pPr>
        <w:pStyle w:val="ListParagraph"/>
        <w:numPr>
          <w:ilvl w:val="0"/>
          <w:numId w:val="13"/>
        </w:numPr>
        <w:ind w:left="360"/>
        <w:rPr>
          <w:rFonts w:ascii="Arial" w:hAnsi="Arial" w:cs="Arial"/>
          <w:color w:val="000000" w:themeColor="text1"/>
        </w:rPr>
      </w:pPr>
      <w:r w:rsidRPr="009F6574">
        <w:rPr>
          <w:rFonts w:ascii="Arial" w:eastAsia="Times New Roman" w:hAnsi="Arial" w:cs="Arial"/>
          <w:color w:val="000000" w:themeColor="text1"/>
          <w:lang w:eastAsia="zh-CN"/>
        </w:rPr>
        <w:t>Social Bias in Generative AI, CCI Symposium 2025, 04/2025</w:t>
      </w:r>
    </w:p>
    <w:p w14:paraId="7D8E4CF7" w14:textId="77777777" w:rsidR="009F6574" w:rsidRPr="009F6574" w:rsidRDefault="009F6574" w:rsidP="009F6574">
      <w:pPr>
        <w:pStyle w:val="ListParagraph"/>
        <w:numPr>
          <w:ilvl w:val="0"/>
          <w:numId w:val="13"/>
        </w:numPr>
        <w:ind w:left="360"/>
        <w:rPr>
          <w:rFonts w:ascii="Arial" w:hAnsi="Arial" w:cs="Arial"/>
          <w:color w:val="000000" w:themeColor="text1"/>
        </w:rPr>
      </w:pPr>
      <w:r w:rsidRPr="009F6574">
        <w:rPr>
          <w:rFonts w:ascii="Arial" w:eastAsia="Times New Roman" w:hAnsi="Arial" w:cs="Arial"/>
          <w:color w:val="000000" w:themeColor="text1"/>
          <w:lang w:eastAsia="zh-CN"/>
        </w:rPr>
        <w:t>Social Bias in Generative AI, GW, 04/2025</w:t>
      </w:r>
    </w:p>
    <w:p w14:paraId="746D64F5" w14:textId="1EB414CA" w:rsidR="009F6574" w:rsidRPr="009F6574" w:rsidRDefault="009F6574" w:rsidP="009F6574">
      <w:pPr>
        <w:pStyle w:val="ListParagraph"/>
        <w:numPr>
          <w:ilvl w:val="0"/>
          <w:numId w:val="13"/>
        </w:numPr>
        <w:ind w:left="360"/>
        <w:rPr>
          <w:rFonts w:ascii="Arial" w:hAnsi="Arial" w:cs="Arial"/>
          <w:color w:val="000000" w:themeColor="text1"/>
        </w:rPr>
      </w:pPr>
      <w:r w:rsidRPr="009F6574">
        <w:rPr>
          <w:rFonts w:ascii="Arial" w:eastAsia="Times New Roman" w:hAnsi="Arial" w:cs="Arial"/>
          <w:color w:val="000000" w:themeColor="text1"/>
          <w:lang w:eastAsia="zh-CN"/>
        </w:rPr>
        <w:t>Social Bias in Generative AI, VT, 04/2025</w:t>
      </w:r>
    </w:p>
    <w:p w14:paraId="383A1690" w14:textId="25865D05" w:rsidR="009F6574" w:rsidRPr="009F6574" w:rsidRDefault="00A30BCA" w:rsidP="009F6574">
      <w:pPr>
        <w:pStyle w:val="ListParagraph"/>
        <w:numPr>
          <w:ilvl w:val="0"/>
          <w:numId w:val="13"/>
        </w:numPr>
        <w:ind w:left="360"/>
        <w:rPr>
          <w:rFonts w:ascii="Arial" w:hAnsi="Arial" w:cs="Arial"/>
          <w:color w:val="000000" w:themeColor="text1"/>
        </w:rPr>
      </w:pPr>
      <w:r w:rsidRPr="00A30BCA">
        <w:rPr>
          <w:rFonts w:ascii="Arial" w:hAnsi="Arial" w:cs="Arial"/>
          <w:color w:val="000000" w:themeColor="text1"/>
        </w:rPr>
        <w:t>Responsible AI for Education Panel at AI for Education Policy and Equity event, GMU, 10/2024</w:t>
      </w:r>
    </w:p>
    <w:p w14:paraId="41C27E2E" w14:textId="7BD72ED8" w:rsidR="007C140A" w:rsidRPr="00A30BCA" w:rsidRDefault="00A30BCA" w:rsidP="00A30BCA">
      <w:pPr>
        <w:pStyle w:val="ListParagraph"/>
        <w:numPr>
          <w:ilvl w:val="0"/>
          <w:numId w:val="13"/>
        </w:numPr>
        <w:ind w:left="360"/>
        <w:rPr>
          <w:rFonts w:ascii="Arial" w:hAnsi="Arial" w:cs="Arial"/>
          <w:color w:val="000000" w:themeColor="text1"/>
        </w:rPr>
      </w:pPr>
      <w:r w:rsidRPr="00A30BCA">
        <w:rPr>
          <w:rFonts w:ascii="Arial" w:hAnsi="Arial" w:cs="Arial"/>
          <w:color w:val="000000" w:themeColor="text1"/>
        </w:rPr>
        <w:lastRenderedPageBreak/>
        <w:t>Fairness in RecSys, VT, 10/2023</w:t>
      </w:r>
    </w:p>
    <w:p w14:paraId="16731EB7" w14:textId="77777777" w:rsidR="00A30BCA" w:rsidRPr="00A30BCA" w:rsidRDefault="00A30BCA" w:rsidP="00A30BCA">
      <w:pPr>
        <w:numPr>
          <w:ilvl w:val="0"/>
          <w:numId w:val="13"/>
        </w:numPr>
        <w:shd w:val="clear" w:color="auto" w:fill="FFFFFF"/>
        <w:ind w:left="360"/>
        <w:rPr>
          <w:rFonts w:ascii="Arial" w:eastAsia="Times New Roman" w:hAnsi="Arial" w:cs="Arial"/>
          <w:color w:val="000000" w:themeColor="text1"/>
          <w:lang w:eastAsia="zh-CN"/>
        </w:rPr>
      </w:pPr>
      <w:r w:rsidRPr="00A30BCA">
        <w:rPr>
          <w:rFonts w:ascii="Arial" w:eastAsia="Times New Roman" w:hAnsi="Arial" w:cs="Arial"/>
          <w:color w:val="000000" w:themeColor="text1"/>
          <w:lang w:eastAsia="zh-CN"/>
        </w:rPr>
        <w:t>Fairness in RecSys, American University, 10/2023</w:t>
      </w:r>
    </w:p>
    <w:p w14:paraId="596E085A" w14:textId="77777777" w:rsidR="00A30BCA" w:rsidRPr="00A30BCA" w:rsidRDefault="00A30BCA" w:rsidP="00A30BCA">
      <w:pPr>
        <w:numPr>
          <w:ilvl w:val="0"/>
          <w:numId w:val="13"/>
        </w:numPr>
        <w:shd w:val="clear" w:color="auto" w:fill="FFFFFF"/>
        <w:ind w:left="360"/>
        <w:rPr>
          <w:rFonts w:ascii="Arial" w:eastAsia="Times New Roman" w:hAnsi="Arial" w:cs="Arial"/>
          <w:color w:val="000000" w:themeColor="text1"/>
          <w:lang w:eastAsia="zh-CN"/>
        </w:rPr>
      </w:pPr>
      <w:r w:rsidRPr="00A30BCA">
        <w:rPr>
          <w:rFonts w:ascii="Arial" w:eastAsia="Times New Roman" w:hAnsi="Arial" w:cs="Arial"/>
          <w:color w:val="000000" w:themeColor="text1"/>
          <w:lang w:eastAsia="zh-CN"/>
        </w:rPr>
        <w:t xml:space="preserve">Fairness in Artificial Intelligence, MPI </w:t>
      </w:r>
      <w:proofErr w:type="spellStart"/>
      <w:r w:rsidRPr="00A30BCA">
        <w:rPr>
          <w:rFonts w:ascii="Arial" w:eastAsia="Times New Roman" w:hAnsi="Arial" w:cs="Arial"/>
          <w:color w:val="000000" w:themeColor="text1"/>
          <w:lang w:eastAsia="zh-CN"/>
        </w:rPr>
        <w:t>ReConEx</w:t>
      </w:r>
      <w:proofErr w:type="spellEnd"/>
      <w:r w:rsidRPr="00A30BCA">
        <w:rPr>
          <w:rFonts w:ascii="Arial" w:eastAsia="Times New Roman" w:hAnsi="Arial" w:cs="Arial"/>
          <w:color w:val="000000" w:themeColor="text1"/>
          <w:lang w:eastAsia="zh-CN"/>
        </w:rPr>
        <w:t xml:space="preserve"> 2023, 04/2023</w:t>
      </w:r>
    </w:p>
    <w:p w14:paraId="6D435589" w14:textId="77777777" w:rsidR="00A30BCA" w:rsidRPr="00A30BCA" w:rsidRDefault="00A30BCA" w:rsidP="00A30BCA">
      <w:pPr>
        <w:numPr>
          <w:ilvl w:val="0"/>
          <w:numId w:val="13"/>
        </w:numPr>
        <w:shd w:val="clear" w:color="auto" w:fill="FFFFFF"/>
        <w:ind w:left="360"/>
        <w:rPr>
          <w:rFonts w:ascii="Arial" w:eastAsia="Times New Roman" w:hAnsi="Arial" w:cs="Arial"/>
          <w:color w:val="000000" w:themeColor="text1"/>
          <w:lang w:eastAsia="zh-CN"/>
        </w:rPr>
      </w:pPr>
      <w:r w:rsidRPr="00A30BCA">
        <w:rPr>
          <w:rFonts w:ascii="Arial" w:eastAsia="Times New Roman" w:hAnsi="Arial" w:cs="Arial"/>
          <w:color w:val="000000" w:themeColor="text1"/>
          <w:lang w:eastAsia="zh-CN"/>
        </w:rPr>
        <w:t xml:space="preserve">Toward Fairness-aware Recommender Systems, </w:t>
      </w:r>
      <w:proofErr w:type="spellStart"/>
      <w:r w:rsidRPr="00A30BCA">
        <w:rPr>
          <w:rFonts w:ascii="Arial" w:eastAsia="Times New Roman" w:hAnsi="Arial" w:cs="Arial"/>
          <w:color w:val="000000" w:themeColor="text1"/>
          <w:lang w:eastAsia="zh-CN"/>
        </w:rPr>
        <w:t>DEFirst</w:t>
      </w:r>
      <w:proofErr w:type="spellEnd"/>
      <w:r w:rsidRPr="00A30BCA">
        <w:rPr>
          <w:rFonts w:ascii="Arial" w:eastAsia="Times New Roman" w:hAnsi="Arial" w:cs="Arial"/>
          <w:color w:val="000000" w:themeColor="text1"/>
          <w:lang w:eastAsia="zh-CN"/>
        </w:rPr>
        <w:t xml:space="preserve"> Seminar, 03/2023</w:t>
      </w:r>
    </w:p>
    <w:p w14:paraId="4B3557BD" w14:textId="77777777" w:rsidR="00A30BCA" w:rsidRPr="00A30BCA" w:rsidRDefault="00A30BCA" w:rsidP="00A30BCA">
      <w:pPr>
        <w:numPr>
          <w:ilvl w:val="0"/>
          <w:numId w:val="13"/>
        </w:numPr>
        <w:shd w:val="clear" w:color="auto" w:fill="FFFFFF"/>
        <w:ind w:left="360"/>
        <w:rPr>
          <w:rFonts w:ascii="Arial" w:eastAsia="Times New Roman" w:hAnsi="Arial" w:cs="Arial"/>
          <w:color w:val="000000" w:themeColor="text1"/>
          <w:lang w:eastAsia="zh-CN"/>
        </w:rPr>
      </w:pPr>
      <w:r w:rsidRPr="00A30BCA">
        <w:rPr>
          <w:rFonts w:ascii="Arial" w:eastAsia="Times New Roman" w:hAnsi="Arial" w:cs="Arial"/>
          <w:color w:val="000000" w:themeColor="text1"/>
          <w:lang w:eastAsia="zh-CN"/>
        </w:rPr>
        <w:t>Fairness among New Items in Cold Start Recommender Systems, research seminar at Netflix, 07/2021</w:t>
      </w:r>
    </w:p>
    <w:p w14:paraId="5873C7F3" w14:textId="77777777" w:rsidR="00A30BCA" w:rsidRPr="00A30BCA" w:rsidRDefault="00A30BCA" w:rsidP="00A30BCA">
      <w:pPr>
        <w:numPr>
          <w:ilvl w:val="0"/>
          <w:numId w:val="13"/>
        </w:numPr>
        <w:shd w:val="clear" w:color="auto" w:fill="FFFFFF"/>
        <w:ind w:left="360"/>
        <w:rPr>
          <w:rFonts w:ascii="Arial" w:eastAsia="Times New Roman" w:hAnsi="Arial" w:cs="Arial"/>
          <w:color w:val="000000" w:themeColor="text1"/>
          <w:lang w:eastAsia="zh-CN"/>
        </w:rPr>
      </w:pPr>
      <w:r w:rsidRPr="00A30BCA">
        <w:rPr>
          <w:rFonts w:ascii="Arial" w:eastAsia="Times New Roman" w:hAnsi="Arial" w:cs="Arial"/>
          <w:color w:val="000000" w:themeColor="text1"/>
          <w:lang w:eastAsia="zh-CN"/>
        </w:rPr>
        <w:t>Toward Fairness-aware Recommender Systems, University of North Texas, 04/2021</w:t>
      </w:r>
    </w:p>
    <w:p w14:paraId="142FFE9C" w14:textId="7AA572B0" w:rsidR="00A30BCA" w:rsidRPr="00A30BCA" w:rsidRDefault="00A30BCA" w:rsidP="00A30BCA">
      <w:pPr>
        <w:numPr>
          <w:ilvl w:val="0"/>
          <w:numId w:val="13"/>
        </w:numPr>
        <w:shd w:val="clear" w:color="auto" w:fill="FFFFFF"/>
        <w:ind w:left="360"/>
        <w:rPr>
          <w:rFonts w:ascii="Arial" w:eastAsia="Times New Roman" w:hAnsi="Arial" w:cs="Arial"/>
          <w:color w:val="000000" w:themeColor="text1"/>
          <w:lang w:eastAsia="zh-CN"/>
        </w:rPr>
      </w:pPr>
      <w:r w:rsidRPr="00A30BCA">
        <w:rPr>
          <w:rFonts w:ascii="Arial" w:eastAsia="Times New Roman" w:hAnsi="Arial" w:cs="Arial"/>
          <w:color w:val="000000" w:themeColor="text1"/>
          <w:lang w:eastAsia="zh-CN"/>
        </w:rPr>
        <w:t>Item Fairness in Recommender Systems, research seminar at Netflix, 08/2020</w:t>
      </w:r>
    </w:p>
    <w:sectPr w:rsidR="00A30BCA" w:rsidRPr="00A30BCA" w:rsidSect="00D56689">
      <w:footerReference w:type="even" r:id="rId7"/>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B06E6C" w14:textId="77777777" w:rsidR="004D4E2A" w:rsidRDefault="004D4E2A" w:rsidP="005A7565">
      <w:r>
        <w:separator/>
      </w:r>
    </w:p>
  </w:endnote>
  <w:endnote w:type="continuationSeparator" w:id="0">
    <w:p w14:paraId="53581174" w14:textId="77777777" w:rsidR="004D4E2A" w:rsidRDefault="004D4E2A"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8133949"/>
      <w:docPartObj>
        <w:docPartGallery w:val="Page Numbers (Bottom of Page)"/>
        <w:docPartUnique/>
      </w:docPartObj>
    </w:sdtPr>
    <w:sdtContent>
      <w:p w14:paraId="498DFFDF" w14:textId="32A8C747" w:rsidR="0033483F" w:rsidRDefault="0033483F" w:rsidP="009D18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9B0EA8" w14:textId="77777777" w:rsidR="0033483F" w:rsidRDefault="0033483F" w:rsidP="003348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15057716"/>
      <w:docPartObj>
        <w:docPartGallery w:val="Page Numbers (Bottom of Page)"/>
        <w:docPartUnique/>
      </w:docPartObj>
    </w:sdtPr>
    <w:sdtEndPr>
      <w:rPr>
        <w:rStyle w:val="PageNumber"/>
        <w:sz w:val="28"/>
        <w:szCs w:val="28"/>
      </w:rPr>
    </w:sdtEndPr>
    <w:sdtContent>
      <w:p w14:paraId="00ACFA49" w14:textId="65B22543" w:rsidR="0033483F" w:rsidRPr="0033483F" w:rsidRDefault="00F23105" w:rsidP="009D183E">
        <w:pPr>
          <w:pStyle w:val="Footer"/>
          <w:framePr w:wrap="none" w:vAnchor="text" w:hAnchor="margin" w:xAlign="right" w:y="1"/>
          <w:rPr>
            <w:rStyle w:val="PageNumber"/>
            <w:sz w:val="28"/>
            <w:szCs w:val="28"/>
          </w:rPr>
        </w:pPr>
        <w:r>
          <w:rPr>
            <w:rStyle w:val="PageNumber"/>
          </w:rPr>
          <w:t xml:space="preserve">Page </w:t>
        </w:r>
        <w:r w:rsidR="0033483F" w:rsidRPr="0033483F">
          <w:rPr>
            <w:rStyle w:val="PageNumber"/>
            <w:sz w:val="28"/>
            <w:szCs w:val="28"/>
          </w:rPr>
          <w:fldChar w:fldCharType="begin"/>
        </w:r>
        <w:r w:rsidR="0033483F" w:rsidRPr="0033483F">
          <w:rPr>
            <w:rStyle w:val="PageNumber"/>
            <w:sz w:val="28"/>
            <w:szCs w:val="28"/>
          </w:rPr>
          <w:instrText xml:space="preserve"> PAGE </w:instrText>
        </w:r>
        <w:r w:rsidR="0033483F" w:rsidRPr="0033483F">
          <w:rPr>
            <w:rStyle w:val="PageNumber"/>
            <w:sz w:val="28"/>
            <w:szCs w:val="28"/>
          </w:rPr>
          <w:fldChar w:fldCharType="separate"/>
        </w:r>
        <w:r w:rsidR="005A2A8B">
          <w:rPr>
            <w:rStyle w:val="PageNumber"/>
            <w:noProof/>
            <w:sz w:val="28"/>
            <w:szCs w:val="28"/>
          </w:rPr>
          <w:t>6</w:t>
        </w:r>
        <w:r w:rsidR="0033483F" w:rsidRPr="0033483F">
          <w:rPr>
            <w:rStyle w:val="PageNumber"/>
            <w:sz w:val="28"/>
            <w:szCs w:val="28"/>
          </w:rPr>
          <w:fldChar w:fldCharType="end"/>
        </w:r>
      </w:p>
    </w:sdtContent>
  </w:sdt>
  <w:p w14:paraId="5336BAFC" w14:textId="29A7A899" w:rsidR="00E85944" w:rsidRDefault="0033483F" w:rsidP="0033483F">
    <w:pPr>
      <w:pStyle w:val="Footer"/>
      <w:ind w:right="360"/>
    </w:pPr>
    <w:r w:rsidRPr="00F23105">
      <w:rPr>
        <w:b/>
        <w:bCs/>
      </w:rPr>
      <w:t>Ziwei Zhu</w:t>
    </w:r>
    <w:r>
      <w:t xml:space="preserve"> – Curriculum Vitae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A51C7D" w14:textId="77777777" w:rsidR="004D4E2A" w:rsidRDefault="004D4E2A" w:rsidP="005A7565">
      <w:r>
        <w:separator/>
      </w:r>
    </w:p>
  </w:footnote>
  <w:footnote w:type="continuationSeparator" w:id="0">
    <w:p w14:paraId="2CAEBDE8" w14:textId="77777777" w:rsidR="004D4E2A" w:rsidRDefault="004D4E2A"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0686D"/>
    <w:multiLevelType w:val="multilevel"/>
    <w:tmpl w:val="EF8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760939"/>
    <w:multiLevelType w:val="hybridMultilevel"/>
    <w:tmpl w:val="F662B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7576D"/>
    <w:multiLevelType w:val="hybridMultilevel"/>
    <w:tmpl w:val="63F89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C2F2F"/>
    <w:multiLevelType w:val="hybridMultilevel"/>
    <w:tmpl w:val="BF163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482B95"/>
    <w:multiLevelType w:val="hybridMultilevel"/>
    <w:tmpl w:val="220A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FF60CD8"/>
    <w:multiLevelType w:val="hybridMultilevel"/>
    <w:tmpl w:val="C83E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27F474B"/>
    <w:multiLevelType w:val="multilevel"/>
    <w:tmpl w:val="97D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558FE"/>
    <w:multiLevelType w:val="hybridMultilevel"/>
    <w:tmpl w:val="842E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1E008E"/>
    <w:multiLevelType w:val="hybridMultilevel"/>
    <w:tmpl w:val="103C1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082F55"/>
    <w:multiLevelType w:val="hybridMultilevel"/>
    <w:tmpl w:val="0124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77851795">
    <w:abstractNumId w:val="1"/>
  </w:num>
  <w:num w:numId="2" w16cid:durableId="134376598">
    <w:abstractNumId w:val="8"/>
  </w:num>
  <w:num w:numId="3" w16cid:durableId="346256937">
    <w:abstractNumId w:val="13"/>
  </w:num>
  <w:num w:numId="4" w16cid:durableId="277151983">
    <w:abstractNumId w:val="7"/>
  </w:num>
  <w:num w:numId="5" w16cid:durableId="1614049702">
    <w:abstractNumId w:val="14"/>
  </w:num>
  <w:num w:numId="6" w16cid:durableId="1984384659">
    <w:abstractNumId w:val="5"/>
  </w:num>
  <w:num w:numId="7" w16cid:durableId="491023282">
    <w:abstractNumId w:val="6"/>
  </w:num>
  <w:num w:numId="8" w16cid:durableId="1735002255">
    <w:abstractNumId w:val="12"/>
  </w:num>
  <w:num w:numId="9" w16cid:durableId="1455518608">
    <w:abstractNumId w:val="4"/>
  </w:num>
  <w:num w:numId="10" w16cid:durableId="853149662">
    <w:abstractNumId w:val="3"/>
  </w:num>
  <w:num w:numId="11" w16cid:durableId="720522401">
    <w:abstractNumId w:val="2"/>
  </w:num>
  <w:num w:numId="12" w16cid:durableId="1761441067">
    <w:abstractNumId w:val="11"/>
  </w:num>
  <w:num w:numId="13" w16cid:durableId="1222322927">
    <w:abstractNumId w:val="10"/>
  </w:num>
  <w:num w:numId="14" w16cid:durableId="111440627">
    <w:abstractNumId w:val="9"/>
  </w:num>
  <w:num w:numId="15" w16cid:durableId="15057791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6E5"/>
    <w:rsid w:val="00005B8A"/>
    <w:rsid w:val="000123E1"/>
    <w:rsid w:val="000135CB"/>
    <w:rsid w:val="00015D51"/>
    <w:rsid w:val="00026852"/>
    <w:rsid w:val="0003164B"/>
    <w:rsid w:val="00035EBA"/>
    <w:rsid w:val="00041459"/>
    <w:rsid w:val="000423E3"/>
    <w:rsid w:val="00044A3B"/>
    <w:rsid w:val="00044F20"/>
    <w:rsid w:val="0004507B"/>
    <w:rsid w:val="00051AA3"/>
    <w:rsid w:val="00052379"/>
    <w:rsid w:val="00061B70"/>
    <w:rsid w:val="00062EA0"/>
    <w:rsid w:val="000635B8"/>
    <w:rsid w:val="000643B3"/>
    <w:rsid w:val="00067170"/>
    <w:rsid w:val="0006784A"/>
    <w:rsid w:val="00077FEA"/>
    <w:rsid w:val="0008013D"/>
    <w:rsid w:val="00080F21"/>
    <w:rsid w:val="000841CE"/>
    <w:rsid w:val="000859D3"/>
    <w:rsid w:val="00085D59"/>
    <w:rsid w:val="000871CC"/>
    <w:rsid w:val="00090390"/>
    <w:rsid w:val="0009152F"/>
    <w:rsid w:val="000B4391"/>
    <w:rsid w:val="000B5203"/>
    <w:rsid w:val="000C0916"/>
    <w:rsid w:val="000C3C84"/>
    <w:rsid w:val="000D455B"/>
    <w:rsid w:val="000D47AC"/>
    <w:rsid w:val="000D5D7E"/>
    <w:rsid w:val="000D6104"/>
    <w:rsid w:val="000E143A"/>
    <w:rsid w:val="000E4EC9"/>
    <w:rsid w:val="000E6D36"/>
    <w:rsid w:val="000E7CC1"/>
    <w:rsid w:val="000E7F21"/>
    <w:rsid w:val="000F2015"/>
    <w:rsid w:val="000F3535"/>
    <w:rsid w:val="000F70F9"/>
    <w:rsid w:val="00100352"/>
    <w:rsid w:val="00106081"/>
    <w:rsid w:val="00107748"/>
    <w:rsid w:val="00111191"/>
    <w:rsid w:val="00111719"/>
    <w:rsid w:val="00111C2E"/>
    <w:rsid w:val="0013102F"/>
    <w:rsid w:val="001311BB"/>
    <w:rsid w:val="00133940"/>
    <w:rsid w:val="0013691B"/>
    <w:rsid w:val="0014345A"/>
    <w:rsid w:val="00150F58"/>
    <w:rsid w:val="0015295F"/>
    <w:rsid w:val="00152E63"/>
    <w:rsid w:val="0015499C"/>
    <w:rsid w:val="00162986"/>
    <w:rsid w:val="00171195"/>
    <w:rsid w:val="001751C0"/>
    <w:rsid w:val="00181950"/>
    <w:rsid w:val="0018477D"/>
    <w:rsid w:val="001849A7"/>
    <w:rsid w:val="0019340B"/>
    <w:rsid w:val="00194800"/>
    <w:rsid w:val="0019780B"/>
    <w:rsid w:val="001A23C4"/>
    <w:rsid w:val="001A7FDF"/>
    <w:rsid w:val="001B0176"/>
    <w:rsid w:val="001B2C20"/>
    <w:rsid w:val="001C2721"/>
    <w:rsid w:val="001C29E5"/>
    <w:rsid w:val="001C77E7"/>
    <w:rsid w:val="001D01F0"/>
    <w:rsid w:val="001E0FD6"/>
    <w:rsid w:val="001F4871"/>
    <w:rsid w:val="001F738D"/>
    <w:rsid w:val="0020124B"/>
    <w:rsid w:val="00201977"/>
    <w:rsid w:val="00207AE1"/>
    <w:rsid w:val="00210EA1"/>
    <w:rsid w:val="00211E70"/>
    <w:rsid w:val="00213A27"/>
    <w:rsid w:val="00225418"/>
    <w:rsid w:val="00230693"/>
    <w:rsid w:val="0023137F"/>
    <w:rsid w:val="002345A2"/>
    <w:rsid w:val="00241AE6"/>
    <w:rsid w:val="0024293F"/>
    <w:rsid w:val="00251FA2"/>
    <w:rsid w:val="00252EE2"/>
    <w:rsid w:val="002568C0"/>
    <w:rsid w:val="00264EE6"/>
    <w:rsid w:val="00276553"/>
    <w:rsid w:val="00283FE2"/>
    <w:rsid w:val="0028546A"/>
    <w:rsid w:val="00292655"/>
    <w:rsid w:val="002A1B76"/>
    <w:rsid w:val="002A4979"/>
    <w:rsid w:val="002A6436"/>
    <w:rsid w:val="002B5C85"/>
    <w:rsid w:val="002C16F4"/>
    <w:rsid w:val="002C1B98"/>
    <w:rsid w:val="002C471E"/>
    <w:rsid w:val="002C4968"/>
    <w:rsid w:val="002D638A"/>
    <w:rsid w:val="002D6D66"/>
    <w:rsid w:val="002D6FCF"/>
    <w:rsid w:val="002E2EB5"/>
    <w:rsid w:val="002F03D3"/>
    <w:rsid w:val="002F5CBF"/>
    <w:rsid w:val="002F72AD"/>
    <w:rsid w:val="002F7A5A"/>
    <w:rsid w:val="00305062"/>
    <w:rsid w:val="00307042"/>
    <w:rsid w:val="00313A76"/>
    <w:rsid w:val="00316B0D"/>
    <w:rsid w:val="0031733D"/>
    <w:rsid w:val="003220F9"/>
    <w:rsid w:val="00325E56"/>
    <w:rsid w:val="003316B7"/>
    <w:rsid w:val="00332C29"/>
    <w:rsid w:val="0033483F"/>
    <w:rsid w:val="0033557D"/>
    <w:rsid w:val="003364FE"/>
    <w:rsid w:val="00337E0B"/>
    <w:rsid w:val="00337E1A"/>
    <w:rsid w:val="00340C3D"/>
    <w:rsid w:val="003448EA"/>
    <w:rsid w:val="003554C3"/>
    <w:rsid w:val="00357A54"/>
    <w:rsid w:val="003622E5"/>
    <w:rsid w:val="003624A3"/>
    <w:rsid w:val="00363CFD"/>
    <w:rsid w:val="00365B4B"/>
    <w:rsid w:val="00366CAB"/>
    <w:rsid w:val="0036768D"/>
    <w:rsid w:val="00372185"/>
    <w:rsid w:val="00372B48"/>
    <w:rsid w:val="00373E32"/>
    <w:rsid w:val="00373E63"/>
    <w:rsid w:val="003771A0"/>
    <w:rsid w:val="0038458E"/>
    <w:rsid w:val="003912E8"/>
    <w:rsid w:val="0039149A"/>
    <w:rsid w:val="00393854"/>
    <w:rsid w:val="00397FAB"/>
    <w:rsid w:val="003A3803"/>
    <w:rsid w:val="003A6261"/>
    <w:rsid w:val="003A678A"/>
    <w:rsid w:val="003B19FB"/>
    <w:rsid w:val="003B423B"/>
    <w:rsid w:val="003B6D23"/>
    <w:rsid w:val="003B7090"/>
    <w:rsid w:val="003B7C73"/>
    <w:rsid w:val="003C02E9"/>
    <w:rsid w:val="003C0319"/>
    <w:rsid w:val="003C0BED"/>
    <w:rsid w:val="003C2CCC"/>
    <w:rsid w:val="003C69C1"/>
    <w:rsid w:val="003C7D9C"/>
    <w:rsid w:val="003D0B9C"/>
    <w:rsid w:val="003D195F"/>
    <w:rsid w:val="003D2340"/>
    <w:rsid w:val="003D4CE0"/>
    <w:rsid w:val="003E0094"/>
    <w:rsid w:val="003E0912"/>
    <w:rsid w:val="003E53CC"/>
    <w:rsid w:val="003E6C74"/>
    <w:rsid w:val="003F0E84"/>
    <w:rsid w:val="003F0F76"/>
    <w:rsid w:val="003F4954"/>
    <w:rsid w:val="003F5DCF"/>
    <w:rsid w:val="004011EC"/>
    <w:rsid w:val="0040435E"/>
    <w:rsid w:val="00407D8A"/>
    <w:rsid w:val="00427912"/>
    <w:rsid w:val="00427C26"/>
    <w:rsid w:val="00432C4A"/>
    <w:rsid w:val="00434425"/>
    <w:rsid w:val="00443EA4"/>
    <w:rsid w:val="00444D0A"/>
    <w:rsid w:val="004468D7"/>
    <w:rsid w:val="00450A4E"/>
    <w:rsid w:val="00451863"/>
    <w:rsid w:val="00463C78"/>
    <w:rsid w:val="0046457D"/>
    <w:rsid w:val="004725C4"/>
    <w:rsid w:val="00476D7E"/>
    <w:rsid w:val="00477A76"/>
    <w:rsid w:val="00477DEA"/>
    <w:rsid w:val="004829B5"/>
    <w:rsid w:val="004853E3"/>
    <w:rsid w:val="004869FB"/>
    <w:rsid w:val="00487D13"/>
    <w:rsid w:val="0049625A"/>
    <w:rsid w:val="004A38E8"/>
    <w:rsid w:val="004B2C59"/>
    <w:rsid w:val="004B4934"/>
    <w:rsid w:val="004B5F1D"/>
    <w:rsid w:val="004B6666"/>
    <w:rsid w:val="004C476B"/>
    <w:rsid w:val="004C4A7A"/>
    <w:rsid w:val="004C7116"/>
    <w:rsid w:val="004D4E2A"/>
    <w:rsid w:val="004D71A3"/>
    <w:rsid w:val="004E13C3"/>
    <w:rsid w:val="004E3908"/>
    <w:rsid w:val="004E676C"/>
    <w:rsid w:val="004F3F87"/>
    <w:rsid w:val="004F425C"/>
    <w:rsid w:val="004F4E6B"/>
    <w:rsid w:val="004F6609"/>
    <w:rsid w:val="004F7E17"/>
    <w:rsid w:val="00503FC1"/>
    <w:rsid w:val="00510F02"/>
    <w:rsid w:val="00512E03"/>
    <w:rsid w:val="00527A3E"/>
    <w:rsid w:val="005316A7"/>
    <w:rsid w:val="00532F85"/>
    <w:rsid w:val="005423F0"/>
    <w:rsid w:val="00555064"/>
    <w:rsid w:val="00555421"/>
    <w:rsid w:val="00556FA9"/>
    <w:rsid w:val="00560238"/>
    <w:rsid w:val="00562158"/>
    <w:rsid w:val="00562F20"/>
    <w:rsid w:val="005705CA"/>
    <w:rsid w:val="005707A2"/>
    <w:rsid w:val="005709EC"/>
    <w:rsid w:val="00570FA5"/>
    <w:rsid w:val="0057607B"/>
    <w:rsid w:val="00580935"/>
    <w:rsid w:val="00581444"/>
    <w:rsid w:val="005863F9"/>
    <w:rsid w:val="0058698A"/>
    <w:rsid w:val="005960FB"/>
    <w:rsid w:val="005965D6"/>
    <w:rsid w:val="005A2A8B"/>
    <w:rsid w:val="005A7565"/>
    <w:rsid w:val="005B0135"/>
    <w:rsid w:val="005B34EF"/>
    <w:rsid w:val="005C23B1"/>
    <w:rsid w:val="005C45CE"/>
    <w:rsid w:val="005C5A77"/>
    <w:rsid w:val="005D014B"/>
    <w:rsid w:val="005D0CE4"/>
    <w:rsid w:val="005D0F95"/>
    <w:rsid w:val="005D15F0"/>
    <w:rsid w:val="005D41B8"/>
    <w:rsid w:val="005D4467"/>
    <w:rsid w:val="005D6083"/>
    <w:rsid w:val="005E0515"/>
    <w:rsid w:val="005E097A"/>
    <w:rsid w:val="005E09CF"/>
    <w:rsid w:val="005E2B52"/>
    <w:rsid w:val="005F287D"/>
    <w:rsid w:val="005F59F7"/>
    <w:rsid w:val="005F6107"/>
    <w:rsid w:val="005F6AAB"/>
    <w:rsid w:val="0060124D"/>
    <w:rsid w:val="006028BF"/>
    <w:rsid w:val="00602B41"/>
    <w:rsid w:val="0060481D"/>
    <w:rsid w:val="00605767"/>
    <w:rsid w:val="00613149"/>
    <w:rsid w:val="00615E48"/>
    <w:rsid w:val="0062529C"/>
    <w:rsid w:val="00632BFB"/>
    <w:rsid w:val="0063454B"/>
    <w:rsid w:val="0063551C"/>
    <w:rsid w:val="00635A04"/>
    <w:rsid w:val="00635AE1"/>
    <w:rsid w:val="00637BDE"/>
    <w:rsid w:val="00644F9A"/>
    <w:rsid w:val="0065268E"/>
    <w:rsid w:val="00654ADE"/>
    <w:rsid w:val="00656771"/>
    <w:rsid w:val="00670686"/>
    <w:rsid w:val="006706DA"/>
    <w:rsid w:val="00670FF6"/>
    <w:rsid w:val="006719BD"/>
    <w:rsid w:val="00675FDF"/>
    <w:rsid w:val="00684EF7"/>
    <w:rsid w:val="0068627A"/>
    <w:rsid w:val="006A15D1"/>
    <w:rsid w:val="006A1669"/>
    <w:rsid w:val="006A59FA"/>
    <w:rsid w:val="006B0407"/>
    <w:rsid w:val="006B0E02"/>
    <w:rsid w:val="006B1012"/>
    <w:rsid w:val="006B6051"/>
    <w:rsid w:val="006C2147"/>
    <w:rsid w:val="006D21F2"/>
    <w:rsid w:val="006D2328"/>
    <w:rsid w:val="006E2A6A"/>
    <w:rsid w:val="006E3164"/>
    <w:rsid w:val="006F2D45"/>
    <w:rsid w:val="006F58B9"/>
    <w:rsid w:val="0070284A"/>
    <w:rsid w:val="00705621"/>
    <w:rsid w:val="00706B26"/>
    <w:rsid w:val="00715812"/>
    <w:rsid w:val="007172AC"/>
    <w:rsid w:val="00720BC4"/>
    <w:rsid w:val="00726E3E"/>
    <w:rsid w:val="00734807"/>
    <w:rsid w:val="00735F4C"/>
    <w:rsid w:val="00737CCA"/>
    <w:rsid w:val="0074095A"/>
    <w:rsid w:val="00743156"/>
    <w:rsid w:val="00743C1C"/>
    <w:rsid w:val="00745489"/>
    <w:rsid w:val="00767279"/>
    <w:rsid w:val="00767D7C"/>
    <w:rsid w:val="0077137C"/>
    <w:rsid w:val="00773FEB"/>
    <w:rsid w:val="007819BD"/>
    <w:rsid w:val="00790530"/>
    <w:rsid w:val="0079225E"/>
    <w:rsid w:val="007957CD"/>
    <w:rsid w:val="007A04FE"/>
    <w:rsid w:val="007A5C1E"/>
    <w:rsid w:val="007B6E6A"/>
    <w:rsid w:val="007C140A"/>
    <w:rsid w:val="007C2486"/>
    <w:rsid w:val="007C56F7"/>
    <w:rsid w:val="007C734D"/>
    <w:rsid w:val="007D00CB"/>
    <w:rsid w:val="007D2002"/>
    <w:rsid w:val="007E174A"/>
    <w:rsid w:val="007E1985"/>
    <w:rsid w:val="007E35F9"/>
    <w:rsid w:val="007E48C6"/>
    <w:rsid w:val="007F0A8B"/>
    <w:rsid w:val="007F1A7E"/>
    <w:rsid w:val="007F40A9"/>
    <w:rsid w:val="007F60EC"/>
    <w:rsid w:val="00801A82"/>
    <w:rsid w:val="00807C20"/>
    <w:rsid w:val="00812FD8"/>
    <w:rsid w:val="00814728"/>
    <w:rsid w:val="00815C33"/>
    <w:rsid w:val="00815CCE"/>
    <w:rsid w:val="00817B7D"/>
    <w:rsid w:val="008210B3"/>
    <w:rsid w:val="00823301"/>
    <w:rsid w:val="00824B13"/>
    <w:rsid w:val="00831D4D"/>
    <w:rsid w:val="00837BB1"/>
    <w:rsid w:val="008402B6"/>
    <w:rsid w:val="008428E5"/>
    <w:rsid w:val="008464A1"/>
    <w:rsid w:val="008508BA"/>
    <w:rsid w:val="00850BCA"/>
    <w:rsid w:val="0085234D"/>
    <w:rsid w:val="008524B4"/>
    <w:rsid w:val="00852CCE"/>
    <w:rsid w:val="008553E7"/>
    <w:rsid w:val="00865044"/>
    <w:rsid w:val="00873BBF"/>
    <w:rsid w:val="00876066"/>
    <w:rsid w:val="00881BA2"/>
    <w:rsid w:val="00883717"/>
    <w:rsid w:val="00885DEB"/>
    <w:rsid w:val="0089019E"/>
    <w:rsid w:val="00892266"/>
    <w:rsid w:val="008A57C6"/>
    <w:rsid w:val="008A70B5"/>
    <w:rsid w:val="008B362E"/>
    <w:rsid w:val="008B3974"/>
    <w:rsid w:val="008C6D0C"/>
    <w:rsid w:val="008D2623"/>
    <w:rsid w:val="008D41CD"/>
    <w:rsid w:val="008E068B"/>
    <w:rsid w:val="008E1E31"/>
    <w:rsid w:val="008E2539"/>
    <w:rsid w:val="008E6AE7"/>
    <w:rsid w:val="009072B9"/>
    <w:rsid w:val="00917240"/>
    <w:rsid w:val="00917724"/>
    <w:rsid w:val="009219ED"/>
    <w:rsid w:val="009266AA"/>
    <w:rsid w:val="009275FF"/>
    <w:rsid w:val="009309EB"/>
    <w:rsid w:val="00932E2D"/>
    <w:rsid w:val="00940F57"/>
    <w:rsid w:val="00953C52"/>
    <w:rsid w:val="009555E4"/>
    <w:rsid w:val="00964C7C"/>
    <w:rsid w:val="00966912"/>
    <w:rsid w:val="00971B36"/>
    <w:rsid w:val="009736FF"/>
    <w:rsid w:val="00975375"/>
    <w:rsid w:val="009766BB"/>
    <w:rsid w:val="00983529"/>
    <w:rsid w:val="0098550F"/>
    <w:rsid w:val="0098693B"/>
    <w:rsid w:val="00990943"/>
    <w:rsid w:val="00990D90"/>
    <w:rsid w:val="0099218F"/>
    <w:rsid w:val="009922CA"/>
    <w:rsid w:val="0099571C"/>
    <w:rsid w:val="00995E39"/>
    <w:rsid w:val="00997D47"/>
    <w:rsid w:val="009A1194"/>
    <w:rsid w:val="009A1AB1"/>
    <w:rsid w:val="009A34FB"/>
    <w:rsid w:val="009A55D2"/>
    <w:rsid w:val="009A671D"/>
    <w:rsid w:val="009A7663"/>
    <w:rsid w:val="009B7FAF"/>
    <w:rsid w:val="009C1346"/>
    <w:rsid w:val="009C1806"/>
    <w:rsid w:val="009C1FE0"/>
    <w:rsid w:val="009C4BBC"/>
    <w:rsid w:val="009C6AA9"/>
    <w:rsid w:val="009D01EA"/>
    <w:rsid w:val="009D7B03"/>
    <w:rsid w:val="009E08E4"/>
    <w:rsid w:val="009F18B1"/>
    <w:rsid w:val="009F2523"/>
    <w:rsid w:val="009F2B54"/>
    <w:rsid w:val="009F374F"/>
    <w:rsid w:val="009F6574"/>
    <w:rsid w:val="00A028B2"/>
    <w:rsid w:val="00A04473"/>
    <w:rsid w:val="00A04830"/>
    <w:rsid w:val="00A0616F"/>
    <w:rsid w:val="00A1011B"/>
    <w:rsid w:val="00A10188"/>
    <w:rsid w:val="00A20818"/>
    <w:rsid w:val="00A2362E"/>
    <w:rsid w:val="00A23674"/>
    <w:rsid w:val="00A23D2E"/>
    <w:rsid w:val="00A248B6"/>
    <w:rsid w:val="00A30BCA"/>
    <w:rsid w:val="00A312BE"/>
    <w:rsid w:val="00A3153F"/>
    <w:rsid w:val="00A63BF9"/>
    <w:rsid w:val="00A6621B"/>
    <w:rsid w:val="00A66281"/>
    <w:rsid w:val="00A666AA"/>
    <w:rsid w:val="00A751B5"/>
    <w:rsid w:val="00A773AF"/>
    <w:rsid w:val="00A826DB"/>
    <w:rsid w:val="00A86734"/>
    <w:rsid w:val="00A90527"/>
    <w:rsid w:val="00A9630E"/>
    <w:rsid w:val="00AA0CA0"/>
    <w:rsid w:val="00AA1C3F"/>
    <w:rsid w:val="00AB7737"/>
    <w:rsid w:val="00AC1782"/>
    <w:rsid w:val="00AC2684"/>
    <w:rsid w:val="00AC6B57"/>
    <w:rsid w:val="00AE2117"/>
    <w:rsid w:val="00AE44D3"/>
    <w:rsid w:val="00AE76D6"/>
    <w:rsid w:val="00AF0542"/>
    <w:rsid w:val="00AF4AFD"/>
    <w:rsid w:val="00AF5424"/>
    <w:rsid w:val="00B00BD1"/>
    <w:rsid w:val="00B011F9"/>
    <w:rsid w:val="00B07F2E"/>
    <w:rsid w:val="00B15992"/>
    <w:rsid w:val="00B17093"/>
    <w:rsid w:val="00B21B80"/>
    <w:rsid w:val="00B220CA"/>
    <w:rsid w:val="00B24773"/>
    <w:rsid w:val="00B25A98"/>
    <w:rsid w:val="00B32F29"/>
    <w:rsid w:val="00B33806"/>
    <w:rsid w:val="00B33938"/>
    <w:rsid w:val="00B33F3E"/>
    <w:rsid w:val="00B36CC9"/>
    <w:rsid w:val="00B45EAB"/>
    <w:rsid w:val="00B53071"/>
    <w:rsid w:val="00B55F1E"/>
    <w:rsid w:val="00B57386"/>
    <w:rsid w:val="00B60202"/>
    <w:rsid w:val="00B703F2"/>
    <w:rsid w:val="00B71E22"/>
    <w:rsid w:val="00B77C69"/>
    <w:rsid w:val="00B77E75"/>
    <w:rsid w:val="00B85170"/>
    <w:rsid w:val="00B8595D"/>
    <w:rsid w:val="00B924D1"/>
    <w:rsid w:val="00B96546"/>
    <w:rsid w:val="00B9660F"/>
    <w:rsid w:val="00BA00AE"/>
    <w:rsid w:val="00BA03D1"/>
    <w:rsid w:val="00BA1432"/>
    <w:rsid w:val="00BA1F73"/>
    <w:rsid w:val="00BA4172"/>
    <w:rsid w:val="00BA4A75"/>
    <w:rsid w:val="00BC1E52"/>
    <w:rsid w:val="00BC70BE"/>
    <w:rsid w:val="00BC7DFE"/>
    <w:rsid w:val="00BD0BF9"/>
    <w:rsid w:val="00BD6C89"/>
    <w:rsid w:val="00BF2BDF"/>
    <w:rsid w:val="00C10152"/>
    <w:rsid w:val="00C151F8"/>
    <w:rsid w:val="00C15640"/>
    <w:rsid w:val="00C306A5"/>
    <w:rsid w:val="00C31623"/>
    <w:rsid w:val="00C34DF8"/>
    <w:rsid w:val="00C36515"/>
    <w:rsid w:val="00C4204F"/>
    <w:rsid w:val="00C503E6"/>
    <w:rsid w:val="00C515C0"/>
    <w:rsid w:val="00C55B0B"/>
    <w:rsid w:val="00C6147C"/>
    <w:rsid w:val="00C61DAC"/>
    <w:rsid w:val="00C626BE"/>
    <w:rsid w:val="00C7067B"/>
    <w:rsid w:val="00C70C0B"/>
    <w:rsid w:val="00C7161D"/>
    <w:rsid w:val="00C74731"/>
    <w:rsid w:val="00C844EB"/>
    <w:rsid w:val="00C9103A"/>
    <w:rsid w:val="00C91A42"/>
    <w:rsid w:val="00C94AFB"/>
    <w:rsid w:val="00C9693E"/>
    <w:rsid w:val="00CA3C9E"/>
    <w:rsid w:val="00CA3DB1"/>
    <w:rsid w:val="00CB0F74"/>
    <w:rsid w:val="00CB10ED"/>
    <w:rsid w:val="00CB6897"/>
    <w:rsid w:val="00CC7ACF"/>
    <w:rsid w:val="00CE0DB6"/>
    <w:rsid w:val="00CE2000"/>
    <w:rsid w:val="00CE2A8B"/>
    <w:rsid w:val="00CE2E75"/>
    <w:rsid w:val="00CE3A90"/>
    <w:rsid w:val="00CE495E"/>
    <w:rsid w:val="00CE4CB8"/>
    <w:rsid w:val="00CE5357"/>
    <w:rsid w:val="00CE6D7D"/>
    <w:rsid w:val="00CF1C4E"/>
    <w:rsid w:val="00CF33C3"/>
    <w:rsid w:val="00CF6C82"/>
    <w:rsid w:val="00D078ED"/>
    <w:rsid w:val="00D12308"/>
    <w:rsid w:val="00D20006"/>
    <w:rsid w:val="00D20F4E"/>
    <w:rsid w:val="00D343C5"/>
    <w:rsid w:val="00D4489D"/>
    <w:rsid w:val="00D47B33"/>
    <w:rsid w:val="00D52956"/>
    <w:rsid w:val="00D56689"/>
    <w:rsid w:val="00D6126D"/>
    <w:rsid w:val="00D7504D"/>
    <w:rsid w:val="00D76B02"/>
    <w:rsid w:val="00D80634"/>
    <w:rsid w:val="00D83A1D"/>
    <w:rsid w:val="00D870E8"/>
    <w:rsid w:val="00D93683"/>
    <w:rsid w:val="00D94CED"/>
    <w:rsid w:val="00D95039"/>
    <w:rsid w:val="00D96006"/>
    <w:rsid w:val="00D965EB"/>
    <w:rsid w:val="00DA1702"/>
    <w:rsid w:val="00DA1E2F"/>
    <w:rsid w:val="00DA28B3"/>
    <w:rsid w:val="00DA504C"/>
    <w:rsid w:val="00DA6F71"/>
    <w:rsid w:val="00DB0093"/>
    <w:rsid w:val="00DB358E"/>
    <w:rsid w:val="00DC0230"/>
    <w:rsid w:val="00DC2E06"/>
    <w:rsid w:val="00DC5405"/>
    <w:rsid w:val="00DC5754"/>
    <w:rsid w:val="00DC67CC"/>
    <w:rsid w:val="00DE28C1"/>
    <w:rsid w:val="00DE75BD"/>
    <w:rsid w:val="00DF2497"/>
    <w:rsid w:val="00DF50E3"/>
    <w:rsid w:val="00E00CBC"/>
    <w:rsid w:val="00E01FB0"/>
    <w:rsid w:val="00E105CB"/>
    <w:rsid w:val="00E11276"/>
    <w:rsid w:val="00E15289"/>
    <w:rsid w:val="00E1731E"/>
    <w:rsid w:val="00E22B76"/>
    <w:rsid w:val="00E24F8C"/>
    <w:rsid w:val="00E336BB"/>
    <w:rsid w:val="00E354D1"/>
    <w:rsid w:val="00E44059"/>
    <w:rsid w:val="00E44A54"/>
    <w:rsid w:val="00E46659"/>
    <w:rsid w:val="00E54298"/>
    <w:rsid w:val="00E56586"/>
    <w:rsid w:val="00E73E63"/>
    <w:rsid w:val="00E74BC9"/>
    <w:rsid w:val="00E76249"/>
    <w:rsid w:val="00E76463"/>
    <w:rsid w:val="00E775FE"/>
    <w:rsid w:val="00E85944"/>
    <w:rsid w:val="00E86130"/>
    <w:rsid w:val="00E86E15"/>
    <w:rsid w:val="00E87715"/>
    <w:rsid w:val="00E907C5"/>
    <w:rsid w:val="00E94E4B"/>
    <w:rsid w:val="00E95B34"/>
    <w:rsid w:val="00E96300"/>
    <w:rsid w:val="00E969E4"/>
    <w:rsid w:val="00EA2F62"/>
    <w:rsid w:val="00EA5A34"/>
    <w:rsid w:val="00EA75EE"/>
    <w:rsid w:val="00EA7AF1"/>
    <w:rsid w:val="00EB2A92"/>
    <w:rsid w:val="00ED0D67"/>
    <w:rsid w:val="00ED5539"/>
    <w:rsid w:val="00EE219C"/>
    <w:rsid w:val="00EE2394"/>
    <w:rsid w:val="00EE4CCD"/>
    <w:rsid w:val="00EE7269"/>
    <w:rsid w:val="00EF2B54"/>
    <w:rsid w:val="00EF3627"/>
    <w:rsid w:val="00EF57E4"/>
    <w:rsid w:val="00EF582B"/>
    <w:rsid w:val="00EF61CD"/>
    <w:rsid w:val="00F02AE1"/>
    <w:rsid w:val="00F02B88"/>
    <w:rsid w:val="00F07345"/>
    <w:rsid w:val="00F106BB"/>
    <w:rsid w:val="00F17821"/>
    <w:rsid w:val="00F2138F"/>
    <w:rsid w:val="00F23105"/>
    <w:rsid w:val="00F33DF9"/>
    <w:rsid w:val="00F357C6"/>
    <w:rsid w:val="00F376E5"/>
    <w:rsid w:val="00F41E0C"/>
    <w:rsid w:val="00F42D78"/>
    <w:rsid w:val="00F44317"/>
    <w:rsid w:val="00F54C46"/>
    <w:rsid w:val="00F61891"/>
    <w:rsid w:val="00F65D40"/>
    <w:rsid w:val="00F7058E"/>
    <w:rsid w:val="00F713F2"/>
    <w:rsid w:val="00F71A97"/>
    <w:rsid w:val="00F74D8F"/>
    <w:rsid w:val="00F85EC0"/>
    <w:rsid w:val="00F90E74"/>
    <w:rsid w:val="00F9398F"/>
    <w:rsid w:val="00F96951"/>
    <w:rsid w:val="00F9715D"/>
    <w:rsid w:val="00FA0F99"/>
    <w:rsid w:val="00FA1C06"/>
    <w:rsid w:val="00FA41EB"/>
    <w:rsid w:val="00FB21B4"/>
    <w:rsid w:val="00FC3458"/>
    <w:rsid w:val="00FC5B0F"/>
    <w:rsid w:val="00FC714B"/>
    <w:rsid w:val="00FD028F"/>
    <w:rsid w:val="00FD4F2D"/>
    <w:rsid w:val="00FE3A27"/>
    <w:rsid w:val="00FF0A68"/>
    <w:rsid w:val="00FF6D5E"/>
    <w:rsid w:val="00FF7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C23E23"/>
  <w15:docId w15:val="{5C797FF9-F163-49EA-A13D-7EA15FC6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0123E1"/>
    <w:pPr>
      <w:keepNext/>
      <w:pBdr>
        <w:bottom w:val="single" w:sz="4" w:space="1" w:color="auto"/>
      </w:pBdr>
      <w:spacing w:before="480" w:after="120"/>
      <w:ind w:left="-360"/>
      <w:outlineLvl w:val="0"/>
    </w:pPr>
    <w:rPr>
      <w:rFonts w:cs="Courier New"/>
      <w:b/>
      <w:bCs/>
      <w:smallCaps/>
      <w:kern w:val="32"/>
      <w:sz w:val="28"/>
      <w:szCs w:val="32"/>
    </w:rPr>
  </w:style>
  <w:style w:type="paragraph" w:styleId="Heading2">
    <w:name w:val="heading 2"/>
    <w:basedOn w:val="Normal"/>
    <w:next w:val="Normal"/>
    <w:qFormat/>
    <w:rsid w:val="004C4A7A"/>
    <w:pPr>
      <w:keepNext/>
      <w:outlineLvl w:val="1"/>
    </w:pPr>
    <w:rPr>
      <w:rFonts w:cs="Courier New"/>
      <w:b/>
      <w:bCs/>
      <w:i/>
      <w:iCs/>
      <w:szCs w:val="28"/>
    </w:rPr>
  </w:style>
  <w:style w:type="paragraph" w:styleId="Heading3">
    <w:name w:val="heading 3"/>
    <w:basedOn w:val="Normal"/>
    <w:next w:val="Normal"/>
    <w:qFormat/>
    <w:rsid w:val="00444D0A"/>
    <w:pPr>
      <w:keepNext/>
      <w:spacing w:before="240" w:after="60"/>
      <w:outlineLvl w:val="2"/>
    </w:pPr>
    <w:rPr>
      <w:rFonts w:cs="Courier New"/>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paragraph" w:styleId="ListParagraph">
    <w:name w:val="List Paragraph"/>
    <w:basedOn w:val="Normal"/>
    <w:uiPriority w:val="34"/>
    <w:qFormat/>
    <w:rsid w:val="002F5CBF"/>
    <w:pPr>
      <w:ind w:left="720"/>
      <w:contextualSpacing/>
    </w:pPr>
  </w:style>
  <w:style w:type="character" w:customStyle="1" w:styleId="UnresolvedMention1">
    <w:name w:val="Unresolved Mention1"/>
    <w:basedOn w:val="DefaultParagraphFont"/>
    <w:uiPriority w:val="99"/>
    <w:semiHidden/>
    <w:unhideWhenUsed/>
    <w:rsid w:val="0085234D"/>
    <w:rPr>
      <w:color w:val="605E5C"/>
      <w:shd w:val="clear" w:color="auto" w:fill="E1DFDD"/>
    </w:rPr>
  </w:style>
  <w:style w:type="character" w:styleId="UnresolvedMention">
    <w:name w:val="Unresolved Mention"/>
    <w:basedOn w:val="DefaultParagraphFont"/>
    <w:rsid w:val="004B2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04385">
      <w:bodyDiv w:val="1"/>
      <w:marLeft w:val="0"/>
      <w:marRight w:val="0"/>
      <w:marTop w:val="0"/>
      <w:marBottom w:val="0"/>
      <w:divBdr>
        <w:top w:val="none" w:sz="0" w:space="0" w:color="auto"/>
        <w:left w:val="none" w:sz="0" w:space="0" w:color="auto"/>
        <w:bottom w:val="none" w:sz="0" w:space="0" w:color="auto"/>
        <w:right w:val="none" w:sz="0" w:space="0" w:color="auto"/>
      </w:divBdr>
    </w:div>
    <w:div w:id="7097548">
      <w:bodyDiv w:val="1"/>
      <w:marLeft w:val="0"/>
      <w:marRight w:val="0"/>
      <w:marTop w:val="0"/>
      <w:marBottom w:val="0"/>
      <w:divBdr>
        <w:top w:val="none" w:sz="0" w:space="0" w:color="auto"/>
        <w:left w:val="none" w:sz="0" w:space="0" w:color="auto"/>
        <w:bottom w:val="none" w:sz="0" w:space="0" w:color="auto"/>
        <w:right w:val="none" w:sz="0" w:space="0" w:color="auto"/>
      </w:divBdr>
    </w:div>
    <w:div w:id="14498396">
      <w:bodyDiv w:val="1"/>
      <w:marLeft w:val="0"/>
      <w:marRight w:val="0"/>
      <w:marTop w:val="0"/>
      <w:marBottom w:val="0"/>
      <w:divBdr>
        <w:top w:val="none" w:sz="0" w:space="0" w:color="auto"/>
        <w:left w:val="none" w:sz="0" w:space="0" w:color="auto"/>
        <w:bottom w:val="none" w:sz="0" w:space="0" w:color="auto"/>
        <w:right w:val="none" w:sz="0" w:space="0" w:color="auto"/>
      </w:divBdr>
      <w:divsChild>
        <w:div w:id="2070103505">
          <w:marLeft w:val="0"/>
          <w:marRight w:val="0"/>
          <w:marTop w:val="0"/>
          <w:marBottom w:val="0"/>
          <w:divBdr>
            <w:top w:val="none" w:sz="0" w:space="0" w:color="auto"/>
            <w:left w:val="none" w:sz="0" w:space="0" w:color="auto"/>
            <w:bottom w:val="none" w:sz="0" w:space="0" w:color="auto"/>
            <w:right w:val="none" w:sz="0" w:space="0" w:color="auto"/>
          </w:divBdr>
          <w:divsChild>
            <w:div w:id="1654216380">
              <w:marLeft w:val="0"/>
              <w:marRight w:val="0"/>
              <w:marTop w:val="0"/>
              <w:marBottom w:val="0"/>
              <w:divBdr>
                <w:top w:val="none" w:sz="0" w:space="0" w:color="auto"/>
                <w:left w:val="none" w:sz="0" w:space="0" w:color="auto"/>
                <w:bottom w:val="none" w:sz="0" w:space="0" w:color="auto"/>
                <w:right w:val="none" w:sz="0" w:space="0" w:color="auto"/>
              </w:divBdr>
              <w:divsChild>
                <w:div w:id="145983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09074">
      <w:bodyDiv w:val="1"/>
      <w:marLeft w:val="0"/>
      <w:marRight w:val="0"/>
      <w:marTop w:val="0"/>
      <w:marBottom w:val="0"/>
      <w:divBdr>
        <w:top w:val="none" w:sz="0" w:space="0" w:color="auto"/>
        <w:left w:val="none" w:sz="0" w:space="0" w:color="auto"/>
        <w:bottom w:val="none" w:sz="0" w:space="0" w:color="auto"/>
        <w:right w:val="none" w:sz="0" w:space="0" w:color="auto"/>
      </w:divBdr>
    </w:div>
    <w:div w:id="47609995">
      <w:bodyDiv w:val="1"/>
      <w:marLeft w:val="0"/>
      <w:marRight w:val="0"/>
      <w:marTop w:val="0"/>
      <w:marBottom w:val="0"/>
      <w:divBdr>
        <w:top w:val="none" w:sz="0" w:space="0" w:color="auto"/>
        <w:left w:val="none" w:sz="0" w:space="0" w:color="auto"/>
        <w:bottom w:val="none" w:sz="0" w:space="0" w:color="auto"/>
        <w:right w:val="none" w:sz="0" w:space="0" w:color="auto"/>
      </w:divBdr>
    </w:div>
    <w:div w:id="67000487">
      <w:bodyDiv w:val="1"/>
      <w:marLeft w:val="0"/>
      <w:marRight w:val="0"/>
      <w:marTop w:val="0"/>
      <w:marBottom w:val="0"/>
      <w:divBdr>
        <w:top w:val="none" w:sz="0" w:space="0" w:color="auto"/>
        <w:left w:val="none" w:sz="0" w:space="0" w:color="auto"/>
        <w:bottom w:val="none" w:sz="0" w:space="0" w:color="auto"/>
        <w:right w:val="none" w:sz="0" w:space="0" w:color="auto"/>
      </w:divBdr>
    </w:div>
    <w:div w:id="71124984">
      <w:bodyDiv w:val="1"/>
      <w:marLeft w:val="0"/>
      <w:marRight w:val="0"/>
      <w:marTop w:val="0"/>
      <w:marBottom w:val="0"/>
      <w:divBdr>
        <w:top w:val="none" w:sz="0" w:space="0" w:color="auto"/>
        <w:left w:val="none" w:sz="0" w:space="0" w:color="auto"/>
        <w:bottom w:val="none" w:sz="0" w:space="0" w:color="auto"/>
        <w:right w:val="none" w:sz="0" w:space="0" w:color="auto"/>
      </w:divBdr>
    </w:div>
    <w:div w:id="114563319">
      <w:bodyDiv w:val="1"/>
      <w:marLeft w:val="0"/>
      <w:marRight w:val="0"/>
      <w:marTop w:val="0"/>
      <w:marBottom w:val="0"/>
      <w:divBdr>
        <w:top w:val="none" w:sz="0" w:space="0" w:color="auto"/>
        <w:left w:val="none" w:sz="0" w:space="0" w:color="auto"/>
        <w:bottom w:val="none" w:sz="0" w:space="0" w:color="auto"/>
        <w:right w:val="none" w:sz="0" w:space="0" w:color="auto"/>
      </w:divBdr>
    </w:div>
    <w:div w:id="138346538">
      <w:bodyDiv w:val="1"/>
      <w:marLeft w:val="0"/>
      <w:marRight w:val="0"/>
      <w:marTop w:val="0"/>
      <w:marBottom w:val="0"/>
      <w:divBdr>
        <w:top w:val="none" w:sz="0" w:space="0" w:color="auto"/>
        <w:left w:val="none" w:sz="0" w:space="0" w:color="auto"/>
        <w:bottom w:val="none" w:sz="0" w:space="0" w:color="auto"/>
        <w:right w:val="none" w:sz="0" w:space="0" w:color="auto"/>
      </w:divBdr>
    </w:div>
    <w:div w:id="166092279">
      <w:bodyDiv w:val="1"/>
      <w:marLeft w:val="0"/>
      <w:marRight w:val="0"/>
      <w:marTop w:val="0"/>
      <w:marBottom w:val="0"/>
      <w:divBdr>
        <w:top w:val="none" w:sz="0" w:space="0" w:color="auto"/>
        <w:left w:val="none" w:sz="0" w:space="0" w:color="auto"/>
        <w:bottom w:val="none" w:sz="0" w:space="0" w:color="auto"/>
        <w:right w:val="none" w:sz="0" w:space="0" w:color="auto"/>
      </w:divBdr>
    </w:div>
    <w:div w:id="235436360">
      <w:bodyDiv w:val="1"/>
      <w:marLeft w:val="0"/>
      <w:marRight w:val="0"/>
      <w:marTop w:val="0"/>
      <w:marBottom w:val="0"/>
      <w:divBdr>
        <w:top w:val="none" w:sz="0" w:space="0" w:color="auto"/>
        <w:left w:val="none" w:sz="0" w:space="0" w:color="auto"/>
        <w:bottom w:val="none" w:sz="0" w:space="0" w:color="auto"/>
        <w:right w:val="none" w:sz="0" w:space="0" w:color="auto"/>
      </w:divBdr>
    </w:div>
    <w:div w:id="247810883">
      <w:bodyDiv w:val="1"/>
      <w:marLeft w:val="0"/>
      <w:marRight w:val="0"/>
      <w:marTop w:val="0"/>
      <w:marBottom w:val="0"/>
      <w:divBdr>
        <w:top w:val="none" w:sz="0" w:space="0" w:color="auto"/>
        <w:left w:val="none" w:sz="0" w:space="0" w:color="auto"/>
        <w:bottom w:val="none" w:sz="0" w:space="0" w:color="auto"/>
        <w:right w:val="none" w:sz="0" w:space="0" w:color="auto"/>
      </w:divBdr>
    </w:div>
    <w:div w:id="301351015">
      <w:bodyDiv w:val="1"/>
      <w:marLeft w:val="0"/>
      <w:marRight w:val="0"/>
      <w:marTop w:val="0"/>
      <w:marBottom w:val="0"/>
      <w:divBdr>
        <w:top w:val="none" w:sz="0" w:space="0" w:color="auto"/>
        <w:left w:val="none" w:sz="0" w:space="0" w:color="auto"/>
        <w:bottom w:val="none" w:sz="0" w:space="0" w:color="auto"/>
        <w:right w:val="none" w:sz="0" w:space="0" w:color="auto"/>
      </w:divBdr>
    </w:div>
    <w:div w:id="318584008">
      <w:bodyDiv w:val="1"/>
      <w:marLeft w:val="0"/>
      <w:marRight w:val="0"/>
      <w:marTop w:val="0"/>
      <w:marBottom w:val="0"/>
      <w:divBdr>
        <w:top w:val="none" w:sz="0" w:space="0" w:color="auto"/>
        <w:left w:val="none" w:sz="0" w:space="0" w:color="auto"/>
        <w:bottom w:val="none" w:sz="0" w:space="0" w:color="auto"/>
        <w:right w:val="none" w:sz="0" w:space="0" w:color="auto"/>
      </w:divBdr>
    </w:div>
    <w:div w:id="326981263">
      <w:bodyDiv w:val="1"/>
      <w:marLeft w:val="0"/>
      <w:marRight w:val="0"/>
      <w:marTop w:val="0"/>
      <w:marBottom w:val="0"/>
      <w:divBdr>
        <w:top w:val="none" w:sz="0" w:space="0" w:color="auto"/>
        <w:left w:val="none" w:sz="0" w:space="0" w:color="auto"/>
        <w:bottom w:val="none" w:sz="0" w:space="0" w:color="auto"/>
        <w:right w:val="none" w:sz="0" w:space="0" w:color="auto"/>
      </w:divBdr>
    </w:div>
    <w:div w:id="331568002">
      <w:bodyDiv w:val="1"/>
      <w:marLeft w:val="0"/>
      <w:marRight w:val="0"/>
      <w:marTop w:val="0"/>
      <w:marBottom w:val="0"/>
      <w:divBdr>
        <w:top w:val="none" w:sz="0" w:space="0" w:color="auto"/>
        <w:left w:val="none" w:sz="0" w:space="0" w:color="auto"/>
        <w:bottom w:val="none" w:sz="0" w:space="0" w:color="auto"/>
        <w:right w:val="none" w:sz="0" w:space="0" w:color="auto"/>
      </w:divBdr>
    </w:div>
    <w:div w:id="394090758">
      <w:bodyDiv w:val="1"/>
      <w:marLeft w:val="0"/>
      <w:marRight w:val="0"/>
      <w:marTop w:val="0"/>
      <w:marBottom w:val="0"/>
      <w:divBdr>
        <w:top w:val="none" w:sz="0" w:space="0" w:color="auto"/>
        <w:left w:val="none" w:sz="0" w:space="0" w:color="auto"/>
        <w:bottom w:val="none" w:sz="0" w:space="0" w:color="auto"/>
        <w:right w:val="none" w:sz="0" w:space="0" w:color="auto"/>
      </w:divBdr>
    </w:div>
    <w:div w:id="395472460">
      <w:bodyDiv w:val="1"/>
      <w:marLeft w:val="0"/>
      <w:marRight w:val="0"/>
      <w:marTop w:val="0"/>
      <w:marBottom w:val="0"/>
      <w:divBdr>
        <w:top w:val="none" w:sz="0" w:space="0" w:color="auto"/>
        <w:left w:val="none" w:sz="0" w:space="0" w:color="auto"/>
        <w:bottom w:val="none" w:sz="0" w:space="0" w:color="auto"/>
        <w:right w:val="none" w:sz="0" w:space="0" w:color="auto"/>
      </w:divBdr>
    </w:div>
    <w:div w:id="441073625">
      <w:bodyDiv w:val="1"/>
      <w:marLeft w:val="0"/>
      <w:marRight w:val="0"/>
      <w:marTop w:val="0"/>
      <w:marBottom w:val="0"/>
      <w:divBdr>
        <w:top w:val="none" w:sz="0" w:space="0" w:color="auto"/>
        <w:left w:val="none" w:sz="0" w:space="0" w:color="auto"/>
        <w:bottom w:val="none" w:sz="0" w:space="0" w:color="auto"/>
        <w:right w:val="none" w:sz="0" w:space="0" w:color="auto"/>
      </w:divBdr>
    </w:div>
    <w:div w:id="445080348">
      <w:bodyDiv w:val="1"/>
      <w:marLeft w:val="0"/>
      <w:marRight w:val="0"/>
      <w:marTop w:val="0"/>
      <w:marBottom w:val="0"/>
      <w:divBdr>
        <w:top w:val="none" w:sz="0" w:space="0" w:color="auto"/>
        <w:left w:val="none" w:sz="0" w:space="0" w:color="auto"/>
        <w:bottom w:val="none" w:sz="0" w:space="0" w:color="auto"/>
        <w:right w:val="none" w:sz="0" w:space="0" w:color="auto"/>
      </w:divBdr>
    </w:div>
    <w:div w:id="452361824">
      <w:bodyDiv w:val="1"/>
      <w:marLeft w:val="0"/>
      <w:marRight w:val="0"/>
      <w:marTop w:val="0"/>
      <w:marBottom w:val="0"/>
      <w:divBdr>
        <w:top w:val="none" w:sz="0" w:space="0" w:color="auto"/>
        <w:left w:val="none" w:sz="0" w:space="0" w:color="auto"/>
        <w:bottom w:val="none" w:sz="0" w:space="0" w:color="auto"/>
        <w:right w:val="none" w:sz="0" w:space="0" w:color="auto"/>
      </w:divBdr>
    </w:div>
    <w:div w:id="465663259">
      <w:bodyDiv w:val="1"/>
      <w:marLeft w:val="0"/>
      <w:marRight w:val="0"/>
      <w:marTop w:val="0"/>
      <w:marBottom w:val="0"/>
      <w:divBdr>
        <w:top w:val="none" w:sz="0" w:space="0" w:color="auto"/>
        <w:left w:val="none" w:sz="0" w:space="0" w:color="auto"/>
        <w:bottom w:val="none" w:sz="0" w:space="0" w:color="auto"/>
        <w:right w:val="none" w:sz="0" w:space="0" w:color="auto"/>
      </w:divBdr>
    </w:div>
    <w:div w:id="477841950">
      <w:bodyDiv w:val="1"/>
      <w:marLeft w:val="0"/>
      <w:marRight w:val="0"/>
      <w:marTop w:val="0"/>
      <w:marBottom w:val="0"/>
      <w:divBdr>
        <w:top w:val="none" w:sz="0" w:space="0" w:color="auto"/>
        <w:left w:val="none" w:sz="0" w:space="0" w:color="auto"/>
        <w:bottom w:val="none" w:sz="0" w:space="0" w:color="auto"/>
        <w:right w:val="none" w:sz="0" w:space="0" w:color="auto"/>
      </w:divBdr>
    </w:div>
    <w:div w:id="486827888">
      <w:bodyDiv w:val="1"/>
      <w:marLeft w:val="0"/>
      <w:marRight w:val="0"/>
      <w:marTop w:val="0"/>
      <w:marBottom w:val="0"/>
      <w:divBdr>
        <w:top w:val="none" w:sz="0" w:space="0" w:color="auto"/>
        <w:left w:val="none" w:sz="0" w:space="0" w:color="auto"/>
        <w:bottom w:val="none" w:sz="0" w:space="0" w:color="auto"/>
        <w:right w:val="none" w:sz="0" w:space="0" w:color="auto"/>
      </w:divBdr>
    </w:div>
    <w:div w:id="504396749">
      <w:bodyDiv w:val="1"/>
      <w:marLeft w:val="0"/>
      <w:marRight w:val="0"/>
      <w:marTop w:val="0"/>
      <w:marBottom w:val="0"/>
      <w:divBdr>
        <w:top w:val="none" w:sz="0" w:space="0" w:color="auto"/>
        <w:left w:val="none" w:sz="0" w:space="0" w:color="auto"/>
        <w:bottom w:val="none" w:sz="0" w:space="0" w:color="auto"/>
        <w:right w:val="none" w:sz="0" w:space="0" w:color="auto"/>
      </w:divBdr>
    </w:div>
    <w:div w:id="523445206">
      <w:bodyDiv w:val="1"/>
      <w:marLeft w:val="0"/>
      <w:marRight w:val="0"/>
      <w:marTop w:val="0"/>
      <w:marBottom w:val="0"/>
      <w:divBdr>
        <w:top w:val="none" w:sz="0" w:space="0" w:color="auto"/>
        <w:left w:val="none" w:sz="0" w:space="0" w:color="auto"/>
        <w:bottom w:val="none" w:sz="0" w:space="0" w:color="auto"/>
        <w:right w:val="none" w:sz="0" w:space="0" w:color="auto"/>
      </w:divBdr>
    </w:div>
    <w:div w:id="542520624">
      <w:bodyDiv w:val="1"/>
      <w:marLeft w:val="0"/>
      <w:marRight w:val="0"/>
      <w:marTop w:val="0"/>
      <w:marBottom w:val="0"/>
      <w:divBdr>
        <w:top w:val="none" w:sz="0" w:space="0" w:color="auto"/>
        <w:left w:val="none" w:sz="0" w:space="0" w:color="auto"/>
        <w:bottom w:val="none" w:sz="0" w:space="0" w:color="auto"/>
        <w:right w:val="none" w:sz="0" w:space="0" w:color="auto"/>
      </w:divBdr>
    </w:div>
    <w:div w:id="554662907">
      <w:bodyDiv w:val="1"/>
      <w:marLeft w:val="0"/>
      <w:marRight w:val="0"/>
      <w:marTop w:val="0"/>
      <w:marBottom w:val="0"/>
      <w:divBdr>
        <w:top w:val="none" w:sz="0" w:space="0" w:color="auto"/>
        <w:left w:val="none" w:sz="0" w:space="0" w:color="auto"/>
        <w:bottom w:val="none" w:sz="0" w:space="0" w:color="auto"/>
        <w:right w:val="none" w:sz="0" w:space="0" w:color="auto"/>
      </w:divBdr>
    </w:div>
    <w:div w:id="569729512">
      <w:bodyDiv w:val="1"/>
      <w:marLeft w:val="0"/>
      <w:marRight w:val="0"/>
      <w:marTop w:val="0"/>
      <w:marBottom w:val="0"/>
      <w:divBdr>
        <w:top w:val="none" w:sz="0" w:space="0" w:color="auto"/>
        <w:left w:val="none" w:sz="0" w:space="0" w:color="auto"/>
        <w:bottom w:val="none" w:sz="0" w:space="0" w:color="auto"/>
        <w:right w:val="none" w:sz="0" w:space="0" w:color="auto"/>
      </w:divBdr>
    </w:div>
    <w:div w:id="579099447">
      <w:bodyDiv w:val="1"/>
      <w:marLeft w:val="0"/>
      <w:marRight w:val="0"/>
      <w:marTop w:val="0"/>
      <w:marBottom w:val="0"/>
      <w:divBdr>
        <w:top w:val="none" w:sz="0" w:space="0" w:color="auto"/>
        <w:left w:val="none" w:sz="0" w:space="0" w:color="auto"/>
        <w:bottom w:val="none" w:sz="0" w:space="0" w:color="auto"/>
        <w:right w:val="none" w:sz="0" w:space="0" w:color="auto"/>
      </w:divBdr>
    </w:div>
    <w:div w:id="582447504">
      <w:bodyDiv w:val="1"/>
      <w:marLeft w:val="0"/>
      <w:marRight w:val="0"/>
      <w:marTop w:val="0"/>
      <w:marBottom w:val="0"/>
      <w:divBdr>
        <w:top w:val="none" w:sz="0" w:space="0" w:color="auto"/>
        <w:left w:val="none" w:sz="0" w:space="0" w:color="auto"/>
        <w:bottom w:val="none" w:sz="0" w:space="0" w:color="auto"/>
        <w:right w:val="none" w:sz="0" w:space="0" w:color="auto"/>
      </w:divBdr>
    </w:div>
    <w:div w:id="665665348">
      <w:bodyDiv w:val="1"/>
      <w:marLeft w:val="0"/>
      <w:marRight w:val="0"/>
      <w:marTop w:val="0"/>
      <w:marBottom w:val="0"/>
      <w:divBdr>
        <w:top w:val="none" w:sz="0" w:space="0" w:color="auto"/>
        <w:left w:val="none" w:sz="0" w:space="0" w:color="auto"/>
        <w:bottom w:val="none" w:sz="0" w:space="0" w:color="auto"/>
        <w:right w:val="none" w:sz="0" w:space="0" w:color="auto"/>
      </w:divBdr>
    </w:div>
    <w:div w:id="666324608">
      <w:bodyDiv w:val="1"/>
      <w:marLeft w:val="0"/>
      <w:marRight w:val="0"/>
      <w:marTop w:val="0"/>
      <w:marBottom w:val="0"/>
      <w:divBdr>
        <w:top w:val="none" w:sz="0" w:space="0" w:color="auto"/>
        <w:left w:val="none" w:sz="0" w:space="0" w:color="auto"/>
        <w:bottom w:val="none" w:sz="0" w:space="0" w:color="auto"/>
        <w:right w:val="none" w:sz="0" w:space="0" w:color="auto"/>
      </w:divBdr>
      <w:divsChild>
        <w:div w:id="1978339063">
          <w:marLeft w:val="0"/>
          <w:marRight w:val="0"/>
          <w:marTop w:val="0"/>
          <w:marBottom w:val="0"/>
          <w:divBdr>
            <w:top w:val="none" w:sz="0" w:space="0" w:color="auto"/>
            <w:left w:val="none" w:sz="0" w:space="0" w:color="auto"/>
            <w:bottom w:val="none" w:sz="0" w:space="0" w:color="auto"/>
            <w:right w:val="none" w:sz="0" w:space="0" w:color="auto"/>
          </w:divBdr>
          <w:divsChild>
            <w:div w:id="488136860">
              <w:marLeft w:val="0"/>
              <w:marRight w:val="0"/>
              <w:marTop w:val="0"/>
              <w:marBottom w:val="0"/>
              <w:divBdr>
                <w:top w:val="none" w:sz="0" w:space="0" w:color="auto"/>
                <w:left w:val="none" w:sz="0" w:space="0" w:color="auto"/>
                <w:bottom w:val="none" w:sz="0" w:space="0" w:color="auto"/>
                <w:right w:val="none" w:sz="0" w:space="0" w:color="auto"/>
              </w:divBdr>
              <w:divsChild>
                <w:div w:id="154671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888727">
      <w:bodyDiv w:val="1"/>
      <w:marLeft w:val="0"/>
      <w:marRight w:val="0"/>
      <w:marTop w:val="0"/>
      <w:marBottom w:val="0"/>
      <w:divBdr>
        <w:top w:val="none" w:sz="0" w:space="0" w:color="auto"/>
        <w:left w:val="none" w:sz="0" w:space="0" w:color="auto"/>
        <w:bottom w:val="none" w:sz="0" w:space="0" w:color="auto"/>
        <w:right w:val="none" w:sz="0" w:space="0" w:color="auto"/>
      </w:divBdr>
    </w:div>
    <w:div w:id="683942680">
      <w:bodyDiv w:val="1"/>
      <w:marLeft w:val="0"/>
      <w:marRight w:val="0"/>
      <w:marTop w:val="0"/>
      <w:marBottom w:val="0"/>
      <w:divBdr>
        <w:top w:val="none" w:sz="0" w:space="0" w:color="auto"/>
        <w:left w:val="none" w:sz="0" w:space="0" w:color="auto"/>
        <w:bottom w:val="none" w:sz="0" w:space="0" w:color="auto"/>
        <w:right w:val="none" w:sz="0" w:space="0" w:color="auto"/>
      </w:divBdr>
    </w:div>
    <w:div w:id="684358562">
      <w:bodyDiv w:val="1"/>
      <w:marLeft w:val="0"/>
      <w:marRight w:val="0"/>
      <w:marTop w:val="0"/>
      <w:marBottom w:val="0"/>
      <w:divBdr>
        <w:top w:val="none" w:sz="0" w:space="0" w:color="auto"/>
        <w:left w:val="none" w:sz="0" w:space="0" w:color="auto"/>
        <w:bottom w:val="none" w:sz="0" w:space="0" w:color="auto"/>
        <w:right w:val="none" w:sz="0" w:space="0" w:color="auto"/>
      </w:divBdr>
    </w:div>
    <w:div w:id="699089609">
      <w:bodyDiv w:val="1"/>
      <w:marLeft w:val="0"/>
      <w:marRight w:val="0"/>
      <w:marTop w:val="0"/>
      <w:marBottom w:val="0"/>
      <w:divBdr>
        <w:top w:val="none" w:sz="0" w:space="0" w:color="auto"/>
        <w:left w:val="none" w:sz="0" w:space="0" w:color="auto"/>
        <w:bottom w:val="none" w:sz="0" w:space="0" w:color="auto"/>
        <w:right w:val="none" w:sz="0" w:space="0" w:color="auto"/>
      </w:divBdr>
    </w:div>
    <w:div w:id="699821362">
      <w:bodyDiv w:val="1"/>
      <w:marLeft w:val="0"/>
      <w:marRight w:val="0"/>
      <w:marTop w:val="0"/>
      <w:marBottom w:val="0"/>
      <w:divBdr>
        <w:top w:val="none" w:sz="0" w:space="0" w:color="auto"/>
        <w:left w:val="none" w:sz="0" w:space="0" w:color="auto"/>
        <w:bottom w:val="none" w:sz="0" w:space="0" w:color="auto"/>
        <w:right w:val="none" w:sz="0" w:space="0" w:color="auto"/>
      </w:divBdr>
    </w:div>
    <w:div w:id="710498578">
      <w:bodyDiv w:val="1"/>
      <w:marLeft w:val="0"/>
      <w:marRight w:val="0"/>
      <w:marTop w:val="0"/>
      <w:marBottom w:val="0"/>
      <w:divBdr>
        <w:top w:val="none" w:sz="0" w:space="0" w:color="auto"/>
        <w:left w:val="none" w:sz="0" w:space="0" w:color="auto"/>
        <w:bottom w:val="none" w:sz="0" w:space="0" w:color="auto"/>
        <w:right w:val="none" w:sz="0" w:space="0" w:color="auto"/>
      </w:divBdr>
    </w:div>
    <w:div w:id="720665305">
      <w:bodyDiv w:val="1"/>
      <w:marLeft w:val="0"/>
      <w:marRight w:val="0"/>
      <w:marTop w:val="0"/>
      <w:marBottom w:val="0"/>
      <w:divBdr>
        <w:top w:val="none" w:sz="0" w:space="0" w:color="auto"/>
        <w:left w:val="none" w:sz="0" w:space="0" w:color="auto"/>
        <w:bottom w:val="none" w:sz="0" w:space="0" w:color="auto"/>
        <w:right w:val="none" w:sz="0" w:space="0" w:color="auto"/>
      </w:divBdr>
    </w:div>
    <w:div w:id="729425366">
      <w:bodyDiv w:val="1"/>
      <w:marLeft w:val="0"/>
      <w:marRight w:val="0"/>
      <w:marTop w:val="0"/>
      <w:marBottom w:val="0"/>
      <w:divBdr>
        <w:top w:val="none" w:sz="0" w:space="0" w:color="auto"/>
        <w:left w:val="none" w:sz="0" w:space="0" w:color="auto"/>
        <w:bottom w:val="none" w:sz="0" w:space="0" w:color="auto"/>
        <w:right w:val="none" w:sz="0" w:space="0" w:color="auto"/>
      </w:divBdr>
    </w:div>
    <w:div w:id="771707673">
      <w:bodyDiv w:val="1"/>
      <w:marLeft w:val="0"/>
      <w:marRight w:val="0"/>
      <w:marTop w:val="0"/>
      <w:marBottom w:val="0"/>
      <w:divBdr>
        <w:top w:val="none" w:sz="0" w:space="0" w:color="auto"/>
        <w:left w:val="none" w:sz="0" w:space="0" w:color="auto"/>
        <w:bottom w:val="none" w:sz="0" w:space="0" w:color="auto"/>
        <w:right w:val="none" w:sz="0" w:space="0" w:color="auto"/>
      </w:divBdr>
    </w:div>
    <w:div w:id="777480911">
      <w:bodyDiv w:val="1"/>
      <w:marLeft w:val="0"/>
      <w:marRight w:val="0"/>
      <w:marTop w:val="0"/>
      <w:marBottom w:val="0"/>
      <w:divBdr>
        <w:top w:val="none" w:sz="0" w:space="0" w:color="auto"/>
        <w:left w:val="none" w:sz="0" w:space="0" w:color="auto"/>
        <w:bottom w:val="none" w:sz="0" w:space="0" w:color="auto"/>
        <w:right w:val="none" w:sz="0" w:space="0" w:color="auto"/>
      </w:divBdr>
    </w:div>
    <w:div w:id="777531253">
      <w:bodyDiv w:val="1"/>
      <w:marLeft w:val="0"/>
      <w:marRight w:val="0"/>
      <w:marTop w:val="0"/>
      <w:marBottom w:val="0"/>
      <w:divBdr>
        <w:top w:val="none" w:sz="0" w:space="0" w:color="auto"/>
        <w:left w:val="none" w:sz="0" w:space="0" w:color="auto"/>
        <w:bottom w:val="none" w:sz="0" w:space="0" w:color="auto"/>
        <w:right w:val="none" w:sz="0" w:space="0" w:color="auto"/>
      </w:divBdr>
    </w:div>
    <w:div w:id="792791191">
      <w:bodyDiv w:val="1"/>
      <w:marLeft w:val="0"/>
      <w:marRight w:val="0"/>
      <w:marTop w:val="0"/>
      <w:marBottom w:val="0"/>
      <w:divBdr>
        <w:top w:val="none" w:sz="0" w:space="0" w:color="auto"/>
        <w:left w:val="none" w:sz="0" w:space="0" w:color="auto"/>
        <w:bottom w:val="none" w:sz="0" w:space="0" w:color="auto"/>
        <w:right w:val="none" w:sz="0" w:space="0" w:color="auto"/>
      </w:divBdr>
    </w:div>
    <w:div w:id="826094307">
      <w:bodyDiv w:val="1"/>
      <w:marLeft w:val="0"/>
      <w:marRight w:val="0"/>
      <w:marTop w:val="0"/>
      <w:marBottom w:val="0"/>
      <w:divBdr>
        <w:top w:val="none" w:sz="0" w:space="0" w:color="auto"/>
        <w:left w:val="none" w:sz="0" w:space="0" w:color="auto"/>
        <w:bottom w:val="none" w:sz="0" w:space="0" w:color="auto"/>
        <w:right w:val="none" w:sz="0" w:space="0" w:color="auto"/>
      </w:divBdr>
    </w:div>
    <w:div w:id="832530454">
      <w:bodyDiv w:val="1"/>
      <w:marLeft w:val="0"/>
      <w:marRight w:val="0"/>
      <w:marTop w:val="0"/>
      <w:marBottom w:val="0"/>
      <w:divBdr>
        <w:top w:val="none" w:sz="0" w:space="0" w:color="auto"/>
        <w:left w:val="none" w:sz="0" w:space="0" w:color="auto"/>
        <w:bottom w:val="none" w:sz="0" w:space="0" w:color="auto"/>
        <w:right w:val="none" w:sz="0" w:space="0" w:color="auto"/>
      </w:divBdr>
    </w:div>
    <w:div w:id="844563276">
      <w:bodyDiv w:val="1"/>
      <w:marLeft w:val="0"/>
      <w:marRight w:val="0"/>
      <w:marTop w:val="0"/>
      <w:marBottom w:val="0"/>
      <w:divBdr>
        <w:top w:val="none" w:sz="0" w:space="0" w:color="auto"/>
        <w:left w:val="none" w:sz="0" w:space="0" w:color="auto"/>
        <w:bottom w:val="none" w:sz="0" w:space="0" w:color="auto"/>
        <w:right w:val="none" w:sz="0" w:space="0" w:color="auto"/>
      </w:divBdr>
    </w:div>
    <w:div w:id="886180537">
      <w:bodyDiv w:val="1"/>
      <w:marLeft w:val="0"/>
      <w:marRight w:val="0"/>
      <w:marTop w:val="0"/>
      <w:marBottom w:val="0"/>
      <w:divBdr>
        <w:top w:val="none" w:sz="0" w:space="0" w:color="auto"/>
        <w:left w:val="none" w:sz="0" w:space="0" w:color="auto"/>
        <w:bottom w:val="none" w:sz="0" w:space="0" w:color="auto"/>
        <w:right w:val="none" w:sz="0" w:space="0" w:color="auto"/>
      </w:divBdr>
    </w:div>
    <w:div w:id="891233892">
      <w:bodyDiv w:val="1"/>
      <w:marLeft w:val="0"/>
      <w:marRight w:val="0"/>
      <w:marTop w:val="0"/>
      <w:marBottom w:val="0"/>
      <w:divBdr>
        <w:top w:val="none" w:sz="0" w:space="0" w:color="auto"/>
        <w:left w:val="none" w:sz="0" w:space="0" w:color="auto"/>
        <w:bottom w:val="none" w:sz="0" w:space="0" w:color="auto"/>
        <w:right w:val="none" w:sz="0" w:space="0" w:color="auto"/>
      </w:divBdr>
    </w:div>
    <w:div w:id="916860380">
      <w:bodyDiv w:val="1"/>
      <w:marLeft w:val="0"/>
      <w:marRight w:val="0"/>
      <w:marTop w:val="0"/>
      <w:marBottom w:val="0"/>
      <w:divBdr>
        <w:top w:val="none" w:sz="0" w:space="0" w:color="auto"/>
        <w:left w:val="none" w:sz="0" w:space="0" w:color="auto"/>
        <w:bottom w:val="none" w:sz="0" w:space="0" w:color="auto"/>
        <w:right w:val="none" w:sz="0" w:space="0" w:color="auto"/>
      </w:divBdr>
    </w:div>
    <w:div w:id="928394465">
      <w:bodyDiv w:val="1"/>
      <w:marLeft w:val="0"/>
      <w:marRight w:val="0"/>
      <w:marTop w:val="0"/>
      <w:marBottom w:val="0"/>
      <w:divBdr>
        <w:top w:val="none" w:sz="0" w:space="0" w:color="auto"/>
        <w:left w:val="none" w:sz="0" w:space="0" w:color="auto"/>
        <w:bottom w:val="none" w:sz="0" w:space="0" w:color="auto"/>
        <w:right w:val="none" w:sz="0" w:space="0" w:color="auto"/>
      </w:divBdr>
    </w:div>
    <w:div w:id="959720569">
      <w:bodyDiv w:val="1"/>
      <w:marLeft w:val="0"/>
      <w:marRight w:val="0"/>
      <w:marTop w:val="0"/>
      <w:marBottom w:val="0"/>
      <w:divBdr>
        <w:top w:val="none" w:sz="0" w:space="0" w:color="auto"/>
        <w:left w:val="none" w:sz="0" w:space="0" w:color="auto"/>
        <w:bottom w:val="none" w:sz="0" w:space="0" w:color="auto"/>
        <w:right w:val="none" w:sz="0" w:space="0" w:color="auto"/>
      </w:divBdr>
    </w:div>
    <w:div w:id="963149455">
      <w:bodyDiv w:val="1"/>
      <w:marLeft w:val="0"/>
      <w:marRight w:val="0"/>
      <w:marTop w:val="0"/>
      <w:marBottom w:val="0"/>
      <w:divBdr>
        <w:top w:val="none" w:sz="0" w:space="0" w:color="auto"/>
        <w:left w:val="none" w:sz="0" w:space="0" w:color="auto"/>
        <w:bottom w:val="none" w:sz="0" w:space="0" w:color="auto"/>
        <w:right w:val="none" w:sz="0" w:space="0" w:color="auto"/>
      </w:divBdr>
    </w:div>
    <w:div w:id="979849939">
      <w:bodyDiv w:val="1"/>
      <w:marLeft w:val="0"/>
      <w:marRight w:val="0"/>
      <w:marTop w:val="0"/>
      <w:marBottom w:val="0"/>
      <w:divBdr>
        <w:top w:val="none" w:sz="0" w:space="0" w:color="auto"/>
        <w:left w:val="none" w:sz="0" w:space="0" w:color="auto"/>
        <w:bottom w:val="none" w:sz="0" w:space="0" w:color="auto"/>
        <w:right w:val="none" w:sz="0" w:space="0" w:color="auto"/>
      </w:divBdr>
    </w:div>
    <w:div w:id="980423234">
      <w:bodyDiv w:val="1"/>
      <w:marLeft w:val="0"/>
      <w:marRight w:val="0"/>
      <w:marTop w:val="0"/>
      <w:marBottom w:val="0"/>
      <w:divBdr>
        <w:top w:val="none" w:sz="0" w:space="0" w:color="auto"/>
        <w:left w:val="none" w:sz="0" w:space="0" w:color="auto"/>
        <w:bottom w:val="none" w:sz="0" w:space="0" w:color="auto"/>
        <w:right w:val="none" w:sz="0" w:space="0" w:color="auto"/>
      </w:divBdr>
    </w:div>
    <w:div w:id="1007173825">
      <w:bodyDiv w:val="1"/>
      <w:marLeft w:val="0"/>
      <w:marRight w:val="0"/>
      <w:marTop w:val="0"/>
      <w:marBottom w:val="0"/>
      <w:divBdr>
        <w:top w:val="none" w:sz="0" w:space="0" w:color="auto"/>
        <w:left w:val="none" w:sz="0" w:space="0" w:color="auto"/>
        <w:bottom w:val="none" w:sz="0" w:space="0" w:color="auto"/>
        <w:right w:val="none" w:sz="0" w:space="0" w:color="auto"/>
      </w:divBdr>
    </w:div>
    <w:div w:id="1012344815">
      <w:bodyDiv w:val="1"/>
      <w:marLeft w:val="0"/>
      <w:marRight w:val="0"/>
      <w:marTop w:val="0"/>
      <w:marBottom w:val="0"/>
      <w:divBdr>
        <w:top w:val="none" w:sz="0" w:space="0" w:color="auto"/>
        <w:left w:val="none" w:sz="0" w:space="0" w:color="auto"/>
        <w:bottom w:val="none" w:sz="0" w:space="0" w:color="auto"/>
        <w:right w:val="none" w:sz="0" w:space="0" w:color="auto"/>
      </w:divBdr>
    </w:div>
    <w:div w:id="1029263228">
      <w:bodyDiv w:val="1"/>
      <w:marLeft w:val="0"/>
      <w:marRight w:val="0"/>
      <w:marTop w:val="0"/>
      <w:marBottom w:val="0"/>
      <w:divBdr>
        <w:top w:val="none" w:sz="0" w:space="0" w:color="auto"/>
        <w:left w:val="none" w:sz="0" w:space="0" w:color="auto"/>
        <w:bottom w:val="none" w:sz="0" w:space="0" w:color="auto"/>
        <w:right w:val="none" w:sz="0" w:space="0" w:color="auto"/>
      </w:divBdr>
    </w:div>
    <w:div w:id="1048215326">
      <w:bodyDiv w:val="1"/>
      <w:marLeft w:val="0"/>
      <w:marRight w:val="0"/>
      <w:marTop w:val="0"/>
      <w:marBottom w:val="0"/>
      <w:divBdr>
        <w:top w:val="none" w:sz="0" w:space="0" w:color="auto"/>
        <w:left w:val="none" w:sz="0" w:space="0" w:color="auto"/>
        <w:bottom w:val="none" w:sz="0" w:space="0" w:color="auto"/>
        <w:right w:val="none" w:sz="0" w:space="0" w:color="auto"/>
      </w:divBdr>
    </w:div>
    <w:div w:id="1050422522">
      <w:bodyDiv w:val="1"/>
      <w:marLeft w:val="0"/>
      <w:marRight w:val="0"/>
      <w:marTop w:val="0"/>
      <w:marBottom w:val="0"/>
      <w:divBdr>
        <w:top w:val="none" w:sz="0" w:space="0" w:color="auto"/>
        <w:left w:val="none" w:sz="0" w:space="0" w:color="auto"/>
        <w:bottom w:val="none" w:sz="0" w:space="0" w:color="auto"/>
        <w:right w:val="none" w:sz="0" w:space="0" w:color="auto"/>
      </w:divBdr>
    </w:div>
    <w:div w:id="1054623807">
      <w:bodyDiv w:val="1"/>
      <w:marLeft w:val="0"/>
      <w:marRight w:val="0"/>
      <w:marTop w:val="0"/>
      <w:marBottom w:val="0"/>
      <w:divBdr>
        <w:top w:val="none" w:sz="0" w:space="0" w:color="auto"/>
        <w:left w:val="none" w:sz="0" w:space="0" w:color="auto"/>
        <w:bottom w:val="none" w:sz="0" w:space="0" w:color="auto"/>
        <w:right w:val="none" w:sz="0" w:space="0" w:color="auto"/>
      </w:divBdr>
    </w:div>
    <w:div w:id="1055590308">
      <w:bodyDiv w:val="1"/>
      <w:marLeft w:val="0"/>
      <w:marRight w:val="0"/>
      <w:marTop w:val="0"/>
      <w:marBottom w:val="0"/>
      <w:divBdr>
        <w:top w:val="none" w:sz="0" w:space="0" w:color="auto"/>
        <w:left w:val="none" w:sz="0" w:space="0" w:color="auto"/>
        <w:bottom w:val="none" w:sz="0" w:space="0" w:color="auto"/>
        <w:right w:val="none" w:sz="0" w:space="0" w:color="auto"/>
      </w:divBdr>
    </w:div>
    <w:div w:id="1083526022">
      <w:bodyDiv w:val="1"/>
      <w:marLeft w:val="0"/>
      <w:marRight w:val="0"/>
      <w:marTop w:val="0"/>
      <w:marBottom w:val="0"/>
      <w:divBdr>
        <w:top w:val="none" w:sz="0" w:space="0" w:color="auto"/>
        <w:left w:val="none" w:sz="0" w:space="0" w:color="auto"/>
        <w:bottom w:val="none" w:sz="0" w:space="0" w:color="auto"/>
        <w:right w:val="none" w:sz="0" w:space="0" w:color="auto"/>
      </w:divBdr>
    </w:div>
    <w:div w:id="1099790434">
      <w:bodyDiv w:val="1"/>
      <w:marLeft w:val="0"/>
      <w:marRight w:val="0"/>
      <w:marTop w:val="0"/>
      <w:marBottom w:val="0"/>
      <w:divBdr>
        <w:top w:val="none" w:sz="0" w:space="0" w:color="auto"/>
        <w:left w:val="none" w:sz="0" w:space="0" w:color="auto"/>
        <w:bottom w:val="none" w:sz="0" w:space="0" w:color="auto"/>
        <w:right w:val="none" w:sz="0" w:space="0" w:color="auto"/>
      </w:divBdr>
    </w:div>
    <w:div w:id="1249192524">
      <w:bodyDiv w:val="1"/>
      <w:marLeft w:val="0"/>
      <w:marRight w:val="0"/>
      <w:marTop w:val="0"/>
      <w:marBottom w:val="0"/>
      <w:divBdr>
        <w:top w:val="none" w:sz="0" w:space="0" w:color="auto"/>
        <w:left w:val="none" w:sz="0" w:space="0" w:color="auto"/>
        <w:bottom w:val="none" w:sz="0" w:space="0" w:color="auto"/>
        <w:right w:val="none" w:sz="0" w:space="0" w:color="auto"/>
      </w:divBdr>
    </w:div>
    <w:div w:id="1261596654">
      <w:bodyDiv w:val="1"/>
      <w:marLeft w:val="0"/>
      <w:marRight w:val="0"/>
      <w:marTop w:val="0"/>
      <w:marBottom w:val="0"/>
      <w:divBdr>
        <w:top w:val="none" w:sz="0" w:space="0" w:color="auto"/>
        <w:left w:val="none" w:sz="0" w:space="0" w:color="auto"/>
        <w:bottom w:val="none" w:sz="0" w:space="0" w:color="auto"/>
        <w:right w:val="none" w:sz="0" w:space="0" w:color="auto"/>
      </w:divBdr>
    </w:div>
    <w:div w:id="1282876255">
      <w:bodyDiv w:val="1"/>
      <w:marLeft w:val="0"/>
      <w:marRight w:val="0"/>
      <w:marTop w:val="0"/>
      <w:marBottom w:val="0"/>
      <w:divBdr>
        <w:top w:val="none" w:sz="0" w:space="0" w:color="auto"/>
        <w:left w:val="none" w:sz="0" w:space="0" w:color="auto"/>
        <w:bottom w:val="none" w:sz="0" w:space="0" w:color="auto"/>
        <w:right w:val="none" w:sz="0" w:space="0" w:color="auto"/>
      </w:divBdr>
    </w:div>
    <w:div w:id="1311400641">
      <w:bodyDiv w:val="1"/>
      <w:marLeft w:val="0"/>
      <w:marRight w:val="0"/>
      <w:marTop w:val="0"/>
      <w:marBottom w:val="0"/>
      <w:divBdr>
        <w:top w:val="none" w:sz="0" w:space="0" w:color="auto"/>
        <w:left w:val="none" w:sz="0" w:space="0" w:color="auto"/>
        <w:bottom w:val="none" w:sz="0" w:space="0" w:color="auto"/>
        <w:right w:val="none" w:sz="0" w:space="0" w:color="auto"/>
      </w:divBdr>
    </w:div>
    <w:div w:id="1362780678">
      <w:bodyDiv w:val="1"/>
      <w:marLeft w:val="0"/>
      <w:marRight w:val="0"/>
      <w:marTop w:val="0"/>
      <w:marBottom w:val="0"/>
      <w:divBdr>
        <w:top w:val="none" w:sz="0" w:space="0" w:color="auto"/>
        <w:left w:val="none" w:sz="0" w:space="0" w:color="auto"/>
        <w:bottom w:val="none" w:sz="0" w:space="0" w:color="auto"/>
        <w:right w:val="none" w:sz="0" w:space="0" w:color="auto"/>
      </w:divBdr>
    </w:div>
    <w:div w:id="1382704683">
      <w:bodyDiv w:val="1"/>
      <w:marLeft w:val="0"/>
      <w:marRight w:val="0"/>
      <w:marTop w:val="0"/>
      <w:marBottom w:val="0"/>
      <w:divBdr>
        <w:top w:val="none" w:sz="0" w:space="0" w:color="auto"/>
        <w:left w:val="none" w:sz="0" w:space="0" w:color="auto"/>
        <w:bottom w:val="none" w:sz="0" w:space="0" w:color="auto"/>
        <w:right w:val="none" w:sz="0" w:space="0" w:color="auto"/>
      </w:divBdr>
    </w:div>
    <w:div w:id="1388139083">
      <w:bodyDiv w:val="1"/>
      <w:marLeft w:val="0"/>
      <w:marRight w:val="0"/>
      <w:marTop w:val="0"/>
      <w:marBottom w:val="0"/>
      <w:divBdr>
        <w:top w:val="none" w:sz="0" w:space="0" w:color="auto"/>
        <w:left w:val="none" w:sz="0" w:space="0" w:color="auto"/>
        <w:bottom w:val="none" w:sz="0" w:space="0" w:color="auto"/>
        <w:right w:val="none" w:sz="0" w:space="0" w:color="auto"/>
      </w:divBdr>
    </w:div>
    <w:div w:id="1435782717">
      <w:bodyDiv w:val="1"/>
      <w:marLeft w:val="0"/>
      <w:marRight w:val="0"/>
      <w:marTop w:val="0"/>
      <w:marBottom w:val="0"/>
      <w:divBdr>
        <w:top w:val="none" w:sz="0" w:space="0" w:color="auto"/>
        <w:left w:val="none" w:sz="0" w:space="0" w:color="auto"/>
        <w:bottom w:val="none" w:sz="0" w:space="0" w:color="auto"/>
        <w:right w:val="none" w:sz="0" w:space="0" w:color="auto"/>
      </w:divBdr>
    </w:div>
    <w:div w:id="1439913249">
      <w:bodyDiv w:val="1"/>
      <w:marLeft w:val="0"/>
      <w:marRight w:val="0"/>
      <w:marTop w:val="0"/>
      <w:marBottom w:val="0"/>
      <w:divBdr>
        <w:top w:val="none" w:sz="0" w:space="0" w:color="auto"/>
        <w:left w:val="none" w:sz="0" w:space="0" w:color="auto"/>
        <w:bottom w:val="none" w:sz="0" w:space="0" w:color="auto"/>
        <w:right w:val="none" w:sz="0" w:space="0" w:color="auto"/>
      </w:divBdr>
    </w:div>
    <w:div w:id="1472210674">
      <w:bodyDiv w:val="1"/>
      <w:marLeft w:val="0"/>
      <w:marRight w:val="0"/>
      <w:marTop w:val="0"/>
      <w:marBottom w:val="0"/>
      <w:divBdr>
        <w:top w:val="none" w:sz="0" w:space="0" w:color="auto"/>
        <w:left w:val="none" w:sz="0" w:space="0" w:color="auto"/>
        <w:bottom w:val="none" w:sz="0" w:space="0" w:color="auto"/>
        <w:right w:val="none" w:sz="0" w:space="0" w:color="auto"/>
      </w:divBdr>
    </w:div>
    <w:div w:id="1556622046">
      <w:bodyDiv w:val="1"/>
      <w:marLeft w:val="0"/>
      <w:marRight w:val="0"/>
      <w:marTop w:val="0"/>
      <w:marBottom w:val="0"/>
      <w:divBdr>
        <w:top w:val="none" w:sz="0" w:space="0" w:color="auto"/>
        <w:left w:val="none" w:sz="0" w:space="0" w:color="auto"/>
        <w:bottom w:val="none" w:sz="0" w:space="0" w:color="auto"/>
        <w:right w:val="none" w:sz="0" w:space="0" w:color="auto"/>
      </w:divBdr>
    </w:div>
    <w:div w:id="1574776881">
      <w:bodyDiv w:val="1"/>
      <w:marLeft w:val="0"/>
      <w:marRight w:val="0"/>
      <w:marTop w:val="0"/>
      <w:marBottom w:val="0"/>
      <w:divBdr>
        <w:top w:val="none" w:sz="0" w:space="0" w:color="auto"/>
        <w:left w:val="none" w:sz="0" w:space="0" w:color="auto"/>
        <w:bottom w:val="none" w:sz="0" w:space="0" w:color="auto"/>
        <w:right w:val="none" w:sz="0" w:space="0" w:color="auto"/>
      </w:divBdr>
    </w:div>
    <w:div w:id="1612318033">
      <w:bodyDiv w:val="1"/>
      <w:marLeft w:val="0"/>
      <w:marRight w:val="0"/>
      <w:marTop w:val="0"/>
      <w:marBottom w:val="0"/>
      <w:divBdr>
        <w:top w:val="none" w:sz="0" w:space="0" w:color="auto"/>
        <w:left w:val="none" w:sz="0" w:space="0" w:color="auto"/>
        <w:bottom w:val="none" w:sz="0" w:space="0" w:color="auto"/>
        <w:right w:val="none" w:sz="0" w:space="0" w:color="auto"/>
      </w:divBdr>
    </w:div>
    <w:div w:id="1614173611">
      <w:bodyDiv w:val="1"/>
      <w:marLeft w:val="0"/>
      <w:marRight w:val="0"/>
      <w:marTop w:val="0"/>
      <w:marBottom w:val="0"/>
      <w:divBdr>
        <w:top w:val="none" w:sz="0" w:space="0" w:color="auto"/>
        <w:left w:val="none" w:sz="0" w:space="0" w:color="auto"/>
        <w:bottom w:val="none" w:sz="0" w:space="0" w:color="auto"/>
        <w:right w:val="none" w:sz="0" w:space="0" w:color="auto"/>
      </w:divBdr>
    </w:div>
    <w:div w:id="1629044719">
      <w:bodyDiv w:val="1"/>
      <w:marLeft w:val="0"/>
      <w:marRight w:val="0"/>
      <w:marTop w:val="0"/>
      <w:marBottom w:val="0"/>
      <w:divBdr>
        <w:top w:val="none" w:sz="0" w:space="0" w:color="auto"/>
        <w:left w:val="none" w:sz="0" w:space="0" w:color="auto"/>
        <w:bottom w:val="none" w:sz="0" w:space="0" w:color="auto"/>
        <w:right w:val="none" w:sz="0" w:space="0" w:color="auto"/>
      </w:divBdr>
    </w:div>
    <w:div w:id="1675717413">
      <w:bodyDiv w:val="1"/>
      <w:marLeft w:val="0"/>
      <w:marRight w:val="0"/>
      <w:marTop w:val="0"/>
      <w:marBottom w:val="0"/>
      <w:divBdr>
        <w:top w:val="none" w:sz="0" w:space="0" w:color="auto"/>
        <w:left w:val="none" w:sz="0" w:space="0" w:color="auto"/>
        <w:bottom w:val="none" w:sz="0" w:space="0" w:color="auto"/>
        <w:right w:val="none" w:sz="0" w:space="0" w:color="auto"/>
      </w:divBdr>
    </w:div>
    <w:div w:id="1708330187">
      <w:bodyDiv w:val="1"/>
      <w:marLeft w:val="0"/>
      <w:marRight w:val="0"/>
      <w:marTop w:val="0"/>
      <w:marBottom w:val="0"/>
      <w:divBdr>
        <w:top w:val="none" w:sz="0" w:space="0" w:color="auto"/>
        <w:left w:val="none" w:sz="0" w:space="0" w:color="auto"/>
        <w:bottom w:val="none" w:sz="0" w:space="0" w:color="auto"/>
        <w:right w:val="none" w:sz="0" w:space="0" w:color="auto"/>
      </w:divBdr>
    </w:div>
    <w:div w:id="1711416947">
      <w:bodyDiv w:val="1"/>
      <w:marLeft w:val="0"/>
      <w:marRight w:val="0"/>
      <w:marTop w:val="0"/>
      <w:marBottom w:val="0"/>
      <w:divBdr>
        <w:top w:val="none" w:sz="0" w:space="0" w:color="auto"/>
        <w:left w:val="none" w:sz="0" w:space="0" w:color="auto"/>
        <w:bottom w:val="none" w:sz="0" w:space="0" w:color="auto"/>
        <w:right w:val="none" w:sz="0" w:space="0" w:color="auto"/>
      </w:divBdr>
    </w:div>
    <w:div w:id="1716271411">
      <w:bodyDiv w:val="1"/>
      <w:marLeft w:val="0"/>
      <w:marRight w:val="0"/>
      <w:marTop w:val="0"/>
      <w:marBottom w:val="0"/>
      <w:divBdr>
        <w:top w:val="none" w:sz="0" w:space="0" w:color="auto"/>
        <w:left w:val="none" w:sz="0" w:space="0" w:color="auto"/>
        <w:bottom w:val="none" w:sz="0" w:space="0" w:color="auto"/>
        <w:right w:val="none" w:sz="0" w:space="0" w:color="auto"/>
      </w:divBdr>
    </w:div>
    <w:div w:id="1716274412">
      <w:bodyDiv w:val="1"/>
      <w:marLeft w:val="0"/>
      <w:marRight w:val="0"/>
      <w:marTop w:val="0"/>
      <w:marBottom w:val="0"/>
      <w:divBdr>
        <w:top w:val="none" w:sz="0" w:space="0" w:color="auto"/>
        <w:left w:val="none" w:sz="0" w:space="0" w:color="auto"/>
        <w:bottom w:val="none" w:sz="0" w:space="0" w:color="auto"/>
        <w:right w:val="none" w:sz="0" w:space="0" w:color="auto"/>
      </w:divBdr>
    </w:div>
    <w:div w:id="1717464667">
      <w:bodyDiv w:val="1"/>
      <w:marLeft w:val="0"/>
      <w:marRight w:val="0"/>
      <w:marTop w:val="0"/>
      <w:marBottom w:val="0"/>
      <w:divBdr>
        <w:top w:val="none" w:sz="0" w:space="0" w:color="auto"/>
        <w:left w:val="none" w:sz="0" w:space="0" w:color="auto"/>
        <w:bottom w:val="none" w:sz="0" w:space="0" w:color="auto"/>
        <w:right w:val="none" w:sz="0" w:space="0" w:color="auto"/>
      </w:divBdr>
    </w:div>
    <w:div w:id="1723290623">
      <w:bodyDiv w:val="1"/>
      <w:marLeft w:val="0"/>
      <w:marRight w:val="0"/>
      <w:marTop w:val="0"/>
      <w:marBottom w:val="0"/>
      <w:divBdr>
        <w:top w:val="none" w:sz="0" w:space="0" w:color="auto"/>
        <w:left w:val="none" w:sz="0" w:space="0" w:color="auto"/>
        <w:bottom w:val="none" w:sz="0" w:space="0" w:color="auto"/>
        <w:right w:val="none" w:sz="0" w:space="0" w:color="auto"/>
      </w:divBdr>
    </w:div>
    <w:div w:id="1726248660">
      <w:bodyDiv w:val="1"/>
      <w:marLeft w:val="0"/>
      <w:marRight w:val="0"/>
      <w:marTop w:val="0"/>
      <w:marBottom w:val="0"/>
      <w:divBdr>
        <w:top w:val="none" w:sz="0" w:space="0" w:color="auto"/>
        <w:left w:val="none" w:sz="0" w:space="0" w:color="auto"/>
        <w:bottom w:val="none" w:sz="0" w:space="0" w:color="auto"/>
        <w:right w:val="none" w:sz="0" w:space="0" w:color="auto"/>
      </w:divBdr>
    </w:div>
    <w:div w:id="1735817417">
      <w:bodyDiv w:val="1"/>
      <w:marLeft w:val="0"/>
      <w:marRight w:val="0"/>
      <w:marTop w:val="0"/>
      <w:marBottom w:val="0"/>
      <w:divBdr>
        <w:top w:val="none" w:sz="0" w:space="0" w:color="auto"/>
        <w:left w:val="none" w:sz="0" w:space="0" w:color="auto"/>
        <w:bottom w:val="none" w:sz="0" w:space="0" w:color="auto"/>
        <w:right w:val="none" w:sz="0" w:space="0" w:color="auto"/>
      </w:divBdr>
    </w:div>
    <w:div w:id="1743330966">
      <w:bodyDiv w:val="1"/>
      <w:marLeft w:val="0"/>
      <w:marRight w:val="0"/>
      <w:marTop w:val="0"/>
      <w:marBottom w:val="0"/>
      <w:divBdr>
        <w:top w:val="none" w:sz="0" w:space="0" w:color="auto"/>
        <w:left w:val="none" w:sz="0" w:space="0" w:color="auto"/>
        <w:bottom w:val="none" w:sz="0" w:space="0" w:color="auto"/>
        <w:right w:val="none" w:sz="0" w:space="0" w:color="auto"/>
      </w:divBdr>
    </w:div>
    <w:div w:id="1761441017">
      <w:bodyDiv w:val="1"/>
      <w:marLeft w:val="0"/>
      <w:marRight w:val="0"/>
      <w:marTop w:val="0"/>
      <w:marBottom w:val="0"/>
      <w:divBdr>
        <w:top w:val="none" w:sz="0" w:space="0" w:color="auto"/>
        <w:left w:val="none" w:sz="0" w:space="0" w:color="auto"/>
        <w:bottom w:val="none" w:sz="0" w:space="0" w:color="auto"/>
        <w:right w:val="none" w:sz="0" w:space="0" w:color="auto"/>
      </w:divBdr>
    </w:div>
    <w:div w:id="1782995620">
      <w:bodyDiv w:val="1"/>
      <w:marLeft w:val="0"/>
      <w:marRight w:val="0"/>
      <w:marTop w:val="0"/>
      <w:marBottom w:val="0"/>
      <w:divBdr>
        <w:top w:val="none" w:sz="0" w:space="0" w:color="auto"/>
        <w:left w:val="none" w:sz="0" w:space="0" w:color="auto"/>
        <w:bottom w:val="none" w:sz="0" w:space="0" w:color="auto"/>
        <w:right w:val="none" w:sz="0" w:space="0" w:color="auto"/>
      </w:divBdr>
    </w:div>
    <w:div w:id="1829832463">
      <w:bodyDiv w:val="1"/>
      <w:marLeft w:val="0"/>
      <w:marRight w:val="0"/>
      <w:marTop w:val="0"/>
      <w:marBottom w:val="0"/>
      <w:divBdr>
        <w:top w:val="none" w:sz="0" w:space="0" w:color="auto"/>
        <w:left w:val="none" w:sz="0" w:space="0" w:color="auto"/>
        <w:bottom w:val="none" w:sz="0" w:space="0" w:color="auto"/>
        <w:right w:val="none" w:sz="0" w:space="0" w:color="auto"/>
      </w:divBdr>
    </w:div>
    <w:div w:id="1832480182">
      <w:bodyDiv w:val="1"/>
      <w:marLeft w:val="0"/>
      <w:marRight w:val="0"/>
      <w:marTop w:val="0"/>
      <w:marBottom w:val="0"/>
      <w:divBdr>
        <w:top w:val="none" w:sz="0" w:space="0" w:color="auto"/>
        <w:left w:val="none" w:sz="0" w:space="0" w:color="auto"/>
        <w:bottom w:val="none" w:sz="0" w:space="0" w:color="auto"/>
        <w:right w:val="none" w:sz="0" w:space="0" w:color="auto"/>
      </w:divBdr>
    </w:div>
    <w:div w:id="1881093043">
      <w:bodyDiv w:val="1"/>
      <w:marLeft w:val="0"/>
      <w:marRight w:val="0"/>
      <w:marTop w:val="0"/>
      <w:marBottom w:val="0"/>
      <w:divBdr>
        <w:top w:val="none" w:sz="0" w:space="0" w:color="auto"/>
        <w:left w:val="none" w:sz="0" w:space="0" w:color="auto"/>
        <w:bottom w:val="none" w:sz="0" w:space="0" w:color="auto"/>
        <w:right w:val="none" w:sz="0" w:space="0" w:color="auto"/>
      </w:divBdr>
    </w:div>
    <w:div w:id="1923102744">
      <w:bodyDiv w:val="1"/>
      <w:marLeft w:val="0"/>
      <w:marRight w:val="0"/>
      <w:marTop w:val="0"/>
      <w:marBottom w:val="0"/>
      <w:divBdr>
        <w:top w:val="none" w:sz="0" w:space="0" w:color="auto"/>
        <w:left w:val="none" w:sz="0" w:space="0" w:color="auto"/>
        <w:bottom w:val="none" w:sz="0" w:space="0" w:color="auto"/>
        <w:right w:val="none" w:sz="0" w:space="0" w:color="auto"/>
      </w:divBdr>
    </w:div>
    <w:div w:id="1932808941">
      <w:bodyDiv w:val="1"/>
      <w:marLeft w:val="0"/>
      <w:marRight w:val="0"/>
      <w:marTop w:val="0"/>
      <w:marBottom w:val="0"/>
      <w:divBdr>
        <w:top w:val="none" w:sz="0" w:space="0" w:color="auto"/>
        <w:left w:val="none" w:sz="0" w:space="0" w:color="auto"/>
        <w:bottom w:val="none" w:sz="0" w:space="0" w:color="auto"/>
        <w:right w:val="none" w:sz="0" w:space="0" w:color="auto"/>
      </w:divBdr>
    </w:div>
    <w:div w:id="1967881710">
      <w:bodyDiv w:val="1"/>
      <w:marLeft w:val="0"/>
      <w:marRight w:val="0"/>
      <w:marTop w:val="0"/>
      <w:marBottom w:val="0"/>
      <w:divBdr>
        <w:top w:val="none" w:sz="0" w:space="0" w:color="auto"/>
        <w:left w:val="none" w:sz="0" w:space="0" w:color="auto"/>
        <w:bottom w:val="none" w:sz="0" w:space="0" w:color="auto"/>
        <w:right w:val="none" w:sz="0" w:space="0" w:color="auto"/>
      </w:divBdr>
    </w:div>
    <w:div w:id="1995715951">
      <w:bodyDiv w:val="1"/>
      <w:marLeft w:val="0"/>
      <w:marRight w:val="0"/>
      <w:marTop w:val="0"/>
      <w:marBottom w:val="0"/>
      <w:divBdr>
        <w:top w:val="none" w:sz="0" w:space="0" w:color="auto"/>
        <w:left w:val="none" w:sz="0" w:space="0" w:color="auto"/>
        <w:bottom w:val="none" w:sz="0" w:space="0" w:color="auto"/>
        <w:right w:val="none" w:sz="0" w:space="0" w:color="auto"/>
      </w:divBdr>
    </w:div>
    <w:div w:id="1996717384">
      <w:bodyDiv w:val="1"/>
      <w:marLeft w:val="0"/>
      <w:marRight w:val="0"/>
      <w:marTop w:val="0"/>
      <w:marBottom w:val="0"/>
      <w:divBdr>
        <w:top w:val="none" w:sz="0" w:space="0" w:color="auto"/>
        <w:left w:val="none" w:sz="0" w:space="0" w:color="auto"/>
        <w:bottom w:val="none" w:sz="0" w:space="0" w:color="auto"/>
        <w:right w:val="none" w:sz="0" w:space="0" w:color="auto"/>
      </w:divBdr>
    </w:div>
    <w:div w:id="2014993729">
      <w:bodyDiv w:val="1"/>
      <w:marLeft w:val="0"/>
      <w:marRight w:val="0"/>
      <w:marTop w:val="0"/>
      <w:marBottom w:val="0"/>
      <w:divBdr>
        <w:top w:val="none" w:sz="0" w:space="0" w:color="auto"/>
        <w:left w:val="none" w:sz="0" w:space="0" w:color="auto"/>
        <w:bottom w:val="none" w:sz="0" w:space="0" w:color="auto"/>
        <w:right w:val="none" w:sz="0" w:space="0" w:color="auto"/>
      </w:divBdr>
    </w:div>
    <w:div w:id="2025933879">
      <w:bodyDiv w:val="1"/>
      <w:marLeft w:val="0"/>
      <w:marRight w:val="0"/>
      <w:marTop w:val="0"/>
      <w:marBottom w:val="0"/>
      <w:divBdr>
        <w:top w:val="none" w:sz="0" w:space="0" w:color="auto"/>
        <w:left w:val="none" w:sz="0" w:space="0" w:color="auto"/>
        <w:bottom w:val="none" w:sz="0" w:space="0" w:color="auto"/>
        <w:right w:val="none" w:sz="0" w:space="0" w:color="auto"/>
      </w:divBdr>
    </w:div>
    <w:div w:id="2063364773">
      <w:bodyDiv w:val="1"/>
      <w:marLeft w:val="0"/>
      <w:marRight w:val="0"/>
      <w:marTop w:val="0"/>
      <w:marBottom w:val="0"/>
      <w:divBdr>
        <w:top w:val="none" w:sz="0" w:space="0" w:color="auto"/>
        <w:left w:val="none" w:sz="0" w:space="0" w:color="auto"/>
        <w:bottom w:val="none" w:sz="0" w:space="0" w:color="auto"/>
        <w:right w:val="none" w:sz="0" w:space="0" w:color="auto"/>
      </w:divBdr>
    </w:div>
    <w:div w:id="2078434959">
      <w:bodyDiv w:val="1"/>
      <w:marLeft w:val="0"/>
      <w:marRight w:val="0"/>
      <w:marTop w:val="0"/>
      <w:marBottom w:val="0"/>
      <w:divBdr>
        <w:top w:val="none" w:sz="0" w:space="0" w:color="auto"/>
        <w:left w:val="none" w:sz="0" w:space="0" w:color="auto"/>
        <w:bottom w:val="none" w:sz="0" w:space="0" w:color="auto"/>
        <w:right w:val="none" w:sz="0" w:space="0" w:color="auto"/>
      </w:divBdr>
    </w:div>
    <w:div w:id="2141683125">
      <w:bodyDiv w:val="1"/>
      <w:marLeft w:val="0"/>
      <w:marRight w:val="0"/>
      <w:marTop w:val="0"/>
      <w:marBottom w:val="0"/>
      <w:divBdr>
        <w:top w:val="none" w:sz="0" w:space="0" w:color="auto"/>
        <w:left w:val="none" w:sz="0" w:space="0" w:color="auto"/>
        <w:bottom w:val="none" w:sz="0" w:space="0" w:color="auto"/>
        <w:right w:val="none" w:sz="0" w:space="0" w:color="auto"/>
      </w:divBdr>
    </w:div>
    <w:div w:id="214553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9</Pages>
  <Words>3177</Words>
  <Characters>18113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CV</vt:lpstr>
    </vt:vector>
  </TitlesOfParts>
  <Company/>
  <LinksUpToDate>false</LinksUpToDate>
  <CharactersWithSpaces>21248</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subject/>
  <dc:creator>Ziwei Zhu</dc:creator>
  <cp:keywords/>
  <dc:description/>
  <cp:lastModifiedBy>Ziwei Zhu</cp:lastModifiedBy>
  <cp:revision>137</cp:revision>
  <cp:lastPrinted>2022-09-19T15:06:00Z</cp:lastPrinted>
  <dcterms:created xsi:type="dcterms:W3CDTF">2022-09-19T15:06:00Z</dcterms:created>
  <dcterms:modified xsi:type="dcterms:W3CDTF">2026-10-30T01:39:00Z</dcterms:modified>
</cp:coreProperties>
</file>