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Medical Navigation Agent</w:t>
      </w:r>
    </w:p>
    <w:p>
      <w:pPr>
        <w:jc w:val="center"/>
      </w:pPr>
      <w:r>
        <w:rPr>
          <w:b/>
          <w:sz w:val="36"/>
        </w:rPr>
        <w:t>技术设计文档 v0.1</w:t>
      </w:r>
    </w:p>
    <w:p>
      <w:pPr>
        <w:jc w:val="center"/>
      </w:pPr>
      <w:r>
        <w:rPr>
          <w:i/>
          <w:sz w:val="24"/>
        </w:rPr>
        <w:t>Stateful Healthcare Navigation Agent Platform</w:t>
      </w:r>
    </w:p>
    <w:p/>
    <w:p>
      <w:pPr>
        <w:jc w:val="center"/>
      </w:pPr>
      <w:r>
        <w:t>状态：讨论阶段基线稿</w:t>
      </w:r>
    </w:p>
    <w:p>
      <w:pPr>
        <w:jc w:val="center"/>
      </w:pPr>
      <w:r>
        <w:t>日期：2026-08-27</w:t>
      </w:r>
    </w:p>
    <w:p>
      <w:pPr>
        <w:jc w:val="center"/>
      </w:pPr>
      <w:r>
        <w:t>目的：作为后续与 Codex 继续架构设计、接口设计和实现讨论的共同上下文</w:t>
      </w:r>
    </w:p>
    <w:p>
      <w:r>
        <w:br w:type="page"/>
      </w:r>
    </w:p>
    <w:p>
      <w:pPr>
        <w:pStyle w:val="Heading1"/>
      </w:pPr>
      <w:r>
        <w:t>1. 文档目的与当前状态</w:t>
      </w:r>
    </w:p>
    <w:p>
      <w:r>
        <w:t>本文档整理当前已讨论并基本确认的系统方向、核心架构、Skill/Tool 划分、Memory、Agent Harness、Hook、日志与可观测性设计。它不是最终实现规格，而是后续技术讨论与工程实现的 v0.1 基线。</w:t>
      </w:r>
    </w:p>
    <w:p>
      <w:pPr>
        <w:pStyle w:val="Heading2"/>
      </w:pPr>
      <w:r>
        <w:t>1.1 已基本确定</w:t>
      </w:r>
    </w:p>
    <w:p>
      <w:pPr>
        <w:pStyle w:val="ListBullet"/>
        <w:spacing w:after="40"/>
      </w:pPr>
      <w:r>
        <w:t>产品定位为“医疗就医导航与推荐系统”，而不是自动诊断系统。</w:t>
      </w:r>
    </w:p>
    <w:p>
      <w:pPr>
        <w:pStyle w:val="ListBullet"/>
        <w:spacing w:after="40"/>
      </w:pPr>
      <w:r>
        <w:t>核心输入为用户位置与简短病情描述，系统输出附近适合的医疗机构、科室和医生建议。</w:t>
      </w:r>
    </w:p>
    <w:p>
      <w:pPr>
        <w:pStyle w:val="ListBullet"/>
        <w:spacing w:after="40"/>
      </w:pPr>
      <w:r>
        <w:t>第一版采用单一 Medical Navigation Agent + Skills + Tools，而不是一开始采用 Multi-Agent。</w:t>
      </w:r>
    </w:p>
    <w:p>
      <w:pPr>
        <w:pStyle w:val="ListBullet"/>
        <w:spacing w:after="40"/>
      </w:pPr>
      <w:r>
        <w:t>Agent 运行在统一 Harness 中，并由 Harness 强制执行安全、授权、校验、日志、Memory Policy、超时和预算等横切逻辑。</w:t>
      </w:r>
    </w:p>
    <w:p>
      <w:pPr>
        <w:pStyle w:val="ListBullet"/>
        <w:spacing w:after="40"/>
      </w:pPr>
      <w:r>
        <w:t>医疗安全相关关键决策不能完全交给 LLM，自由推理之外必须存在确定性规则与校验。</w:t>
      </w:r>
    </w:p>
    <w:p>
      <w:pPr>
        <w:pStyle w:val="ListBullet"/>
        <w:spacing w:after="40"/>
      </w:pPr>
      <w:r>
        <w:t>真实医院和医生不得由 LLM 凭空生成，必须由真实数据源或 Provider 数据库返回。</w:t>
      </w:r>
    </w:p>
    <w:p>
      <w:pPr>
        <w:pStyle w:val="ListBullet"/>
        <w:spacing w:after="40"/>
      </w:pPr>
      <w:r>
        <w:t>推荐排序尽量由确定性 Ranking Service 完成，LLM 主要负责理解、规划、解释和追问。</w:t>
      </w:r>
    </w:p>
    <w:p>
      <w:pPr>
        <w:pStyle w:val="Heading2"/>
      </w:pPr>
      <w:r>
        <w:t>1.2 尚未最终确定</w:t>
      </w:r>
    </w:p>
    <w:p>
      <w:pPr>
        <w:pStyle w:val="ListBullet"/>
        <w:spacing w:after="40"/>
      </w:pPr>
      <w:r>
        <w:t>Skill 调度策略：LLM 自主、固定 Workflow，还是 Hybrid 动态 Workflow。</w:t>
      </w:r>
    </w:p>
    <w:p>
      <w:pPr>
        <w:pStyle w:val="ListBullet"/>
        <w:spacing w:after="40"/>
      </w:pPr>
      <w:r>
        <w:t>具体医疗知识库与临床分流规则的数据源和治理方式。</w:t>
      </w:r>
    </w:p>
    <w:p>
      <w:pPr>
        <w:pStyle w:val="ListBullet"/>
        <w:spacing w:after="40"/>
      </w:pPr>
      <w:r>
        <w:t>最终 Provider 数据源组合，以及保险、预约可用性等现实约束的数据可获得性。</w:t>
      </w:r>
    </w:p>
    <w:p>
      <w:pPr>
        <w:pStyle w:val="ListBullet"/>
        <w:spacing w:after="40"/>
      </w:pPr>
      <w:r>
        <w:t>Memory 的持久化方案、数据保留策略与用户授权模型。</w:t>
      </w:r>
    </w:p>
    <w:p>
      <w:pPr>
        <w:pStyle w:val="ListBullet"/>
        <w:spacing w:after="40"/>
      </w:pPr>
      <w:r>
        <w:t>生产部署是否按 HIPAA 级别要求设计，以及具体合规范围。</w:t>
      </w:r>
    </w:p>
    <w:p>
      <w:pPr>
        <w:pStyle w:val="ListBullet"/>
        <w:spacing w:after="40"/>
      </w:pPr>
      <w:r>
        <w:t>是否在后续版本加入预约、消息发送等 Action Tools。</w:t>
      </w:r>
    </w:p>
    <w:p>
      <w:pPr>
        <w:pStyle w:val="Heading1"/>
      </w:pPr>
      <w:r>
        <w:t>2. 产品定位与目标</w:t>
      </w:r>
    </w:p>
    <w:p>
      <w:r>
        <w:t>系统目标是构建一个有状态、可追踪、可扩展、具备安全边界的 Healthcare Navigation Agent。它帮助用户完成“我应该去哪里看、看什么科、找哪些医院或医生”这一类现实医疗导航任务。</w:t>
      </w:r>
    </w:p>
    <w:p>
      <w:pPr>
        <w:pStyle w:val="Heading2"/>
      </w:pPr>
      <w:r>
        <w:t>2.1 核心用户问题</w:t>
      </w:r>
    </w:p>
    <w:p>
      <w:pPr>
        <w:pStyle w:val="ListBullet"/>
        <w:spacing w:after="40"/>
      </w:pPr>
      <w:r>
        <w:t>我这个情况应该去急诊、Urgent Care、Primary Care，还是专科？</w:t>
      </w:r>
    </w:p>
    <w:p>
      <w:pPr>
        <w:pStyle w:val="ListBullet"/>
        <w:spacing w:after="40"/>
      </w:pPr>
      <w:r>
        <w:t>应该看哪个科室？</w:t>
      </w:r>
    </w:p>
    <w:p>
      <w:pPr>
        <w:pStyle w:val="ListBullet"/>
        <w:spacing w:after="40"/>
      </w:pPr>
      <w:r>
        <w:t>我附近有哪些合适的医院或诊所？</w:t>
      </w:r>
    </w:p>
    <w:p>
      <w:pPr>
        <w:pStyle w:val="ListBullet"/>
        <w:spacing w:after="40"/>
      </w:pPr>
      <w:r>
        <w:t>有哪些医生与我的情况和现实约束更匹配？</w:t>
      </w:r>
    </w:p>
    <w:p>
      <w:pPr>
        <w:pStyle w:val="ListBullet"/>
        <w:spacing w:after="40"/>
      </w:pPr>
      <w:r>
        <w:t>为什么推荐这些 Provider？</w:t>
      </w:r>
    </w:p>
    <w:p>
      <w:pPr>
        <w:pStyle w:val="Heading2"/>
      </w:pPr>
      <w:r>
        <w:t>2.2 非目标</w:t>
      </w:r>
    </w:p>
    <w:p>
      <w:pPr>
        <w:pStyle w:val="ListBullet"/>
        <w:spacing w:after="40"/>
      </w:pPr>
      <w:r>
        <w:t>不向用户给出确定性疾病诊断结论。</w:t>
      </w:r>
    </w:p>
    <w:p>
      <w:pPr>
        <w:pStyle w:val="ListBullet"/>
        <w:spacing w:after="40"/>
      </w:pPr>
      <w:r>
        <w:t>不替代医生面诊和临床诊疗。</w:t>
      </w:r>
    </w:p>
    <w:p>
      <w:pPr>
        <w:pStyle w:val="ListBullet"/>
        <w:spacing w:after="40"/>
      </w:pPr>
      <w:r>
        <w:t>MVP 不执行预约、取消预约、发送医疗信息等高风险动作。</w:t>
      </w:r>
    </w:p>
    <w:p>
      <w:pPr>
        <w:pStyle w:val="ListBullet"/>
        <w:spacing w:after="40"/>
      </w:pPr>
      <w:r>
        <w:t>MVP 不允许模型自行编造医院、医生、执照状态、质量结论或预约可用性。</w:t>
      </w:r>
    </w:p>
    <w:p>
      <w:pPr>
        <w:pStyle w:val="Heading1"/>
      </w:pPr>
      <w:r>
        <w:t>3. 目标用户流程</w:t>
      </w:r>
    </w:p>
    <w:p>
      <w:pPr>
        <w:pStyle w:val="Code"/>
        <w:ind w:left="288"/>
      </w:pPr>
      <w:r>
        <w:t>User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输入简短症状 + 位置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症状理解与结构化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Emergency / Safety Triage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判断信息是否充足</w:t>
      </w:r>
    </w:p>
    <w:p>
      <w:pPr>
        <w:pStyle w:val="Code"/>
        <w:ind w:left="288"/>
      </w:pPr>
      <w:r>
        <w:t xml:space="preserve">  ├─ 不足 → 追问 1~3 个最高价值问题</w:t>
      </w:r>
    </w:p>
    <w:p>
      <w:pPr>
        <w:pStyle w:val="Code"/>
        <w:ind w:left="288"/>
      </w:pPr>
      <w:r>
        <w:t xml:space="preserve">  └─ 足够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Care Level Routing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Specialty Routing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Location Resolution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Provider Discovery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现实约束过滤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Provider Ranking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Recommendation Verification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自然语言解释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用户继续筛选 / 修改偏好 / 查看详情</w:t>
      </w:r>
    </w:p>
    <w:p>
      <w:pPr>
        <w:pStyle w:val="Heading1"/>
      </w:pPr>
      <w:r>
        <w:t>4. 总体系统架构</w:t>
      </w:r>
    </w:p>
    <w:p>
      <w:pPr>
        <w:pStyle w:val="Code"/>
        <w:ind w:left="288"/>
      </w:pPr>
      <w:r>
        <w:t>Frontend / Client</w:t>
      </w:r>
    </w:p>
    <w:p>
      <w:pPr>
        <w:pStyle w:val="Code"/>
        <w:ind w:left="288"/>
      </w:pPr>
      <w:r>
        <w:t xml:space="preserve">       ↓</w:t>
      </w:r>
    </w:p>
    <w:p>
      <w:pPr>
        <w:pStyle w:val="Code"/>
        <w:ind w:left="288"/>
      </w:pPr>
      <w:r>
        <w:t>Spring Boot API</w:t>
      </w:r>
    </w:p>
    <w:p>
      <w:pPr>
        <w:pStyle w:val="Code"/>
        <w:ind w:left="288"/>
      </w:pPr>
      <w:r>
        <w:t xml:space="preserve">       ↓</w:t>
      </w:r>
    </w:p>
    <w:p>
      <w:pPr>
        <w:pStyle w:val="Code"/>
        <w:ind w:left="288"/>
      </w:pPr>
      <w:r>
        <w:t>┌────────────────────────────┐</w:t>
      </w:r>
    </w:p>
    <w:p>
      <w:pPr>
        <w:pStyle w:val="Code"/>
        <w:ind w:left="288"/>
      </w:pPr>
      <w:r>
        <w:t>│        Agent Harness       │</w:t>
      </w:r>
    </w:p>
    <w:p>
      <w:pPr>
        <w:pStyle w:val="Code"/>
        <w:ind w:left="288"/>
      </w:pPr>
      <w:r>
        <w:t>│ state / loop / hooks /     │</w:t>
      </w:r>
    </w:p>
    <w:p>
      <w:pPr>
        <w:pStyle w:val="Code"/>
        <w:ind w:left="288"/>
      </w:pPr>
      <w:r>
        <w:t>│ policy / budget / tracing  │</w:t>
      </w:r>
    </w:p>
    <w:p>
      <w:pPr>
        <w:pStyle w:val="Code"/>
        <w:ind w:left="288"/>
      </w:pPr>
      <w:r>
        <w:t>└─────────────┬──────────────┘</w:t>
      </w:r>
    </w:p>
    <w:p>
      <w:pPr>
        <w:pStyle w:val="Code"/>
        <w:ind w:left="288"/>
      </w:pPr>
      <w:r>
        <w:t xml:space="preserve">              ↓</w:t>
      </w:r>
    </w:p>
    <w:p>
      <w:pPr>
        <w:pStyle w:val="Code"/>
        <w:ind w:left="288"/>
      </w:pPr>
      <w:r>
        <w:t xml:space="preserve">      Medical Navigation Agent</w:t>
      </w:r>
    </w:p>
    <w:p>
      <w:pPr>
        <w:pStyle w:val="Code"/>
        <w:ind w:left="288"/>
      </w:pPr>
      <w:r>
        <w:t xml:space="preserve">              ↓</w:t>
      </w:r>
    </w:p>
    <w:p>
      <w:pPr>
        <w:pStyle w:val="Code"/>
        <w:ind w:left="288"/>
      </w:pPr>
      <w:r>
        <w:t xml:space="preserve">       ┌──── Skill Registry ────┐</w:t>
      </w:r>
    </w:p>
    <w:p>
      <w:pPr>
        <w:pStyle w:val="Code"/>
        <w:ind w:left="288"/>
      </w:pPr>
      <w:r>
        <w:t xml:space="preserve">       │ Symptom Understanding  │</w:t>
      </w:r>
    </w:p>
    <w:p>
      <w:pPr>
        <w:pStyle w:val="Code"/>
        <w:ind w:left="288"/>
      </w:pPr>
      <w:r>
        <w:t xml:space="preserve">       │ Safety Triage          │</w:t>
      </w:r>
    </w:p>
    <w:p>
      <w:pPr>
        <w:pStyle w:val="Code"/>
        <w:ind w:left="288"/>
      </w:pPr>
      <w:r>
        <w:t xml:space="preserve">       │ Clarification          │</w:t>
      </w:r>
    </w:p>
    <w:p>
      <w:pPr>
        <w:pStyle w:val="Code"/>
        <w:ind w:left="288"/>
      </w:pPr>
      <w:r>
        <w:t xml:space="preserve">       │ Care Routing           │</w:t>
      </w:r>
    </w:p>
    <w:p>
      <w:pPr>
        <w:pStyle w:val="Code"/>
        <w:ind w:left="288"/>
      </w:pPr>
      <w:r>
        <w:t xml:space="preserve">       │ Provider Discovery     │</w:t>
      </w:r>
    </w:p>
    <w:p>
      <w:pPr>
        <w:pStyle w:val="Code"/>
        <w:ind w:left="288"/>
      </w:pPr>
      <w:r>
        <w:t xml:space="preserve">       │ Provider Ranking       │</w:t>
      </w:r>
    </w:p>
    <w:p>
      <w:pPr>
        <w:pStyle w:val="Code"/>
        <w:ind w:left="288"/>
      </w:pPr>
      <w:r>
        <w:t xml:space="preserve">       │ Recommendation Explain│</w:t>
      </w:r>
    </w:p>
    <w:p>
      <w:pPr>
        <w:pStyle w:val="Code"/>
        <w:ind w:left="288"/>
      </w:pPr>
      <w:r>
        <w:t xml:space="preserve">       │ Preference Management │</w:t>
      </w:r>
    </w:p>
    <w:p>
      <w:pPr>
        <w:pStyle w:val="Code"/>
        <w:ind w:left="288"/>
      </w:pPr>
      <w:r>
        <w:t xml:space="preserve">       │ Verification          │</w:t>
      </w:r>
    </w:p>
    <w:p>
      <w:pPr>
        <w:pStyle w:val="Code"/>
        <w:ind w:left="288"/>
      </w:pPr>
      <w:r>
        <w:t xml:space="preserve">       └──────────┬─────────────┘</w:t>
      </w:r>
    </w:p>
    <w:p>
      <w:pPr>
        <w:pStyle w:val="Code"/>
        <w:ind w:left="288"/>
      </w:pPr>
      <w:r>
        <w:t xml:space="preserve">                  ↓</w:t>
      </w:r>
    </w:p>
    <w:p>
      <w:pPr>
        <w:pStyle w:val="Code"/>
        <w:ind w:left="288"/>
      </w:pPr>
      <w:r>
        <w:t xml:space="preserve">          Tools / Services / Data</w:t>
      </w:r>
    </w:p>
    <w:p>
      <w:pPr>
        <w:pStyle w:val="Code"/>
        <w:ind w:left="288"/>
      </w:pPr>
      <w:r>
        <w:t xml:space="preserve">     ┌────────────┼───────────────┐</w:t>
      </w:r>
    </w:p>
    <w:p>
      <w:pPr>
        <w:pStyle w:val="Code"/>
        <w:ind w:left="288"/>
      </w:pPr>
      <w:r>
        <w:t xml:space="preserve">     │            │               │</w:t>
      </w:r>
    </w:p>
    <w:p>
      <w:pPr>
        <w:pStyle w:val="Code"/>
        <w:ind w:left="288"/>
      </w:pPr>
      <w:r>
        <w:t xml:space="preserve"> Medical KB   Location Data   Provider Data</w:t>
      </w:r>
    </w:p>
    <w:p>
      <w:pPr>
        <w:pStyle w:val="Code"/>
        <w:ind w:left="288"/>
      </w:pPr>
      <w:r>
        <w:t xml:space="preserve">     │            │               │</w:t>
      </w:r>
    </w:p>
    <w:p>
      <w:pPr>
        <w:pStyle w:val="Code"/>
        <w:ind w:left="288"/>
      </w:pPr>
      <w:r>
        <w:t xml:space="preserve">     └────────────┼───────────────┘</w:t>
      </w:r>
    </w:p>
    <w:p>
      <w:pPr>
        <w:pStyle w:val="Code"/>
        <w:ind w:left="288"/>
      </w:pPr>
      <w:r>
        <w:t xml:space="preserve">                  ↓</w:t>
      </w:r>
    </w:p>
    <w:p>
      <w:pPr>
        <w:pStyle w:val="Code"/>
        <w:ind w:left="288"/>
      </w:pPr>
      <w:r>
        <w:t xml:space="preserve">             Memory Layer</w:t>
      </w:r>
    </w:p>
    <w:p>
      <w:pPr>
        <w:pStyle w:val="Code"/>
        <w:ind w:left="288"/>
      </w:pPr>
      <w:r/>
    </w:p>
    <w:p>
      <w:pPr>
        <w:pStyle w:val="Code"/>
        <w:ind w:left="288"/>
      </w:pPr>
      <w:r>
        <w:t>外围横切能力：Hooks / Logging / Tracing / Audit / Evaluation / Security</w:t>
      </w:r>
    </w:p>
    <w:p>
      <w:pPr>
        <w:pStyle w:val="Heading1"/>
      </w:pPr>
      <w:r>
        <w:t>5. Agent Harness 设计</w:t>
      </w:r>
    </w:p>
    <w:p>
      <w:r>
        <w:t>Agent Harness 是整个 Agent 的运行时骨架。Controller 不直接调用 ChatClient 完成完整业务，而是调用统一的 AgentRuntime/Harness。</w:t>
      </w:r>
    </w:p>
    <w:p>
      <w:pPr>
        <w:pStyle w:val="Code"/>
        <w:ind w:left="288"/>
      </w:pPr>
      <w:r>
        <w:t>Controller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AgentRuntime.execute(request)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load session / state / memory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pre-request hooks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skill selection / orchestration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LLM + tools + services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validation / safety / verification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memory write policy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logs / traces / audit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response</w:t>
      </w:r>
    </w:p>
    <w:p>
      <w:pPr>
        <w:pStyle w:val="Heading2"/>
      </w:pPr>
      <w:r>
        <w:t>5.1 Harness 强制职责</w:t>
      </w:r>
    </w:p>
    <w:p>
      <w:pPr>
        <w:pStyle w:val="ListBullet"/>
        <w:spacing w:after="40"/>
      </w:pPr>
      <w:r>
        <w:t>加载 Session、用户上下文和必要 Memory。</w:t>
      </w:r>
    </w:p>
    <w:p>
      <w:pPr>
        <w:pStyle w:val="ListBullet"/>
        <w:spacing w:after="40"/>
      </w:pPr>
      <w:r>
        <w:t>初始化并维护 MedicalNavigationState。</w:t>
      </w:r>
    </w:p>
    <w:p>
      <w:pPr>
        <w:pStyle w:val="ListBullet"/>
        <w:spacing w:after="40"/>
      </w:pPr>
      <w:r>
        <w:t>执行 Skill 调度与 Agent Loop。</w:t>
      </w:r>
    </w:p>
    <w:p>
      <w:pPr>
        <w:pStyle w:val="ListBullet"/>
        <w:spacing w:after="40"/>
      </w:pPr>
      <w:r>
        <w:t>强制执行安全检查，而不是让模型决定是否执行。</w:t>
      </w:r>
    </w:p>
    <w:p>
      <w:pPr>
        <w:pStyle w:val="ListBullet"/>
        <w:spacing w:after="40"/>
      </w:pPr>
      <w:r>
        <w:t>控制 Tool 权限、超时、重试和调用预算。</w:t>
      </w:r>
    </w:p>
    <w:p>
      <w:pPr>
        <w:pStyle w:val="ListBullet"/>
        <w:spacing w:after="40"/>
      </w:pPr>
      <w:r>
        <w:t>执行 Schema Validation 和输出验证。</w:t>
      </w:r>
    </w:p>
    <w:p>
      <w:pPr>
        <w:pStyle w:val="ListBullet"/>
        <w:spacing w:after="40"/>
      </w:pPr>
      <w:r>
        <w:t>控制 Memory 读写和持久化策略。</w:t>
      </w:r>
    </w:p>
    <w:p>
      <w:pPr>
        <w:pStyle w:val="ListBullet"/>
        <w:spacing w:after="40"/>
      </w:pPr>
      <w:r>
        <w:t>统一生成 runId、stepId、traceId 等执行标识。</w:t>
      </w:r>
    </w:p>
    <w:p>
      <w:pPr>
        <w:pStyle w:val="ListBullet"/>
        <w:spacing w:after="40"/>
      </w:pPr>
      <w:r>
        <w:t>统一日志、Tracing、Audit 和错误处理。</w:t>
      </w:r>
    </w:p>
    <w:p>
      <w:pPr>
        <w:pStyle w:val="Heading1"/>
      </w:pPr>
      <w:r>
        <w:t>6. Agent State 设计</w:t>
      </w:r>
    </w:p>
    <w:p>
      <w:pPr>
        <w:pStyle w:val="Code"/>
        <w:ind w:left="288"/>
      </w:pPr>
      <w:r>
        <w:t>MedicalNavigationState</w:t>
      </w:r>
    </w:p>
    <w:p>
      <w:pPr>
        <w:pStyle w:val="Code"/>
        <w:ind w:left="288"/>
      </w:pPr>
      <w:r>
        <w:t>├── Session</w:t>
      </w:r>
    </w:p>
    <w:p>
      <w:pPr>
        <w:pStyle w:val="Code"/>
        <w:ind w:left="288"/>
      </w:pPr>
      <w:r>
        <w:t>├── PatientContext</w:t>
      </w:r>
    </w:p>
    <w:p>
      <w:pPr>
        <w:pStyle w:val="Code"/>
        <w:ind w:left="288"/>
      </w:pPr>
      <w:r>
        <w:t>├── Symptoms</w:t>
      </w:r>
    </w:p>
    <w:p>
      <w:pPr>
        <w:pStyle w:val="Code"/>
        <w:ind w:left="288"/>
      </w:pPr>
      <w:r>
        <w:t>├── Triage</w:t>
      </w:r>
    </w:p>
    <w:p>
      <w:pPr>
        <w:pStyle w:val="Code"/>
        <w:ind w:left="288"/>
      </w:pPr>
      <w:r>
        <w:t>├── ClarificationState</w:t>
      </w:r>
    </w:p>
    <w:p>
      <w:pPr>
        <w:pStyle w:val="Code"/>
        <w:ind w:left="288"/>
      </w:pPr>
      <w:r>
        <w:t>├── Location</w:t>
      </w:r>
    </w:p>
    <w:p>
      <w:pPr>
        <w:pStyle w:val="Code"/>
        <w:ind w:left="288"/>
      </w:pPr>
      <w:r>
        <w:t>├── CareLevel</w:t>
      </w:r>
    </w:p>
    <w:p>
      <w:pPr>
        <w:pStyle w:val="Code"/>
        <w:ind w:left="288"/>
      </w:pPr>
      <w:r>
        <w:t>├── RecommendedSpecialties</w:t>
      </w:r>
    </w:p>
    <w:p>
      <w:pPr>
        <w:pStyle w:val="Code"/>
        <w:ind w:left="288"/>
      </w:pPr>
      <w:r>
        <w:t>├── ProviderCandidates</w:t>
      </w:r>
    </w:p>
    <w:p>
      <w:pPr>
        <w:pStyle w:val="Code"/>
        <w:ind w:left="288"/>
      </w:pPr>
      <w:r>
        <w:t>├── RankingResult</w:t>
      </w:r>
    </w:p>
    <w:p>
      <w:pPr>
        <w:pStyle w:val="Code"/>
        <w:ind w:left="288"/>
      </w:pPr>
      <w:r>
        <w:t>├── RecommendationEvidence</w:t>
      </w:r>
    </w:p>
    <w:p>
      <w:pPr>
        <w:pStyle w:val="Code"/>
        <w:ind w:left="288"/>
      </w:pPr>
      <w:r>
        <w:t>├── UserPreferences</w:t>
      </w:r>
    </w:p>
    <w:p>
      <w:pPr>
        <w:pStyle w:val="Code"/>
        <w:ind w:left="288"/>
      </w:pPr>
      <w:r>
        <w:t>└── ExecutionMetadata</w:t>
      </w:r>
    </w:p>
    <w:p>
      <w:r>
        <w:t>系统围绕显式状态转换运行：state → transition → state，而不是仅靠 message → message。</w:t>
      </w:r>
    </w:p>
    <w:p>
      <w:pPr>
        <w:pStyle w:val="Heading1"/>
      </w:pPr>
      <w:r>
        <w:t>7. Memory 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Memory 类型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作用范围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示例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Conversation Memory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当前会话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对话历史、追问上下文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短期记忆，可结合 Spring AI ChatMemory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Patient Profile Memory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跨会话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语言、粗粒度位置、保险等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需 consent、retention、delete policy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Medical Navigation Memory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跨会话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历史推荐、拒绝过的 Provider、距离偏好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保存导航偏好，不等同于诊断病历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Agent Working Memory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单次 Run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triage、候选科室、候选医生、缺失字段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体现在显式 AgentState 中</w:t>
            </w:r>
          </w:p>
        </w:tc>
      </w:tr>
    </w:tbl>
    <w:p>
      <w:pPr>
        <w:pStyle w:val="Heading2"/>
      </w:pPr>
      <w:r>
        <w:t>7.1 Memory Policy 原则</w:t>
      </w:r>
    </w:p>
    <w:p>
      <w:pPr>
        <w:pStyle w:val="ListBullet"/>
        <w:spacing w:after="40"/>
      </w:pPr>
      <w:r>
        <w:t>不能把用户所有医疗描述默认永久保存。</w:t>
      </w:r>
    </w:p>
    <w:p>
      <w:pPr>
        <w:pStyle w:val="ListBullet"/>
        <w:spacing w:after="40"/>
      </w:pPr>
      <w:r>
        <w:t>长期记忆必须区分可自动保存、需用户明确同意、禁止持久化三类。</w:t>
      </w:r>
    </w:p>
    <w:p>
      <w:pPr>
        <w:pStyle w:val="ListBullet"/>
        <w:spacing w:after="40"/>
      </w:pPr>
      <w:r>
        <w:t>日志记录和 Memory 持久化采用不同数据策略。</w:t>
      </w:r>
    </w:p>
    <w:p>
      <w:pPr>
        <w:pStyle w:val="ListBullet"/>
        <w:spacing w:after="40"/>
      </w:pPr>
      <w:r>
        <w:t>需要支持删除或覆盖用户偏好。</w:t>
      </w:r>
    </w:p>
    <w:p>
      <w:pPr>
        <w:pStyle w:val="ListBullet"/>
        <w:spacing w:after="40"/>
      </w:pPr>
      <w:r>
        <w:t>用户临时约束与长期偏好必须区分 scope。</w:t>
      </w:r>
    </w:p>
    <w:p>
      <w:pPr>
        <w:pStyle w:val="Heading1"/>
      </w:pPr>
      <w:r>
        <w:t>8. Skill 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Skill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关键设计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SymptomUnderstandingSkill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将自然语言病情描述转换为结构化症状信息。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LLM + Structured Output；MVP 可不依赖外部 Tool。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SafetyTriageSkill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判断紧急程度和推荐 Care Level。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LLM 理解语义，关键红旗规则由确定性 Safety Engine/Hook 强制执行。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ClarificationSkill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判断信息是否足够，并选择 1~3 个最高价值追问。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优化 SafetyImportance + RoutingImpact - UserBurden。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CareRoutingSkill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决定 Care Level 与推荐专科。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结合医疗路由知识库/RAG和规则映射。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ProviderDiscoverySkill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查找真实存在的附近机构和医生。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所有 Provider 必须来自真实数据。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ProviderRankingSkill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根据医疗匹配和现实约束排序候选 Provider。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尽量 deterministic，由 RankingService 完成。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RecommendationExplanationSkill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把结构化推荐转成人类易理解的解释。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只能解释 RecommendationEvidence 中已有事实。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PreferenceManagementSkill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读取、解释和更新用户导航偏好。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与 Memory Policy 联动。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RecommendationVerificationSkill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在返回用户前反向校验推荐。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检查科室、机构、医生、距离、证据、Safety 与幻觉。</w:t>
            </w:r>
          </w:p>
        </w:tc>
      </w:tr>
    </w:tbl>
    <w:p>
      <w:pPr>
        <w:pStyle w:val="Heading1"/>
      </w:pPr>
      <w:r>
        <w:t>9. Tool 设计</w:t>
      </w:r>
    </w:p>
    <w:p>
      <w:r>
        <w:t>Tool 是模型可选择调用的原子外部能力。不是所有 Java 方法或内部 Service 都应该暴露成 Tool。</w:t>
      </w:r>
    </w:p>
    <w:p>
      <w:pPr>
        <w:pStyle w:val="Heading2"/>
      </w:pPr>
      <w:r>
        <w:t>9.1 MVP Tool 列表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resolveLocation()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把自然语言位置解析为坐标和行政区信息。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retrieveRoutingKnowledge()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Medical Retrieval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检索症状到 Care Level / Specialty 的导航知识。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searchNearbyFacilities()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Provider Retrieval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按位置、半径、careLevel、specialty 检索真实医疗机构。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getFacilityDetails()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Provider Retrieval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获取机构详情、类型、科室和可验证属性。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searchDoctors()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Provider Retrieval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按 specialty、位置和约束检索真实医生。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getDoctorDetails()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Provider Retrieval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获取医生专业、执业地点和其他可验证属性。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getUserPreferences()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State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读取用户导航偏好。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saveUserPreference()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State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按 Memory Policy 保存用户偏好。</w:t>
            </w:r>
          </w:p>
        </w:tc>
      </w:tr>
    </w:tbl>
    <w:p>
      <w:pPr>
        <w:pStyle w:val="Heading2"/>
      </w:pPr>
      <w:r>
        <w:t>9.2 后续可扩展 Retrieval Tools</w:t>
      </w:r>
    </w:p>
    <w:p>
      <w:pPr>
        <w:pStyle w:val="ListBullet"/>
        <w:spacing w:after="40"/>
      </w:pPr>
      <w:r>
        <w:t>checkInsuranceNetwork()</w:t>
      </w:r>
    </w:p>
    <w:p>
      <w:pPr>
        <w:pStyle w:val="ListBullet"/>
        <w:spacing w:after="40"/>
      </w:pPr>
      <w:r>
        <w:t>searchAppointmentAvailability()</w:t>
      </w:r>
    </w:p>
    <w:p>
      <w:pPr>
        <w:pStyle w:val="ListBullet"/>
        <w:spacing w:after="40"/>
      </w:pPr>
      <w:r>
        <w:t>getTravelTime()</w:t>
      </w:r>
    </w:p>
    <w:p>
      <w:pPr>
        <w:pStyle w:val="ListBullet"/>
        <w:spacing w:after="40"/>
      </w:pPr>
      <w:r>
        <w:t>retrieveMedicalGuideline()</w:t>
      </w:r>
    </w:p>
    <w:p>
      <w:pPr>
        <w:pStyle w:val="Heading2"/>
      </w:pPr>
      <w:r>
        <w:t>9.3 暂不加入的 Action Tools</w:t>
      </w:r>
    </w:p>
    <w:p>
      <w:pPr>
        <w:pStyle w:val="ListBullet"/>
        <w:spacing w:after="40"/>
      </w:pPr>
      <w:r>
        <w:t>bookAppointment()</w:t>
      </w:r>
    </w:p>
    <w:p>
      <w:pPr>
        <w:pStyle w:val="ListBullet"/>
        <w:spacing w:after="40"/>
      </w:pPr>
      <w:r>
        <w:t>cancelAppointment()</w:t>
      </w:r>
    </w:p>
    <w:p>
      <w:pPr>
        <w:pStyle w:val="ListBullet"/>
        <w:spacing w:after="40"/>
      </w:pPr>
      <w:r>
        <w:t>sendProviderMessage()</w:t>
      </w:r>
    </w:p>
    <w:p>
      <w:pPr>
        <w:pStyle w:val="ListBullet"/>
        <w:spacing w:after="40"/>
      </w:pPr>
      <w:r>
        <w:t>sharePatientInformation()</w:t>
      </w:r>
    </w:p>
    <w:p>
      <w:pPr>
        <w:pStyle w:val="ListBullet"/>
        <w:spacing w:after="40"/>
      </w:pPr>
      <w:r>
        <w:t>callFacility()</w:t>
      </w:r>
    </w:p>
    <w:p>
      <w:pPr>
        <w:pStyle w:val="Heading2"/>
      </w:pPr>
      <w:r>
        <w:t>9.4 不应暴露为 Tool 的内部能力</w:t>
      </w:r>
    </w:p>
    <w:p>
      <w:pPr>
        <w:pStyle w:val="ListBullet"/>
        <w:spacing w:after="40"/>
      </w:pPr>
      <w:r>
        <w:t>safetyCheck()：由 Harness/Hook 强制执行。</w:t>
      </w:r>
    </w:p>
    <w:p>
      <w:pPr>
        <w:pStyle w:val="ListBullet"/>
        <w:spacing w:after="40"/>
      </w:pPr>
      <w:r>
        <w:t>rankDoctors()/rankProviders()：由内部 RankingService 确定性执行。</w:t>
      </w:r>
    </w:p>
    <w:p>
      <w:pPr>
        <w:pStyle w:val="ListBullet"/>
        <w:spacing w:after="40"/>
      </w:pPr>
      <w:r>
        <w:t>validateRecommendation()：返回前固定执行。</w:t>
      </w:r>
    </w:p>
    <w:p>
      <w:pPr>
        <w:pStyle w:val="ListBullet"/>
        <w:spacing w:after="40"/>
      </w:pPr>
      <w:r>
        <w:t>sanitizeLog()：日志链路固定执行。</w:t>
      </w:r>
    </w:p>
    <w:p>
      <w:pPr>
        <w:pStyle w:val="ListBullet"/>
        <w:spacing w:after="40"/>
      </w:pPr>
      <w:r>
        <w:t>authorizationCheck()：安全基础设施固定执行。</w:t>
      </w:r>
    </w:p>
    <w:p>
      <w:pPr>
        <w:pStyle w:val="ListBullet"/>
        <w:spacing w:after="40"/>
      </w:pPr>
      <w:r>
        <w:t>schemaValidation()：Harness 固定执行。</w:t>
      </w:r>
    </w:p>
    <w:p>
      <w:pPr>
        <w:pStyle w:val="Heading1"/>
      </w:pPr>
      <w:r>
        <w:t>10. Hook 机制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8"/>
              </w:rPr>
              <w:t>Hook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BeforeRequestHook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请求预处理、runId/session 初始化、输入基本校验。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BeforeModelHook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上下文裁剪、Prompt Policy、敏感字段处理。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BeforeToolHook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Tool 权限、参数校验、预算、超时、Action 确认。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AfterToolHook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Tool 输出 schema 校验、来源标记、异常处理。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EmergencySafetyHook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红旗症状和 emergency gate；必要时中止普通推荐流程。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BeforeResponseHook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Recommendation Verification、Safety 复核、免责声明注入。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PHIRedactionHook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日志/Trace 写入前对敏感医疗信息做脱敏或最小化。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MemoryWriteHook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决定本次信息是否允许进入长期 Memory。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OnErrorHook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错误归一化、fallback、可观测性和用户安全响应。</w:t>
            </w:r>
          </w:p>
        </w:tc>
      </w:tr>
    </w:tbl>
    <w:p>
      <w:pPr>
        <w:pStyle w:val="Heading1"/>
      </w:pPr>
      <w:r>
        <w:t>11. Safety Triage 设计</w:t>
      </w:r>
    </w:p>
    <w:p>
      <w:pPr>
        <w:pStyle w:val="Code"/>
        <w:ind w:left="288"/>
      </w:pPr>
      <w:r>
        <w:t>Structured Symptoms</w:t>
      </w:r>
    </w:p>
    <w:p>
      <w:pPr>
        <w:pStyle w:val="Code"/>
        <w:ind w:left="288"/>
      </w:pPr>
      <w:r>
        <w:t xml:space="preserve">        ↓</w:t>
      </w:r>
    </w:p>
    <w:p>
      <w:pPr>
        <w:pStyle w:val="Code"/>
        <w:ind w:left="288"/>
      </w:pPr>
      <w:r>
        <w:t>Emergency Screening</w:t>
      </w:r>
    </w:p>
    <w:p>
      <w:pPr>
        <w:pStyle w:val="Code"/>
        <w:ind w:left="288"/>
      </w:pPr>
      <w:r>
        <w:t xml:space="preserve">  ├─ EMERGENCY  → Emergency Department / emergency guidance</w:t>
      </w:r>
    </w:p>
    <w:p>
      <w:pPr>
        <w:pStyle w:val="Code"/>
        <w:ind w:left="288"/>
      </w:pPr>
      <w:r>
        <w:t xml:space="preserve">  ├─ URGENT     → Urgent Care / same-day evaluation</w:t>
      </w:r>
    </w:p>
    <w:p>
      <w:pPr>
        <w:pStyle w:val="Code"/>
        <w:ind w:left="288"/>
      </w:pPr>
      <w:r>
        <w:t xml:space="preserve">  ├─ SOON       → timely outpatient evaluation</w:t>
      </w:r>
    </w:p>
    <w:p>
      <w:pPr>
        <w:pStyle w:val="Code"/>
        <w:ind w:left="288"/>
      </w:pPr>
      <w:r>
        <w:t xml:space="preserve">  ├─ ROUTINE    → Primary Care / Specialist</w:t>
      </w:r>
    </w:p>
    <w:p>
      <w:pPr>
        <w:pStyle w:val="Code"/>
        <w:ind w:left="288"/>
      </w:pPr>
      <w:r>
        <w:t xml:space="preserve">  └─ SELF_CARE_ELIGIBLE → conservative self-care guidance + escalation rule</w:t>
      </w:r>
    </w:p>
    <w:p>
      <w:r>
        <w:t>LLM 可用于理解模糊表达，但红旗规则、终止普通推荐流程、最终 Safety Check 必须存在确定性实现。</w:t>
      </w:r>
    </w:p>
    <w:p>
      <w:pPr>
        <w:pStyle w:val="Heading1"/>
      </w:pPr>
      <w:r>
        <w:t>12. Clarification 设计</w:t>
      </w:r>
    </w:p>
    <w:p>
      <w:pPr>
        <w:pStyle w:val="Code"/>
        <w:ind w:left="288"/>
      </w:pPr>
      <w:r>
        <w:t>QuestionValue =</w:t>
      </w:r>
    </w:p>
    <w:p>
      <w:pPr>
        <w:pStyle w:val="Code"/>
        <w:ind w:left="288"/>
      </w:pPr>
      <w:r>
        <w:t xml:space="preserve">  SafetyImportance</w:t>
      </w:r>
    </w:p>
    <w:p>
      <w:pPr>
        <w:pStyle w:val="Code"/>
        <w:ind w:left="288"/>
      </w:pPr>
      <w:r>
        <w:t>+ RoutingImpact</w:t>
      </w:r>
    </w:p>
    <w:p>
      <w:pPr>
        <w:pStyle w:val="Code"/>
        <w:ind w:left="288"/>
      </w:pPr>
      <w:r>
        <w:t>- UserBurden</w:t>
      </w:r>
    </w:p>
    <w:p>
      <w:pPr>
        <w:pStyle w:val="ListBullet"/>
        <w:spacing w:after="40"/>
      </w:pPr>
      <w:r>
        <w:t>优先问可能改变 emergency/urgent 判断的问题。</w:t>
      </w:r>
    </w:p>
    <w:p>
      <w:pPr>
        <w:pStyle w:val="ListBullet"/>
        <w:spacing w:after="40"/>
      </w:pPr>
      <w:r>
        <w:t>其次问会显著改变 care level 或 specialty 的问题。</w:t>
      </w:r>
    </w:p>
    <w:p>
      <w:pPr>
        <w:pStyle w:val="ListBullet"/>
        <w:spacing w:after="40"/>
      </w:pPr>
      <w:r>
        <w:t>避免为了填满表单而机械追问低价值字段。</w:t>
      </w:r>
    </w:p>
    <w:p>
      <w:pPr>
        <w:pStyle w:val="ListBullet"/>
        <w:spacing w:after="40"/>
      </w:pPr>
      <w:r>
        <w:t>达到 minimum sufficient information 后立即进入后续流程。</w:t>
      </w:r>
    </w:p>
    <w:p>
      <w:pPr>
        <w:pStyle w:val="Heading1"/>
      </w:pPr>
      <w:r>
        <w:t>13. Care Level 与 Specialty Routing</w:t>
      </w:r>
    </w:p>
    <w:p>
      <w:pPr>
        <w:pStyle w:val="ListBullet"/>
        <w:spacing w:after="40"/>
      </w:pPr>
      <w:r>
        <w:t>Care Level：Emergency Department / Urgent Care / Primary Care / Specialist / Telehealth 等。</w:t>
      </w:r>
    </w:p>
    <w:p>
      <w:pPr>
        <w:pStyle w:val="ListBullet"/>
        <w:spacing w:after="40"/>
      </w:pPr>
      <w:r>
        <w:t>Specialty：Cardiology、Dermatology、Orthopedics、Neurology 等。</w:t>
      </w:r>
    </w:p>
    <w:p>
      <w:r>
        <w:t>Routing 建议由 LLM reasoning + routing knowledge retrieval + deterministic mapping/policy 共同完成。</w:t>
      </w:r>
    </w:p>
    <w:p>
      <w:pPr>
        <w:pStyle w:val="Heading1"/>
      </w:pPr>
      <w:r>
        <w:t>14. Provider Discovery</w:t>
      </w:r>
    </w:p>
    <w:p>
      <w:r>
        <w:t>Provider Discovery 的硬约束是：医院和医生必须来自真实 Provider 数据源。模型只能决定查询意图、筛选条件和下一步，不得自行生成实体。</w:t>
      </w:r>
    </w:p>
    <w:p>
      <w:pPr>
        <w:pStyle w:val="Code"/>
        <w:ind w:left="288"/>
      </w:pPr>
      <w:r>
        <w:t>careLevel + specialty + location + user constraints</w:t>
      </w:r>
    </w:p>
    <w:p>
      <w:pPr>
        <w:pStyle w:val="Code"/>
        <w:ind w:left="288"/>
      </w:pPr>
      <w:r>
        <w:t xml:space="preserve">                        ↓</w:t>
      </w:r>
    </w:p>
    <w:p>
      <w:pPr>
        <w:pStyle w:val="Code"/>
        <w:ind w:left="288"/>
      </w:pPr>
      <w:r>
        <w:t xml:space="preserve">               ProviderDiscoverySkill</w:t>
      </w:r>
    </w:p>
    <w:p>
      <w:pPr>
        <w:pStyle w:val="Code"/>
        <w:ind w:left="288"/>
      </w:pPr>
      <w:r>
        <w:t xml:space="preserve">                        ↓</w:t>
      </w:r>
    </w:p>
    <w:p>
      <w:pPr>
        <w:pStyle w:val="Code"/>
        <w:ind w:left="288"/>
      </w:pPr>
      <w:r>
        <w:t xml:space="preserve">     search facilities / doctors / details</w:t>
      </w:r>
    </w:p>
    <w:p>
      <w:pPr>
        <w:pStyle w:val="Code"/>
        <w:ind w:left="288"/>
      </w:pPr>
      <w:r>
        <w:t xml:space="preserve">                        ↓</w:t>
      </w:r>
    </w:p>
    <w:p>
      <w:pPr>
        <w:pStyle w:val="Code"/>
        <w:ind w:left="288"/>
      </w:pPr>
      <w:r>
        <w:t xml:space="preserve">               CandidateProviderSet</w:t>
      </w:r>
    </w:p>
    <w:p>
      <w:pPr>
        <w:pStyle w:val="Heading1"/>
      </w:pPr>
      <w:r>
        <w:t>15. Provider Ranking</w:t>
      </w:r>
    </w:p>
    <w:p>
      <w:r>
        <w:t>Ranking 推荐使用内部确定性 Service，而不是把最终顺序交给 LLM。权重仅作为讨论示例，未最终拍板。</w:t>
      </w:r>
    </w:p>
    <w:p>
      <w:pPr>
        <w:pStyle w:val="Code"/>
        <w:ind w:left="288"/>
      </w:pPr>
      <w:r>
        <w:t>RecommendationScore =</w:t>
      </w:r>
    </w:p>
    <w:p>
      <w:pPr>
        <w:pStyle w:val="Code"/>
        <w:ind w:left="288"/>
      </w:pPr>
      <w:r>
        <w:t xml:space="preserve">  ClinicalMatch</w:t>
      </w:r>
    </w:p>
    <w:p>
      <w:pPr>
        <w:pStyle w:val="Code"/>
        <w:ind w:left="288"/>
      </w:pPr>
      <w:r>
        <w:t>+ CareLevelMatch</w:t>
      </w:r>
    </w:p>
    <w:p>
      <w:pPr>
        <w:pStyle w:val="Code"/>
        <w:ind w:left="288"/>
      </w:pPr>
      <w:r>
        <w:t>+ Distance</w:t>
      </w:r>
    </w:p>
    <w:p>
      <w:pPr>
        <w:pStyle w:val="Code"/>
        <w:ind w:left="288"/>
      </w:pPr>
      <w:r>
        <w:t>+ InsuranceMatch</w:t>
      </w:r>
    </w:p>
    <w:p>
      <w:pPr>
        <w:pStyle w:val="Code"/>
        <w:ind w:left="288"/>
      </w:pPr>
      <w:r>
        <w:t>+ Availability</w:t>
      </w:r>
    </w:p>
    <w:p>
      <w:pPr>
        <w:pStyle w:val="Code"/>
        <w:ind w:left="288"/>
      </w:pPr>
      <w:r>
        <w:t>+ ProviderQuality</w:t>
      </w:r>
    </w:p>
    <w:p>
      <w:pPr>
        <w:pStyle w:val="Code"/>
        <w:ind w:left="288"/>
      </w:pPr>
      <w:r>
        <w:t>+ UserPreference</w:t>
      </w:r>
    </w:p>
    <w:p>
      <w:r>
        <w:t>通过 RankingPolicy 抽象权重与规则，便于版本化、A/B test、审计和未来替换模型。</w:t>
      </w:r>
    </w:p>
    <w:p>
      <w:pPr>
        <w:pStyle w:val="Heading1"/>
      </w:pPr>
      <w:r>
        <w:t>16. Recommendation Evidence 与解释</w:t>
      </w:r>
    </w:p>
    <w:p>
      <w:pPr>
        <w:pStyle w:val="Code"/>
        <w:ind w:left="288"/>
      </w:pPr>
      <w:r>
        <w:t>RecommendationEvidence</w:t>
      </w:r>
    </w:p>
    <w:p>
      <w:pPr>
        <w:pStyle w:val="Code"/>
        <w:ind w:left="288"/>
      </w:pPr>
      <w:r>
        <w:t>├── specialtyMatchReason</w:t>
      </w:r>
    </w:p>
    <w:p>
      <w:pPr>
        <w:pStyle w:val="Code"/>
        <w:ind w:left="288"/>
      </w:pPr>
      <w:r>
        <w:t>├── careLevelReason</w:t>
      </w:r>
    </w:p>
    <w:p>
      <w:pPr>
        <w:pStyle w:val="Code"/>
        <w:ind w:left="288"/>
      </w:pPr>
      <w:r>
        <w:t>├── distance</w:t>
      </w:r>
    </w:p>
    <w:p>
      <w:pPr>
        <w:pStyle w:val="Code"/>
        <w:ind w:left="288"/>
      </w:pPr>
      <w:r>
        <w:t>├── facilityAttributes</w:t>
      </w:r>
    </w:p>
    <w:p>
      <w:pPr>
        <w:pStyle w:val="Code"/>
        <w:ind w:left="288"/>
      </w:pPr>
      <w:r>
        <w:t>├── providerAttributes</w:t>
      </w:r>
    </w:p>
    <w:p>
      <w:pPr>
        <w:pStyle w:val="Code"/>
        <w:ind w:left="288"/>
      </w:pPr>
      <w:r>
        <w:t>├── insuranceEvidence (optional)</w:t>
      </w:r>
    </w:p>
    <w:p>
      <w:pPr>
        <w:pStyle w:val="Code"/>
        <w:ind w:left="288"/>
      </w:pPr>
      <w:r>
        <w:t>├── availabilityEvidence (optional)</w:t>
      </w:r>
    </w:p>
    <w:p>
      <w:pPr>
        <w:pStyle w:val="Code"/>
        <w:ind w:left="288"/>
      </w:pPr>
      <w:r>
        <w:t>└── dataSource / timestamp</w:t>
      </w:r>
    </w:p>
    <w:p>
      <w:r>
        <w:t>RecommendationExplanationSkill 只负责“把证据讲清楚”，不负责制造新的推荐事实。</w:t>
      </w:r>
    </w:p>
    <w:p>
      <w:pPr>
        <w:pStyle w:val="Heading1"/>
      </w:pPr>
      <w:r>
        <w:t>17. Recommendation Verification</w:t>
      </w:r>
    </w:p>
    <w:p>
      <w:pPr>
        <w:pStyle w:val="ListBullet"/>
        <w:spacing w:after="40"/>
      </w:pPr>
      <w:r>
        <w:t>推荐科室是否与结构化症状和路由证据一致。</w:t>
      </w:r>
    </w:p>
    <w:p>
      <w:pPr>
        <w:pStyle w:val="ListBullet"/>
        <w:spacing w:after="40"/>
      </w:pPr>
      <w:r>
        <w:t>机构是否真的提供所推荐的 care level / specialty。</w:t>
      </w:r>
    </w:p>
    <w:p>
      <w:pPr>
        <w:pStyle w:val="ListBullet"/>
        <w:spacing w:after="40"/>
      </w:pPr>
      <w:r>
        <w:t>医生是否真的具有目标 specialty，并位于返回地点。</w:t>
      </w:r>
    </w:p>
    <w:p>
      <w:pPr>
        <w:pStyle w:val="ListBullet"/>
        <w:spacing w:after="40"/>
      </w:pPr>
      <w:r>
        <w:t>距离、地址、机构关联等数据是否内部一致。</w:t>
      </w:r>
    </w:p>
    <w:p>
      <w:pPr>
        <w:pStyle w:val="ListBullet"/>
        <w:spacing w:after="40"/>
      </w:pPr>
      <w:r>
        <w:t>Safety signal 是否被遗漏。</w:t>
      </w:r>
    </w:p>
    <w:p>
      <w:pPr>
        <w:pStyle w:val="ListBullet"/>
        <w:spacing w:after="40"/>
      </w:pPr>
      <w:r>
        <w:t>最终解释中是否出现无来源 claim。</w:t>
      </w:r>
    </w:p>
    <w:p>
      <w:pPr>
        <w:pStyle w:val="ListBullet"/>
        <w:spacing w:after="40"/>
      </w:pPr>
      <w:r>
        <w:t>是否存在失效、空值或低置信度 Provider 数据。</w:t>
      </w:r>
    </w:p>
    <w:p>
      <w:pPr>
        <w:pStyle w:val="Code"/>
        <w:ind w:left="288"/>
      </w:pPr>
      <w:r>
        <w:t>Recommendation</w:t>
      </w:r>
    </w:p>
    <w:p>
      <w:pPr>
        <w:pStyle w:val="Code"/>
        <w:ind w:left="288"/>
      </w:pPr>
      <w:r>
        <w:t xml:space="preserve">      ↓</w:t>
      </w:r>
    </w:p>
    <w:p>
      <w:pPr>
        <w:pStyle w:val="Code"/>
        <w:ind w:left="288"/>
      </w:pPr>
      <w:r>
        <w:t>Verification</w:t>
      </w:r>
    </w:p>
    <w:p>
      <w:pPr>
        <w:pStyle w:val="Code"/>
        <w:ind w:left="288"/>
      </w:pPr>
      <w:r>
        <w:t xml:space="preserve">  ├─ PASS → Final Response</w:t>
      </w:r>
    </w:p>
    <w:p>
      <w:pPr>
        <w:pStyle w:val="Code"/>
        <w:ind w:left="288"/>
      </w:pPr>
      <w:r>
        <w:t xml:space="preserve">  └─ FAIL → repair / re-query / fallback / safe response</w:t>
      </w:r>
    </w:p>
    <w:p>
      <w:pPr>
        <w:pStyle w:val="Heading1"/>
      </w:pPr>
      <w:r>
        <w:t>18. 日志、Tracing 与 Audit</w:t>
      </w:r>
    </w:p>
    <w:p>
      <w:pPr>
        <w:pStyle w:val="Heading2"/>
      </w:pPr>
      <w:r>
        <w:t>18.1 Application Log</w:t>
      </w:r>
    </w:p>
    <w:p>
      <w:pPr>
        <w:pStyle w:val="ListBullet"/>
        <w:spacing w:after="40"/>
      </w:pPr>
      <w:r>
        <w:t>HTTP request/response 元数据</w:t>
      </w:r>
    </w:p>
    <w:p>
      <w:pPr>
        <w:pStyle w:val="ListBullet"/>
        <w:spacing w:after="40"/>
      </w:pPr>
      <w:r>
        <w:t>数据库和外部 API 错误</w:t>
      </w:r>
    </w:p>
    <w:p>
      <w:pPr>
        <w:pStyle w:val="ListBullet"/>
        <w:spacing w:after="40"/>
      </w:pPr>
      <w:r>
        <w:t>latency</w:t>
      </w:r>
    </w:p>
    <w:p>
      <w:pPr>
        <w:pStyle w:val="ListBullet"/>
        <w:spacing w:after="40"/>
      </w:pPr>
      <w:r>
        <w:t>服务状态</w:t>
      </w:r>
    </w:p>
    <w:p>
      <w:pPr>
        <w:pStyle w:val="Heading2"/>
      </w:pPr>
      <w:r>
        <w:t>18.2 Agent Execution Log</w:t>
      </w:r>
    </w:p>
    <w:p>
      <w:pPr>
        <w:pStyle w:val="ListBullet"/>
        <w:spacing w:after="40"/>
      </w:pPr>
      <w:r>
        <w:t>runId / sessionId / stepId / traceId</w:t>
      </w:r>
    </w:p>
    <w:p>
      <w:pPr>
        <w:pStyle w:val="ListBullet"/>
        <w:spacing w:after="40"/>
      </w:pPr>
      <w:r>
        <w:t>skillName / toolName</w:t>
      </w:r>
    </w:p>
    <w:p>
      <w:pPr>
        <w:pStyle w:val="ListBullet"/>
        <w:spacing w:after="40"/>
      </w:pPr>
      <w:r>
        <w:t>输入输出的 schema 或摘要，而非默认完整敏感内容</w:t>
      </w:r>
    </w:p>
    <w:p>
      <w:pPr>
        <w:pStyle w:val="ListBullet"/>
        <w:spacing w:after="40"/>
      </w:pPr>
      <w:r>
        <w:t>model / token usage / latency / retry count</w:t>
      </w:r>
    </w:p>
    <w:p>
      <w:pPr>
        <w:pStyle w:val="ListBullet"/>
        <w:spacing w:after="40"/>
      </w:pPr>
      <w:r>
        <w:t>status / error code / fallback</w:t>
      </w:r>
    </w:p>
    <w:p>
      <w:pPr>
        <w:pStyle w:val="Code"/>
        <w:ind w:left="288"/>
      </w:pPr>
      <w:r>
        <w:t>Run #8123</w:t>
      </w:r>
    </w:p>
    <w:p>
      <w:pPr>
        <w:pStyle w:val="Code"/>
        <w:ind w:left="288"/>
      </w:pPr>
      <w:r>
        <w:t>01 ParseSymptoms          280ms  OK</w:t>
      </w:r>
    </w:p>
    <w:p>
      <w:pPr>
        <w:pStyle w:val="Code"/>
        <w:ind w:left="288"/>
      </w:pPr>
      <w:r>
        <w:t>02 SafetyTriage            32ms  OK</w:t>
      </w:r>
    </w:p>
    <w:p>
      <w:pPr>
        <w:pStyle w:val="Code"/>
        <w:ind w:left="288"/>
      </w:pPr>
      <w:r>
        <w:t>03 Clarification            --   SKIPPED</w:t>
      </w:r>
    </w:p>
    <w:p>
      <w:pPr>
        <w:pStyle w:val="Code"/>
        <w:ind w:left="288"/>
      </w:pPr>
      <w:r>
        <w:t>04 CareRouting            410ms  OK</w:t>
      </w:r>
    </w:p>
    <w:p>
      <w:pPr>
        <w:pStyle w:val="Code"/>
        <w:ind w:left="288"/>
      </w:pPr>
      <w:r>
        <w:t>05 ResolveLocation        120ms  OK</w:t>
      </w:r>
    </w:p>
    <w:p>
      <w:pPr>
        <w:pStyle w:val="Code"/>
        <w:ind w:left="288"/>
      </w:pPr>
      <w:r>
        <w:t>06 SearchProviders        540ms  OK</w:t>
      </w:r>
    </w:p>
    <w:p>
      <w:pPr>
        <w:pStyle w:val="Code"/>
        <w:ind w:left="288"/>
      </w:pPr>
      <w:r>
        <w:t>07 RankProviders           18ms  OK</w:t>
      </w:r>
    </w:p>
    <w:p>
      <w:pPr>
        <w:pStyle w:val="Code"/>
        <w:ind w:left="288"/>
      </w:pPr>
      <w:r>
        <w:t>08 VerifyRecommendation    24ms  OK</w:t>
      </w:r>
    </w:p>
    <w:p>
      <w:pPr>
        <w:pStyle w:val="Code"/>
        <w:ind w:left="288"/>
      </w:pPr>
      <w:r>
        <w:t>09 GenerateResponse       350ms  OK</w:t>
      </w:r>
    </w:p>
    <w:p>
      <w:pPr>
        <w:pStyle w:val="Heading2"/>
      </w:pPr>
      <w:r>
        <w:t>18.3 Audit Log</w:t>
      </w:r>
    </w:p>
    <w:p>
      <w:pPr>
        <w:pStyle w:val="ListBullet"/>
        <w:spacing w:after="40"/>
      </w:pPr>
      <w:r>
        <w:t>为什么产生该推荐。</w:t>
      </w:r>
    </w:p>
    <w:p>
      <w:pPr>
        <w:pStyle w:val="ListBullet"/>
        <w:spacing w:after="40"/>
      </w:pPr>
      <w:r>
        <w:t>当时使用了哪个 RankingPolicy / TriageRule / Prompt / Skill 版本。</w:t>
      </w:r>
    </w:p>
    <w:p>
      <w:pPr>
        <w:pStyle w:val="ListBullet"/>
        <w:spacing w:after="40"/>
      </w:pPr>
      <w:r>
        <w:t>Provider 数据源和版本/时间戳。</w:t>
      </w:r>
    </w:p>
    <w:p>
      <w:pPr>
        <w:pStyle w:val="ListBullet"/>
        <w:spacing w:after="40"/>
      </w:pPr>
      <w:r>
        <w:t>执行过哪些 Skill 与 Tool。</w:t>
      </w:r>
    </w:p>
    <w:p>
      <w:pPr>
        <w:pStyle w:val="ListBullet"/>
        <w:spacing w:after="40"/>
      </w:pPr>
      <w:r>
        <w:t>最终推荐对应的证据集合。</w:t>
      </w:r>
    </w:p>
    <w:p>
      <w:pPr>
        <w:pStyle w:val="ListBullet"/>
        <w:spacing w:after="40"/>
      </w:pPr>
      <w:r>
        <w:t>支持后续 replay、问题定位和质量分析。</w:t>
      </w:r>
    </w:p>
    <w:p>
      <w:pPr>
        <w:pStyle w:val="Heading2"/>
      </w:pPr>
      <w:r>
        <w:t>18.4 隐私原则</w:t>
      </w:r>
    </w:p>
    <w:p>
      <w:pPr>
        <w:pStyle w:val="ListBullet"/>
        <w:spacing w:after="40"/>
      </w:pPr>
      <w:r>
        <w:t>默认不把用户原始医疗文本完整写入普通日志。</w:t>
      </w:r>
    </w:p>
    <w:p>
      <w:pPr>
        <w:pStyle w:val="ListBullet"/>
        <w:spacing w:after="40"/>
      </w:pPr>
      <w:r>
        <w:t>PHI/PII 在日志和 Trace 进入存储前经过 Redaction/Minimization。</w:t>
      </w:r>
    </w:p>
    <w:p>
      <w:pPr>
        <w:pStyle w:val="ListBullet"/>
        <w:spacing w:after="40"/>
      </w:pPr>
      <w:r>
        <w:t>业务 Memory、审计信息和工程日志采用不同存储和访问策略。</w:t>
      </w:r>
    </w:p>
    <w:p>
      <w:pPr>
        <w:pStyle w:val="Heading1"/>
      </w:pPr>
      <w:r>
        <w:t>19. 可观测性建议</w:t>
      </w:r>
    </w:p>
    <w:p>
      <w:pPr>
        <w:pStyle w:val="Code"/>
        <w:ind w:left="288"/>
      </w:pPr>
      <w:r>
        <w:t>Spring Boot</w:t>
      </w:r>
    </w:p>
    <w:p>
      <w:pPr>
        <w:pStyle w:val="Code"/>
        <w:ind w:left="288"/>
      </w:pPr>
      <w:r>
        <w:t>Spring AI</w:t>
      </w:r>
    </w:p>
    <w:p>
      <w:pPr>
        <w:pStyle w:val="Code"/>
        <w:ind w:left="288"/>
      </w:pPr>
      <w:r>
        <w:t>Micrometer</w:t>
      </w:r>
    </w:p>
    <w:p>
      <w:pPr>
        <w:pStyle w:val="Code"/>
        <w:ind w:left="288"/>
      </w:pPr>
      <w:r>
        <w:t>OpenTelemetry</w:t>
      </w:r>
    </w:p>
    <w:p>
      <w:pPr>
        <w:pStyle w:val="Code"/>
        <w:ind w:left="288"/>
      </w:pPr>
      <w:r>
        <w:t>Prometheus</w:t>
      </w:r>
    </w:p>
    <w:p>
      <w:pPr>
        <w:pStyle w:val="Code"/>
        <w:ind w:left="288"/>
      </w:pPr>
      <w:r>
        <w:t>Grafana</w:t>
      </w:r>
    </w:p>
    <w:p>
      <w:pPr>
        <w:pStyle w:val="Code"/>
        <w:ind w:left="288"/>
      </w:pPr>
      <w:r>
        <w:t>request span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agent run span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skill span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LLM span / tool span / service span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database / provider API span</w:t>
      </w:r>
    </w:p>
    <w:p>
      <w:pPr>
        <w:pStyle w:val="Heading1"/>
      </w:pPr>
      <w:r>
        <w:t>20. 推荐的代码层次</w:t>
      </w:r>
    </w:p>
    <w:p>
      <w:pPr>
        <w:pStyle w:val="Code"/>
        <w:ind w:left="288"/>
      </w:pPr>
      <w:r>
        <w:t>com.example.mednav</w:t>
      </w:r>
    </w:p>
    <w:p>
      <w:pPr>
        <w:pStyle w:val="Code"/>
        <w:ind w:left="288"/>
      </w:pPr>
      <w:r>
        <w:t>├── api</w:t>
      </w:r>
    </w:p>
    <w:p>
      <w:pPr>
        <w:pStyle w:val="Code"/>
        <w:ind w:left="288"/>
      </w:pPr>
      <w:r>
        <w:t>├── agent</w:t>
      </w:r>
    </w:p>
    <w:p>
      <w:pPr>
        <w:pStyle w:val="Code"/>
        <w:ind w:left="288"/>
      </w:pPr>
      <w:r>
        <w:t>│   ├── MedicalNavigationAgent</w:t>
      </w:r>
    </w:p>
    <w:p>
      <w:pPr>
        <w:pStyle w:val="Code"/>
        <w:ind w:left="288"/>
      </w:pPr>
      <w:r>
        <w:t>│   ├── AgentRuntime</w:t>
      </w:r>
    </w:p>
    <w:p>
      <w:pPr>
        <w:pStyle w:val="Code"/>
        <w:ind w:left="288"/>
      </w:pPr>
      <w:r>
        <w:t>│   ├── MedicalNavigationState</w:t>
      </w:r>
    </w:p>
    <w:p>
      <w:pPr>
        <w:pStyle w:val="Code"/>
        <w:ind w:left="288"/>
      </w:pPr>
      <w:r>
        <w:t>│   └── orchestration</w:t>
      </w:r>
    </w:p>
    <w:p>
      <w:pPr>
        <w:pStyle w:val="Code"/>
        <w:ind w:left="288"/>
      </w:pPr>
      <w:r>
        <w:t>├── skill</w:t>
      </w:r>
    </w:p>
    <w:p>
      <w:pPr>
        <w:pStyle w:val="Code"/>
        <w:ind w:left="288"/>
      </w:pPr>
      <w:r>
        <w:t>├── tool</w:t>
      </w:r>
    </w:p>
    <w:p>
      <w:pPr>
        <w:pStyle w:val="Code"/>
        <w:ind w:left="288"/>
      </w:pPr>
      <w:r>
        <w:t>├── service</w:t>
      </w:r>
    </w:p>
    <w:p>
      <w:pPr>
        <w:pStyle w:val="Code"/>
        <w:ind w:left="288"/>
      </w:pPr>
      <w:r>
        <w:t>│   ├── SafetyEngine</w:t>
      </w:r>
    </w:p>
    <w:p>
      <w:pPr>
        <w:pStyle w:val="Code"/>
        <w:ind w:left="288"/>
      </w:pPr>
      <w:r>
        <w:t>│   ├── RankingService</w:t>
      </w:r>
    </w:p>
    <w:p>
      <w:pPr>
        <w:pStyle w:val="Code"/>
        <w:ind w:left="288"/>
      </w:pPr>
      <w:r>
        <w:t>│   ├── ValidationService</w:t>
      </w:r>
    </w:p>
    <w:p>
      <w:pPr>
        <w:pStyle w:val="Code"/>
        <w:ind w:left="288"/>
      </w:pPr>
      <w:r>
        <w:t>│   └── ProviderService</w:t>
      </w:r>
    </w:p>
    <w:p>
      <w:pPr>
        <w:pStyle w:val="Code"/>
        <w:ind w:left="288"/>
      </w:pPr>
      <w:r>
        <w:t>├── memory</w:t>
      </w:r>
    </w:p>
    <w:p>
      <w:pPr>
        <w:pStyle w:val="Code"/>
        <w:ind w:left="288"/>
      </w:pPr>
      <w:r>
        <w:t>├── hook</w:t>
      </w:r>
    </w:p>
    <w:p>
      <w:pPr>
        <w:pStyle w:val="Code"/>
        <w:ind w:left="288"/>
      </w:pPr>
      <w:r>
        <w:t>├── policy</w:t>
      </w:r>
    </w:p>
    <w:p>
      <w:pPr>
        <w:pStyle w:val="Code"/>
        <w:ind w:left="288"/>
      </w:pPr>
      <w:r>
        <w:t>├── observability</w:t>
      </w:r>
    </w:p>
    <w:p>
      <w:pPr>
        <w:pStyle w:val="Code"/>
        <w:ind w:left="288"/>
      </w:pPr>
      <w:r>
        <w:t>└── data</w:t>
      </w:r>
    </w:p>
    <w:p>
      <w:pPr>
        <w:pStyle w:val="Heading1"/>
      </w:pPr>
      <w:r>
        <w:t>21. MVP 范围建议</w:t>
      </w:r>
    </w:p>
    <w:p>
      <w:pPr>
        <w:pStyle w:val="ListBullet"/>
        <w:spacing w:after="40"/>
      </w:pPr>
      <w:r>
        <w:t>用户输入：location + symptom description。</w:t>
      </w:r>
    </w:p>
    <w:p>
      <w:pPr>
        <w:pStyle w:val="ListBullet"/>
        <w:spacing w:after="40"/>
      </w:pPr>
      <w:r>
        <w:t>症状结构化。</w:t>
      </w:r>
    </w:p>
    <w:p>
      <w:pPr>
        <w:pStyle w:val="ListBullet"/>
        <w:spacing w:after="40"/>
      </w:pPr>
      <w:r>
        <w:t>Safety Triage。</w:t>
      </w:r>
    </w:p>
    <w:p>
      <w:pPr>
        <w:pStyle w:val="ListBullet"/>
        <w:spacing w:after="40"/>
      </w:pPr>
      <w:r>
        <w:t>必要时进行最小化追问。</w:t>
      </w:r>
    </w:p>
    <w:p>
      <w:pPr>
        <w:pStyle w:val="ListBullet"/>
        <w:spacing w:after="40"/>
      </w:pPr>
      <w:r>
        <w:t>Care Level + 1~3 个 Specialty 推荐。</w:t>
      </w:r>
    </w:p>
    <w:p>
      <w:pPr>
        <w:pStyle w:val="ListBullet"/>
        <w:spacing w:after="40"/>
      </w:pPr>
      <w:r>
        <w:t>真实 Provider 检索。</w:t>
      </w:r>
    </w:p>
    <w:p>
      <w:pPr>
        <w:pStyle w:val="ListBullet"/>
        <w:spacing w:after="40"/>
      </w:pPr>
      <w:r>
        <w:t>基础距离/匹配排序。</w:t>
      </w:r>
    </w:p>
    <w:p>
      <w:pPr>
        <w:pStyle w:val="ListBullet"/>
        <w:spacing w:after="40"/>
      </w:pPr>
      <w:r>
        <w:t>Recommendation Verification。</w:t>
      </w:r>
    </w:p>
    <w:p>
      <w:pPr>
        <w:pStyle w:val="ListBullet"/>
        <w:spacing w:after="40"/>
      </w:pPr>
      <w:r>
        <w:t>推荐解释与免责声明。</w:t>
      </w:r>
    </w:p>
    <w:p>
      <w:pPr>
        <w:pStyle w:val="ListBullet"/>
        <w:spacing w:after="40"/>
      </w:pPr>
      <w:r>
        <w:t>Conversation Memory + 简单 Preference Memory。</w:t>
      </w:r>
    </w:p>
    <w:p>
      <w:pPr>
        <w:pStyle w:val="ListBullet"/>
        <w:spacing w:after="40"/>
      </w:pPr>
      <w:r>
        <w:t>Agent Harness、基础 Hooks、日志、Tracing 与 Audit 框架。</w:t>
      </w:r>
    </w:p>
    <w:p>
      <w:pPr>
        <w:pStyle w:val="Heading1"/>
      </w:pPr>
      <w:r>
        <w:t>22. 当前关键架构原则</w:t>
      </w:r>
    </w:p>
    <w:p>
      <w:pPr>
        <w:pStyle w:val="ListBullet"/>
        <w:spacing w:after="40"/>
      </w:pPr>
      <w:r>
        <w:t>LLM 负责自然语言理解、模糊信息判断、任务规划、追问和解释。</w:t>
      </w:r>
    </w:p>
    <w:p>
      <w:pPr>
        <w:pStyle w:val="ListBullet"/>
        <w:spacing w:after="40"/>
      </w:pPr>
      <w:r>
        <w:t>真实事实来自 Tools / Services / Databases，不来自模型记忆。</w:t>
      </w:r>
    </w:p>
    <w:p>
      <w:pPr>
        <w:pStyle w:val="ListBullet"/>
        <w:spacing w:after="40"/>
      </w:pPr>
      <w:r>
        <w:t>必须执行的安全逻辑放在 Harness / Hook / Service，而不是让模型决定是否执行。</w:t>
      </w:r>
    </w:p>
    <w:p>
      <w:pPr>
        <w:pStyle w:val="ListBullet"/>
        <w:spacing w:after="40"/>
      </w:pPr>
      <w:r>
        <w:t>Skill 是业务能力，Tool 是原子外部动作，Service 是确定性内部逻辑。</w:t>
      </w:r>
    </w:p>
    <w:p>
      <w:pPr>
        <w:pStyle w:val="ListBullet"/>
        <w:spacing w:after="40"/>
      </w:pPr>
      <w:r>
        <w:t>Provider Ranking 尽量 deterministic，可版本化、可解释、可审计。</w:t>
      </w:r>
    </w:p>
    <w:p>
      <w:pPr>
        <w:pStyle w:val="ListBullet"/>
        <w:spacing w:after="40"/>
      </w:pPr>
      <w:r>
        <w:t>Memory 有明确 scope 和 policy，Chat History 不等于完整 Memory。</w:t>
      </w:r>
    </w:p>
    <w:p>
      <w:pPr>
        <w:pStyle w:val="ListBullet"/>
        <w:spacing w:after="40"/>
      </w:pPr>
      <w:r>
        <w:t>系统围绕显式 AgentState 运行，而不是仅围绕 prompt/message 运行。</w:t>
      </w:r>
    </w:p>
    <w:p>
      <w:pPr>
        <w:pStyle w:val="ListBullet"/>
        <w:spacing w:after="40"/>
      </w:pPr>
      <w:r>
        <w:t>医疗场景优先降低错误和不可解释性，而不是追求 Agent 自主性最大化。</w:t>
      </w:r>
    </w:p>
    <w:p>
      <w:pPr>
        <w:pStyle w:val="ListBullet"/>
        <w:spacing w:after="40"/>
      </w:pPr>
      <w:r>
        <w:t>先构建单 Agent 的可靠闭环，再评估是否有必要 Multi-Agent。</w:t>
      </w:r>
    </w:p>
    <w:p>
      <w:pPr>
        <w:pStyle w:val="Heading1"/>
      </w:pPr>
      <w:r>
        <w:t>23. 下一阶段待讨论问题</w:t>
      </w:r>
    </w:p>
    <w:p>
      <w:pPr>
        <w:pStyle w:val="ListNumber"/>
      </w:pPr>
      <w:r>
        <w:t>Skill Orchestration：固定 Workflow、LLM Planner 还是 Hybrid？</w:t>
      </w:r>
    </w:p>
    <w:p>
      <w:pPr>
        <w:pStyle w:val="ListNumber"/>
      </w:pPr>
      <w:r>
        <w:t>每个 Skill 的输入/输出 Schema 应该如何定义？</w:t>
      </w:r>
    </w:p>
    <w:p>
      <w:pPr>
        <w:pStyle w:val="ListNumber"/>
      </w:pPr>
      <w:r>
        <w:t>MedicalNavigationState 的完整字段和状态转换图是什么？</w:t>
      </w:r>
    </w:p>
    <w:p>
      <w:pPr>
        <w:pStyle w:val="ListNumber"/>
      </w:pPr>
      <w:r>
        <w:t>SafetyTriage 的 deterministic rule engine 如何组织与版本化？</w:t>
      </w:r>
    </w:p>
    <w:p>
      <w:pPr>
        <w:pStyle w:val="ListNumber"/>
      </w:pPr>
      <w:r>
        <w:t>CareRoutingKnowledge 的来源、格式、RAG 索引方式和更新机制是什么？</w:t>
      </w:r>
    </w:p>
    <w:p>
      <w:pPr>
        <w:pStyle w:val="ListNumber"/>
      </w:pPr>
      <w:r>
        <w:t>Provider 数据源使用哪些公开/商业 API？医院与医生如何统一成 Provider Domain Model？</w:t>
      </w:r>
    </w:p>
    <w:p>
      <w:pPr>
        <w:pStyle w:val="ListNumber"/>
      </w:pPr>
      <w:r>
        <w:t>RankingPolicy 如何设计第一版特征、权重与 fallback？</w:t>
      </w:r>
    </w:p>
    <w:p>
      <w:pPr>
        <w:pStyle w:val="ListNumber"/>
      </w:pPr>
      <w:r>
        <w:t>Memory Write Policy 如何判断 temporary / session / persistent？</w:t>
      </w:r>
    </w:p>
    <w:p>
      <w:pPr>
        <w:pStyle w:val="ListNumber"/>
      </w:pPr>
      <w:r>
        <w:t>Hook 生命周期、优先级、是否可阻断和错误传播模型如何设计？</w:t>
      </w:r>
    </w:p>
    <w:p>
      <w:pPr>
        <w:pStyle w:val="ListNumber"/>
      </w:pPr>
      <w:r>
        <w:t>日志、Trace、Audit 的 schema 与敏感字段分级如何定义？</w:t>
      </w:r>
    </w:p>
    <w:p>
      <w:pPr>
        <w:pStyle w:val="ListNumber"/>
      </w:pPr>
      <w:r>
        <w:t>Evaluation 如何覆盖 routing accuracy、tool accuracy、hallucination、safety recall、provider relevance、latency 与 cost？</w:t>
      </w:r>
    </w:p>
    <w:p>
      <w:pPr>
        <w:pStyle w:val="ListNumber"/>
      </w:pPr>
      <w:r>
        <w:t>什么时候引入保险、availability、预约 Action Tool 和 Human-in-the-loop？</w:t>
      </w:r>
    </w:p>
    <w:p>
      <w:pPr>
        <w:pStyle w:val="Heading1"/>
      </w:pPr>
      <w:r>
        <w:t>24. 后续讨论建议顺序</w:t>
      </w:r>
    </w:p>
    <w:p>
      <w:pPr>
        <w:pStyle w:val="Code"/>
        <w:ind w:left="288"/>
      </w:pPr>
      <w:r>
        <w:t>1. Skill Orchestration / Harness control loop</w:t>
      </w:r>
    </w:p>
    <w:p>
      <w:pPr>
        <w:pStyle w:val="Code"/>
        <w:ind w:left="288"/>
      </w:pPr>
      <w:r>
        <w:t>2. MedicalNavigationState + state transition</w:t>
      </w:r>
    </w:p>
    <w:p>
      <w:pPr>
        <w:pStyle w:val="Code"/>
        <w:ind w:left="288"/>
      </w:pPr>
      <w:r>
        <w:t>3. 每个 Skill 的 I/O schema</w:t>
      </w:r>
    </w:p>
    <w:p>
      <w:pPr>
        <w:pStyle w:val="Code"/>
        <w:ind w:left="288"/>
      </w:pPr>
      <w:r>
        <w:t>4. Tool contracts + Provider domain model</w:t>
      </w:r>
    </w:p>
    <w:p>
      <w:pPr>
        <w:pStyle w:val="Code"/>
        <w:ind w:left="288"/>
      </w:pPr>
      <w:r>
        <w:t>5. Safety rule engine</w:t>
      </w:r>
    </w:p>
    <w:p>
      <w:pPr>
        <w:pStyle w:val="Code"/>
        <w:ind w:left="288"/>
      </w:pPr>
      <w:r>
        <w:t>6. Memory architecture + policy</w:t>
      </w:r>
    </w:p>
    <w:p>
      <w:pPr>
        <w:pStyle w:val="Code"/>
        <w:ind w:left="288"/>
      </w:pPr>
      <w:r>
        <w:t>7. Ranking policy</w:t>
      </w:r>
    </w:p>
    <w:p>
      <w:pPr>
        <w:pStyle w:val="Code"/>
        <w:ind w:left="288"/>
      </w:pPr>
      <w:r>
        <w:t>8. Hook lifecycle</w:t>
      </w:r>
    </w:p>
    <w:p>
      <w:pPr>
        <w:pStyle w:val="Code"/>
        <w:ind w:left="288"/>
      </w:pPr>
      <w:r>
        <w:t>9. Logging / tracing / audit schema</w:t>
      </w:r>
    </w:p>
    <w:p>
      <w:pPr>
        <w:pStyle w:val="Code"/>
        <w:ind w:left="288"/>
      </w:pPr>
      <w:r>
        <w:t>10. Evaluation framework</w:t>
      </w:r>
    </w:p>
    <w:p>
      <w:pPr>
        <w:pStyle w:val="Code"/>
        <w:ind w:left="288"/>
      </w:pPr>
      <w:r>
        <w:t>11. MVP implementation plan</w:t>
      </w:r>
    </w:p>
    <w:p>
      <w:pPr>
        <w:pStyle w:val="Heading1"/>
      </w:pPr>
      <w:r>
        <w:t>25. 一句话系统定义</w:t>
      </w:r>
    </w:p>
    <w:p>
      <w:r>
        <w:rPr>
          <w:b/>
        </w:rPr>
        <w:t>A stateful, tool-using healthcare navigation agent that safely routes users to appropriate care levels, specialties, facilities and providers, while keeping recommendations grounded, explainable, auditable and constrained by real-world data.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Medical Navigation Agent · Technical Design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